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69" w:rsidRDefault="008B4269" w:rsidP="008B4269">
      <w:pPr>
        <w:rPr>
          <w:rFonts w:ascii="BMWTypeLight" w:hAnsi="BMWTypeLight"/>
          <w:b/>
          <w:sz w:val="28"/>
          <w:szCs w:val="28"/>
        </w:rPr>
      </w:pPr>
    </w:p>
    <w:p w:rsidR="00E74D72" w:rsidRPr="00E74D72" w:rsidRDefault="00E74D72" w:rsidP="00E74D72">
      <w:pPr>
        <w:pStyle w:val="Textoindependiente"/>
        <w:jc w:val="left"/>
        <w:outlineLvl w:val="0"/>
        <w:rPr>
          <w:rFonts w:ascii="BMWTypeLight" w:hAnsi="BMWTypeLight"/>
          <w:sz w:val="28"/>
          <w:szCs w:val="28"/>
        </w:rPr>
      </w:pPr>
      <w:r>
        <w:rPr>
          <w:sz w:val="24"/>
        </w:rPr>
        <w:t>Comunicado de Prensa</w:t>
      </w:r>
      <w:r>
        <w:rPr>
          <w:sz w:val="24"/>
        </w:rPr>
        <w:br/>
        <w:t>12</w:t>
      </w:r>
      <w:r w:rsidRPr="00BF6E60">
        <w:rPr>
          <w:sz w:val="24"/>
        </w:rPr>
        <w:t xml:space="preserve"> de </w:t>
      </w:r>
      <w:r>
        <w:rPr>
          <w:sz w:val="24"/>
        </w:rPr>
        <w:t>abril</w:t>
      </w:r>
      <w:r w:rsidRPr="00BF6E60">
        <w:rPr>
          <w:sz w:val="24"/>
        </w:rPr>
        <w:t xml:space="preserve"> de 2010</w:t>
      </w:r>
    </w:p>
    <w:p w:rsidR="00E74D72" w:rsidRDefault="00E74D72" w:rsidP="00A51A2D">
      <w:pPr>
        <w:pStyle w:val="Textoindependiente"/>
        <w:outlineLvl w:val="0"/>
        <w:rPr>
          <w:rFonts w:ascii="BMWTypeLight" w:hAnsi="BMWTypeLight"/>
          <w:b/>
          <w:sz w:val="28"/>
          <w:szCs w:val="28"/>
        </w:rPr>
      </w:pPr>
    </w:p>
    <w:p w:rsidR="00A51A2D" w:rsidRDefault="005E33B4" w:rsidP="00A51A2D">
      <w:pPr>
        <w:pStyle w:val="Textoindependiente"/>
        <w:outlineLvl w:val="0"/>
        <w:rPr>
          <w:rFonts w:ascii="BMWTypeLight" w:hAnsi="BMWTypeLight"/>
          <w:b/>
          <w:sz w:val="28"/>
          <w:szCs w:val="28"/>
        </w:rPr>
      </w:pPr>
      <w:r>
        <w:rPr>
          <w:rFonts w:ascii="BMWTypeLight" w:hAnsi="BMWTypeLight"/>
          <w:b/>
          <w:sz w:val="28"/>
          <w:szCs w:val="28"/>
        </w:rPr>
        <w:t xml:space="preserve">Llega un nuevo </w:t>
      </w:r>
      <w:r w:rsidR="00C23F5B">
        <w:rPr>
          <w:rFonts w:ascii="BMWTypeLight" w:hAnsi="BMWTypeLight"/>
          <w:b/>
          <w:sz w:val="28"/>
          <w:szCs w:val="28"/>
        </w:rPr>
        <w:t>MINI Cooper Salt</w:t>
      </w:r>
      <w:r w:rsidR="00A30810">
        <w:rPr>
          <w:rFonts w:ascii="BMWTypeLight" w:hAnsi="BMWTypeLight"/>
          <w:b/>
          <w:sz w:val="28"/>
          <w:szCs w:val="28"/>
        </w:rPr>
        <w:t xml:space="preserve"> a la Argentina</w:t>
      </w:r>
      <w:r w:rsidR="00FC4796">
        <w:rPr>
          <w:rFonts w:ascii="BMWTypeLight" w:hAnsi="BMWTypeLight"/>
          <w:b/>
          <w:sz w:val="28"/>
          <w:szCs w:val="28"/>
        </w:rPr>
        <w:t>.</w:t>
      </w:r>
    </w:p>
    <w:p w:rsidR="00434AA7" w:rsidRDefault="00434AA7" w:rsidP="00A51A2D">
      <w:pPr>
        <w:pStyle w:val="Textoindependiente"/>
        <w:outlineLvl w:val="0"/>
        <w:rPr>
          <w:rFonts w:ascii="BMWTypeLight" w:hAnsi="BMWTypeLight"/>
          <w:b/>
          <w:sz w:val="28"/>
          <w:szCs w:val="28"/>
        </w:rPr>
      </w:pPr>
    </w:p>
    <w:p w:rsidR="00544318" w:rsidRDefault="007C1551" w:rsidP="00E74D72">
      <w:pPr>
        <w:widowControl/>
        <w:autoSpaceDE w:val="0"/>
        <w:autoSpaceDN w:val="0"/>
        <w:adjustRightInd w:val="0"/>
        <w:spacing w:line="240" w:lineRule="auto"/>
        <w:jc w:val="both"/>
        <w:rPr>
          <w:rFonts w:ascii="BMWType V2 Light" w:hAnsi="BMWType V2 Light"/>
        </w:rPr>
      </w:pPr>
      <w:r>
        <w:rPr>
          <w:rFonts w:ascii="BMWType V2 Light" w:hAnsi="BMWType V2 Light"/>
        </w:rPr>
        <w:t xml:space="preserve">Con la </w:t>
      </w:r>
      <w:r w:rsidR="00BC6197">
        <w:rPr>
          <w:rFonts w:ascii="BMWType V2 Light" w:hAnsi="BMWType V2 Light"/>
        </w:rPr>
        <w:t>llegada</w:t>
      </w:r>
      <w:r>
        <w:rPr>
          <w:rFonts w:ascii="BMWType V2 Light" w:hAnsi="BMWType V2 Light"/>
        </w:rPr>
        <w:t xml:space="preserve"> del</w:t>
      </w:r>
      <w:r w:rsidR="00BC6197">
        <w:rPr>
          <w:rFonts w:ascii="BMWType V2 Light" w:hAnsi="BMWType V2 Light"/>
        </w:rPr>
        <w:t xml:space="preserve"> </w:t>
      </w:r>
      <w:r>
        <w:rPr>
          <w:rFonts w:ascii="BMWType V2 Light" w:hAnsi="BMWType V2 Light"/>
        </w:rPr>
        <w:t>nuev</w:t>
      </w:r>
      <w:r w:rsidR="00BC6197">
        <w:rPr>
          <w:rFonts w:ascii="BMWType V2 Light" w:hAnsi="BMWType V2 Light"/>
        </w:rPr>
        <w:t>o</w:t>
      </w:r>
      <w:r>
        <w:rPr>
          <w:rFonts w:ascii="BMWType V2 Light" w:hAnsi="BMWType V2 Light"/>
        </w:rPr>
        <w:t xml:space="preserve"> </w:t>
      </w:r>
      <w:r w:rsidR="005E33B4">
        <w:rPr>
          <w:rFonts w:ascii="BMWType V2 Light" w:hAnsi="BMWType V2 Light"/>
        </w:rPr>
        <w:t>MINI Coo</w:t>
      </w:r>
      <w:r w:rsidR="00BC6197">
        <w:rPr>
          <w:rFonts w:ascii="BMWType V2 Light" w:hAnsi="BMWType V2 Light"/>
        </w:rPr>
        <w:t xml:space="preserve">per Salt, BMW Group </w:t>
      </w:r>
      <w:r w:rsidR="00E74D72">
        <w:rPr>
          <w:rFonts w:ascii="BMWType V2 Light" w:hAnsi="BMWType V2 Light"/>
        </w:rPr>
        <w:t xml:space="preserve">Argentina introduce al </w:t>
      </w:r>
      <w:r w:rsidR="008C73DC" w:rsidRPr="007C1551">
        <w:rPr>
          <w:rFonts w:ascii="BMWType V2 Light" w:hAnsi="BMWType V2 Light"/>
        </w:rPr>
        <w:t xml:space="preserve">mercado </w:t>
      </w:r>
      <w:r w:rsidR="00E74D72">
        <w:rPr>
          <w:rFonts w:ascii="BMWType V2 Light" w:hAnsi="BMWType V2 Light"/>
        </w:rPr>
        <w:t xml:space="preserve">local </w:t>
      </w:r>
      <w:r w:rsidR="00BC6197">
        <w:rPr>
          <w:rFonts w:ascii="BMWType V2 Light" w:hAnsi="BMWType V2 Light"/>
        </w:rPr>
        <w:t>un nuevo</w:t>
      </w:r>
      <w:r w:rsidR="00544318">
        <w:rPr>
          <w:rFonts w:ascii="BMWType V2 Light" w:hAnsi="BMWType V2 Light"/>
        </w:rPr>
        <w:t xml:space="preserve"> mod</w:t>
      </w:r>
      <w:r w:rsidR="00BC6197">
        <w:rPr>
          <w:rFonts w:ascii="BMWType V2 Light" w:hAnsi="BMWType V2 Light"/>
        </w:rPr>
        <w:t>elo</w:t>
      </w:r>
      <w:r w:rsidR="00544318">
        <w:rPr>
          <w:rFonts w:ascii="BMWType V2 Light" w:hAnsi="BMWType V2 Light"/>
        </w:rPr>
        <w:t xml:space="preserve"> de</w:t>
      </w:r>
      <w:r w:rsidR="00BC6197">
        <w:rPr>
          <w:rFonts w:ascii="BMWType V2 Light" w:hAnsi="BMWType V2 Light"/>
        </w:rPr>
        <w:t xml:space="preserve">l </w:t>
      </w:r>
      <w:r w:rsidR="005E33B4">
        <w:rPr>
          <w:rFonts w:ascii="BMWType V2 Light" w:hAnsi="BMWType V2 Light"/>
        </w:rPr>
        <w:t>icónico MINI</w:t>
      </w:r>
      <w:r w:rsidR="00BC6197">
        <w:rPr>
          <w:rFonts w:ascii="BMWType V2 Light" w:hAnsi="BMWType V2 Light"/>
        </w:rPr>
        <w:t xml:space="preserve">, </w:t>
      </w:r>
      <w:r w:rsidR="008E17F5">
        <w:rPr>
          <w:rFonts w:ascii="BMWType V2 Light" w:hAnsi="BMWType V2 Light"/>
        </w:rPr>
        <w:t>para seguir aportando</w:t>
      </w:r>
      <w:r w:rsidR="00544318">
        <w:rPr>
          <w:rFonts w:ascii="BMWType V2 Light" w:hAnsi="BMWType V2 Light"/>
        </w:rPr>
        <w:t xml:space="preserve"> emoción y adrenalina a sus conductores</w:t>
      </w:r>
      <w:r w:rsidR="005E33B4">
        <w:rPr>
          <w:rFonts w:ascii="BMWType V2 Light" w:hAnsi="BMWType V2 Light"/>
        </w:rPr>
        <w:t xml:space="preserve"> y acercarlo más aún a entusiastas de la marca.</w:t>
      </w:r>
    </w:p>
    <w:p w:rsidR="00E74D72" w:rsidRDefault="008E17F5" w:rsidP="008E17F5">
      <w:pPr>
        <w:widowControl/>
        <w:autoSpaceDE w:val="0"/>
        <w:autoSpaceDN w:val="0"/>
        <w:adjustRightInd w:val="0"/>
        <w:spacing w:line="240" w:lineRule="auto"/>
        <w:jc w:val="both"/>
        <w:rPr>
          <w:rFonts w:ascii="BMWType V2 Light" w:hAnsi="BMWType V2 Light"/>
        </w:rPr>
      </w:pPr>
      <w:r>
        <w:rPr>
          <w:rFonts w:ascii="BMWType V2 Light" w:eastAsia="MS Mincho" w:hAnsi="BMWType V2 Light" w:cs="Arial"/>
          <w:color w:val="000000"/>
          <w:kern w:val="0"/>
          <w:szCs w:val="22"/>
          <w:lang w:eastAsia="ja-JP"/>
        </w:rPr>
        <w:t>El nuevo MINI Cooper Salt estar</w:t>
      </w:r>
      <w:r w:rsidR="005E33B4">
        <w:rPr>
          <w:rFonts w:ascii="BMWType V2 Light" w:eastAsia="MS Mincho" w:hAnsi="BMWType V2 Light" w:cs="Arial"/>
          <w:color w:val="000000"/>
          <w:kern w:val="0"/>
          <w:szCs w:val="22"/>
          <w:lang w:eastAsia="ja-JP"/>
        </w:rPr>
        <w:t>á disponible próximamente en todos los C</w:t>
      </w:r>
      <w:r>
        <w:rPr>
          <w:rFonts w:ascii="BMWType V2 Light" w:eastAsia="MS Mincho" w:hAnsi="BMWType V2 Light" w:cs="Arial"/>
          <w:color w:val="000000"/>
          <w:kern w:val="0"/>
          <w:szCs w:val="22"/>
          <w:lang w:eastAsia="ja-JP"/>
        </w:rPr>
        <w:t xml:space="preserve">oncesionarios oficiales MINI </w:t>
      </w:r>
      <w:r w:rsidR="009030CC">
        <w:rPr>
          <w:rFonts w:ascii="BMWType V2 Light" w:hAnsi="BMWType V2 Light"/>
        </w:rPr>
        <w:t xml:space="preserve">a un valor de </w:t>
      </w:r>
      <w:r w:rsidR="00A471B5">
        <w:rPr>
          <w:rFonts w:ascii="BMWType V2 Light" w:hAnsi="BMWType V2 Light"/>
        </w:rPr>
        <w:t>US</w:t>
      </w:r>
      <w:r w:rsidR="009030CC" w:rsidRPr="00A471B5">
        <w:rPr>
          <w:rFonts w:ascii="BMWType V2 Light" w:hAnsi="BMWType V2 Light"/>
        </w:rPr>
        <w:t>D</w:t>
      </w:r>
      <w:r w:rsidR="00A471B5">
        <w:rPr>
          <w:rFonts w:ascii="BMWType V2 Light" w:hAnsi="BMWType V2 Light"/>
        </w:rPr>
        <w:t xml:space="preserve"> </w:t>
      </w:r>
      <w:r w:rsidR="00BC6197">
        <w:rPr>
          <w:rFonts w:ascii="BMWType V2 Light" w:hAnsi="BMWType V2 Light"/>
        </w:rPr>
        <w:t>28</w:t>
      </w:r>
      <w:r w:rsidR="00A471B5" w:rsidRPr="00A471B5">
        <w:rPr>
          <w:rFonts w:ascii="BMWType V2 Light" w:hAnsi="BMWType V2 Light"/>
        </w:rPr>
        <w:t>.9</w:t>
      </w:r>
      <w:r w:rsidR="009030CC" w:rsidRPr="00A471B5">
        <w:rPr>
          <w:rFonts w:ascii="BMWType V2 Light" w:hAnsi="BMWType V2 Light"/>
        </w:rPr>
        <w:t>00</w:t>
      </w:r>
      <w:r w:rsidR="00A76BF3">
        <w:rPr>
          <w:rFonts w:ascii="BMWType V2 Light" w:hAnsi="BMWType V2 Light"/>
        </w:rPr>
        <w:t xml:space="preserve"> como modelo de entrada.</w:t>
      </w:r>
    </w:p>
    <w:p w:rsidR="00E74D72" w:rsidRDefault="00E74D72" w:rsidP="00E74D72">
      <w:pPr>
        <w:widowControl/>
        <w:autoSpaceDE w:val="0"/>
        <w:autoSpaceDN w:val="0"/>
        <w:adjustRightInd w:val="0"/>
        <w:spacing w:line="240" w:lineRule="auto"/>
        <w:jc w:val="both"/>
      </w:pPr>
    </w:p>
    <w:p w:rsidR="00544318" w:rsidRPr="00544318" w:rsidRDefault="00544318" w:rsidP="00E74D72">
      <w:pPr>
        <w:widowControl/>
        <w:spacing w:line="240" w:lineRule="auto"/>
        <w:jc w:val="both"/>
        <w:rPr>
          <w:rFonts w:ascii="Times New Roman" w:eastAsia="MS Mincho" w:hAnsi="Times New Roman"/>
          <w:vanish/>
          <w:color w:val="000000"/>
          <w:kern w:val="0"/>
          <w:sz w:val="24"/>
          <w:szCs w:val="24"/>
          <w:lang w:eastAsia="ja-JP"/>
        </w:rPr>
      </w:pPr>
    </w:p>
    <w:p w:rsidR="008B4269" w:rsidRPr="008B4269" w:rsidRDefault="008B4269" w:rsidP="00E74D72">
      <w:pPr>
        <w:ind w:left="2832" w:firstLine="708"/>
        <w:jc w:val="both"/>
        <w:rPr>
          <w:rFonts w:ascii="BMWTypeLight" w:hAnsi="BMWTypeLight"/>
          <w:sz w:val="20"/>
        </w:rPr>
      </w:pPr>
      <w:r w:rsidRPr="008B4269">
        <w:rPr>
          <w:rFonts w:ascii="BMWTypeLight" w:hAnsi="BMWTypeLight"/>
          <w:sz w:val="20"/>
        </w:rPr>
        <w:t>***</w:t>
      </w:r>
    </w:p>
    <w:p w:rsidR="00D31057" w:rsidRDefault="00D31057" w:rsidP="00E74D72">
      <w:pPr>
        <w:jc w:val="both"/>
        <w:rPr>
          <w:rFonts w:ascii="BMWTypeLight" w:hAnsi="BMWTypeLight"/>
          <w:i/>
        </w:rPr>
      </w:pPr>
    </w:p>
    <w:p w:rsidR="00C60BCC" w:rsidRDefault="00C60BCC" w:rsidP="00E74D72">
      <w:pPr>
        <w:jc w:val="both"/>
        <w:rPr>
          <w:rFonts w:ascii="BMWType V2 Light" w:hAnsi="BMWType V2 Light"/>
          <w:i/>
          <w:szCs w:val="22"/>
        </w:rPr>
      </w:pPr>
      <w:r w:rsidRPr="00434AA7">
        <w:rPr>
          <w:rFonts w:ascii="BMWType V2 Light" w:hAnsi="BMWType V2 Light"/>
          <w:i/>
          <w:szCs w:val="22"/>
        </w:rPr>
        <w:t>Información sobre BMW Group Argentina y sus productos, con textos y un archivo fotográfico en alta resolución, se pueden encontrar en Internet en el BMW PressClu</w:t>
      </w:r>
      <w:r w:rsidR="00434AA7">
        <w:rPr>
          <w:rFonts w:ascii="BMWType V2 Light" w:hAnsi="BMWType V2 Light"/>
          <w:i/>
          <w:szCs w:val="22"/>
        </w:rPr>
        <w:t>b (Club de Prensa) de Argentina:</w:t>
      </w:r>
      <w:r w:rsidRPr="00434AA7">
        <w:rPr>
          <w:rFonts w:ascii="BMWType V2 Light" w:hAnsi="BMWType V2 Light"/>
          <w:i/>
          <w:szCs w:val="22"/>
        </w:rPr>
        <w:t xml:space="preserve"> </w:t>
      </w:r>
      <w:hyperlink r:id="rId7" w:history="1">
        <w:r w:rsidRPr="00434AA7">
          <w:rPr>
            <w:rStyle w:val="Hipervnculo"/>
            <w:rFonts w:ascii="BMWType V2 Light" w:hAnsi="BMWType V2 Light"/>
            <w:i/>
            <w:szCs w:val="22"/>
          </w:rPr>
          <w:t>www.press.bmwgroup.com</w:t>
        </w:r>
      </w:hyperlink>
    </w:p>
    <w:p w:rsidR="00E74D72" w:rsidRDefault="00E74D72" w:rsidP="00E74D72">
      <w:pPr>
        <w:jc w:val="both"/>
        <w:rPr>
          <w:rFonts w:ascii="BMWType V2 Light" w:hAnsi="BMWType V2 Light"/>
          <w:i/>
          <w:szCs w:val="22"/>
        </w:rPr>
      </w:pPr>
    </w:p>
    <w:p w:rsidR="00E74D72" w:rsidRPr="00B158B0" w:rsidRDefault="00E74D72" w:rsidP="00E74D72">
      <w:pPr>
        <w:ind w:left="2832" w:firstLine="708"/>
        <w:jc w:val="both"/>
        <w:rPr>
          <w:rFonts w:ascii="BMWType V2 Light" w:hAnsi="BMWType V2 Light"/>
          <w:sz w:val="20"/>
        </w:rPr>
      </w:pPr>
      <w:r w:rsidRPr="00B158B0">
        <w:rPr>
          <w:rFonts w:ascii="BMWType V2 Light" w:hAnsi="BMWType V2 Light"/>
          <w:sz w:val="20"/>
        </w:rPr>
        <w:t>***</w:t>
      </w:r>
    </w:p>
    <w:p w:rsidR="00E74D72" w:rsidRDefault="00E74D72" w:rsidP="00E74D72">
      <w:pPr>
        <w:rPr>
          <w:rFonts w:ascii="BMWTypeLight" w:hAnsi="BMWTypeLight" w:cs="Arial"/>
          <w:b/>
          <w:bCs/>
          <w:sz w:val="18"/>
          <w:szCs w:val="18"/>
          <w:u w:val="single"/>
        </w:rPr>
      </w:pPr>
      <w:r w:rsidRPr="00995116">
        <w:rPr>
          <w:rFonts w:ascii="BMWTypeLight" w:hAnsi="BMWTypeLight" w:cs="Arial"/>
          <w:b/>
          <w:bCs/>
          <w:sz w:val="18"/>
          <w:szCs w:val="18"/>
          <w:u w:val="single"/>
        </w:rPr>
        <w:t>Acerca de</w:t>
      </w:r>
      <w:r>
        <w:rPr>
          <w:rFonts w:ascii="BMWTypeLight" w:hAnsi="BMWTypeLight" w:cs="Arial"/>
          <w:b/>
          <w:bCs/>
          <w:sz w:val="18"/>
          <w:szCs w:val="18"/>
          <w:u w:val="single"/>
        </w:rPr>
        <w:t xml:space="preserve">l </w:t>
      </w:r>
      <w:r w:rsidRPr="00995116">
        <w:rPr>
          <w:rFonts w:ascii="BMWTypeLight" w:hAnsi="BMWTypeLight" w:cs="Arial"/>
          <w:b/>
          <w:bCs/>
          <w:sz w:val="18"/>
          <w:szCs w:val="18"/>
          <w:u w:val="single"/>
        </w:rPr>
        <w:t>BMW Group</w:t>
      </w:r>
      <w:r>
        <w:rPr>
          <w:rFonts w:ascii="BMWTypeLight" w:hAnsi="BMWTypeLight" w:cs="Arial"/>
          <w:b/>
          <w:bCs/>
          <w:sz w:val="18"/>
          <w:szCs w:val="18"/>
          <w:u w:val="single"/>
        </w:rPr>
        <w:t>:</w:t>
      </w:r>
    </w:p>
    <w:p w:rsidR="00E74D72" w:rsidRPr="00995116" w:rsidRDefault="00E74D72" w:rsidP="00E74D72">
      <w:pPr>
        <w:spacing w:line="360" w:lineRule="auto"/>
        <w:jc w:val="both"/>
        <w:rPr>
          <w:rFonts w:ascii="BMWTypeLight" w:hAnsi="BMWTypeLight"/>
          <w:b/>
          <w:sz w:val="18"/>
          <w:szCs w:val="18"/>
          <w:highlight w:val="yellow"/>
        </w:rPr>
      </w:pPr>
    </w:p>
    <w:p w:rsidR="00E74D72" w:rsidRPr="00A705DB" w:rsidRDefault="00E74D72" w:rsidP="00E74D72">
      <w:pPr>
        <w:spacing w:line="360" w:lineRule="auto"/>
        <w:jc w:val="both"/>
        <w:rPr>
          <w:rFonts w:ascii="BMWTypeLight" w:hAnsi="BMWTypeLight"/>
          <w:sz w:val="16"/>
          <w:szCs w:val="16"/>
          <w:lang w:val="es-AR"/>
        </w:rPr>
      </w:pPr>
      <w:r w:rsidRPr="00A705DB">
        <w:rPr>
          <w:rFonts w:ascii="BMWTypeLight" w:hAnsi="BMWTypeLight"/>
          <w:sz w:val="16"/>
          <w:szCs w:val="16"/>
          <w:lang w:val="es-AR"/>
        </w:rPr>
        <w:t>El Grupo BMW es uno de los fabricantes de automóviles y motocicletas más exitosos del mundo con sus marcas BMW, MINI y Rolls Royce. Como una compañía global el grupo BMW opera 24 plantes de producción en 13 países y posee una red global de ventas en más 140 mercados alrededor del mundo.</w:t>
      </w:r>
    </w:p>
    <w:p w:rsidR="00E74D72" w:rsidRPr="00A705DB" w:rsidRDefault="00E74D72" w:rsidP="00E74D72">
      <w:pPr>
        <w:spacing w:line="360" w:lineRule="auto"/>
        <w:jc w:val="both"/>
        <w:rPr>
          <w:rFonts w:ascii="BMWTypeLight" w:hAnsi="BMWTypeLight" w:cs="Arial"/>
          <w:sz w:val="16"/>
          <w:szCs w:val="16"/>
          <w:lang w:val="es-AR"/>
        </w:rPr>
      </w:pPr>
      <w:r w:rsidRPr="00A705DB">
        <w:rPr>
          <w:rFonts w:ascii="BMWTypeLight" w:hAnsi="BMWTypeLight"/>
          <w:sz w:val="16"/>
          <w:szCs w:val="16"/>
          <w:lang w:val="es-AR"/>
        </w:rPr>
        <w:t xml:space="preserve">Durante el año fiscal 2009 el BMW Group logró un volumen de ventas globales de 1,29 millones de automóviles y más de 87.000 motocicletas. Las ganancias antes de impuestos sumaron 413 millones de Euros, con ventas totales por 50.680 millones de Euros. Al 31 de diciembre de 2009 el grupo empleaba en total aproximadamente 96.000 personas en todo el mundo. </w:t>
      </w:r>
      <w:r w:rsidRPr="00A705DB">
        <w:rPr>
          <w:rFonts w:ascii="BMWTypeLight" w:hAnsi="BMWTypeLight" w:cs="Arial"/>
          <w:sz w:val="16"/>
          <w:szCs w:val="16"/>
          <w:lang w:val="es-AR"/>
        </w:rPr>
        <w:t>El éxito del Grupo BMW ha estado siempre basado en un pensamiento con visión de largo plazo y en forma responsable. Como compañía ha establecido una sustentabilidad social y ecológica a lo largo de toda la cadena de valor con una responsabilidad comprensiva en los productos y un claro compromiso de conservar recursos como una parte integral de su estrategia. Como resultado de estos esfuerzos, el BMW Group ha sido el líder del índice Dow Jones de Sustentabilidad por los últimos 5 años.</w:t>
      </w:r>
    </w:p>
    <w:p w:rsidR="00E74D72" w:rsidRDefault="00E74D72" w:rsidP="00E74D72">
      <w:pPr>
        <w:widowControl/>
        <w:autoSpaceDE w:val="0"/>
        <w:autoSpaceDN w:val="0"/>
        <w:adjustRightInd w:val="0"/>
        <w:spacing w:line="240" w:lineRule="auto"/>
        <w:jc w:val="both"/>
        <w:rPr>
          <w:rFonts w:ascii="BMWType V2 Light" w:hAnsi="BMWType V2 Light"/>
          <w:sz w:val="18"/>
          <w:szCs w:val="18"/>
          <w:lang w:val="es-AR"/>
        </w:rPr>
      </w:pPr>
    </w:p>
    <w:p w:rsidR="00E74D72" w:rsidRPr="00573A6F" w:rsidRDefault="00E74D72" w:rsidP="00E74D72">
      <w:pPr>
        <w:widowControl/>
        <w:autoSpaceDE w:val="0"/>
        <w:autoSpaceDN w:val="0"/>
        <w:adjustRightInd w:val="0"/>
        <w:spacing w:line="240" w:lineRule="auto"/>
        <w:jc w:val="both"/>
        <w:rPr>
          <w:rFonts w:ascii="BMWType V2 Light" w:hAnsi="BMWType V2 Light"/>
          <w:sz w:val="18"/>
          <w:szCs w:val="18"/>
          <w:lang w:val="es-AR"/>
        </w:rPr>
      </w:pPr>
    </w:p>
    <w:p w:rsidR="00E74D72" w:rsidRPr="00B158B0" w:rsidRDefault="00E74D72" w:rsidP="00E74D72">
      <w:pPr>
        <w:widowControl/>
        <w:autoSpaceDE w:val="0"/>
        <w:autoSpaceDN w:val="0"/>
        <w:adjustRightInd w:val="0"/>
        <w:spacing w:line="240" w:lineRule="auto"/>
        <w:rPr>
          <w:rFonts w:ascii="BMWType V2 Light" w:eastAsia="MS Mincho" w:hAnsi="BMWType V2 Light"/>
          <w:vanish/>
          <w:color w:val="000000"/>
          <w:kern w:val="0"/>
          <w:sz w:val="24"/>
          <w:szCs w:val="24"/>
          <w:lang w:eastAsia="ja-JP"/>
        </w:rPr>
      </w:pPr>
    </w:p>
    <w:p w:rsidR="00E74D72" w:rsidRDefault="00E74D72" w:rsidP="00E74D72">
      <w:pPr>
        <w:ind w:left="2832" w:firstLine="708"/>
        <w:jc w:val="both"/>
        <w:rPr>
          <w:rFonts w:ascii="BMWType V2 Light" w:hAnsi="BMWType V2 Light"/>
          <w:sz w:val="20"/>
        </w:rPr>
      </w:pPr>
      <w:r w:rsidRPr="00B158B0">
        <w:rPr>
          <w:rFonts w:ascii="BMWType V2 Light" w:hAnsi="BMWType V2 Light"/>
          <w:sz w:val="20"/>
        </w:rPr>
        <w:t>***</w:t>
      </w:r>
    </w:p>
    <w:p w:rsidR="00C60BCC" w:rsidRDefault="00C60BCC" w:rsidP="00C60BCC">
      <w:pPr>
        <w:rPr>
          <w:rFonts w:ascii="BMWType V2 Light" w:hAnsi="BMWType V2 Light"/>
          <w:szCs w:val="22"/>
        </w:rPr>
      </w:pPr>
    </w:p>
    <w:p w:rsidR="00C60BCC" w:rsidRPr="00434AA7" w:rsidRDefault="00C60BCC" w:rsidP="00C60BCC">
      <w:pPr>
        <w:rPr>
          <w:rFonts w:ascii="BMWType V2 Light" w:hAnsi="BMWType V2 Light"/>
          <w:b/>
          <w:szCs w:val="22"/>
          <w:lang w:val="es-MX"/>
        </w:rPr>
      </w:pPr>
      <w:r w:rsidRPr="00434AA7">
        <w:rPr>
          <w:rFonts w:ascii="BMWType V2 Light" w:hAnsi="BMWType V2 Light"/>
          <w:b/>
          <w:szCs w:val="22"/>
          <w:lang w:val="es-MX"/>
        </w:rPr>
        <w:t>Para más información:</w:t>
      </w:r>
    </w:p>
    <w:p w:rsidR="00C60BCC" w:rsidRPr="00434AA7" w:rsidRDefault="00FC67BF" w:rsidP="00C60BCC">
      <w:pPr>
        <w:rPr>
          <w:rFonts w:ascii="BMWType V2 Light" w:hAnsi="BMWType V2 Light"/>
          <w:szCs w:val="22"/>
        </w:rPr>
      </w:pPr>
      <w:r>
        <w:rPr>
          <w:rFonts w:ascii="BMWType V2 Light" w:hAnsi="BMWType V2 Light"/>
          <w:szCs w:val="22"/>
        </w:rPr>
        <w:t>Dan Christian Menges</w:t>
      </w:r>
      <w:r w:rsidR="00C60BCC" w:rsidRPr="00434AA7">
        <w:rPr>
          <w:rFonts w:ascii="BMWType V2 Light" w:hAnsi="BMWType V2 Light"/>
          <w:szCs w:val="22"/>
        </w:rPr>
        <w:tab/>
      </w:r>
      <w:r w:rsidR="00C60BCC" w:rsidRPr="00434AA7">
        <w:rPr>
          <w:rFonts w:ascii="BMWType V2 Light" w:hAnsi="BMWType V2 Light"/>
          <w:szCs w:val="22"/>
        </w:rPr>
        <w:tab/>
      </w:r>
      <w:r w:rsidR="00C60BCC" w:rsidRPr="00434AA7">
        <w:rPr>
          <w:rFonts w:ascii="BMWType V2 Light" w:hAnsi="BMWType V2 Light"/>
          <w:szCs w:val="22"/>
        </w:rPr>
        <w:tab/>
      </w:r>
      <w:r>
        <w:rPr>
          <w:rFonts w:ascii="BMWType V2 Light" w:hAnsi="BMWType V2 Light"/>
          <w:szCs w:val="22"/>
        </w:rPr>
        <w:t>Jan Larsson</w:t>
      </w:r>
    </w:p>
    <w:p w:rsidR="00C60BCC" w:rsidRPr="00434AA7" w:rsidRDefault="00C60BCC" w:rsidP="00C60BCC">
      <w:pPr>
        <w:ind w:right="-709"/>
        <w:rPr>
          <w:rFonts w:ascii="BMWType V2 Light" w:hAnsi="BMWType V2 Light"/>
          <w:szCs w:val="22"/>
          <w:lang w:val="es-MX"/>
        </w:rPr>
      </w:pPr>
      <w:r w:rsidRPr="00434AA7">
        <w:rPr>
          <w:rFonts w:ascii="BMWType V2 Light" w:hAnsi="BMWType V2 Light"/>
          <w:szCs w:val="22"/>
          <w:lang w:val="es-MX"/>
        </w:rPr>
        <w:t>Geren</w:t>
      </w:r>
      <w:r w:rsidR="00434AA7">
        <w:rPr>
          <w:rFonts w:ascii="BMWType V2 Light" w:hAnsi="BMWType V2 Light"/>
          <w:szCs w:val="22"/>
          <w:lang w:val="es-MX"/>
        </w:rPr>
        <w:t>te de Comunicación Corporativa</w:t>
      </w:r>
      <w:r w:rsidR="00434AA7">
        <w:rPr>
          <w:rFonts w:ascii="BMWType V2 Light" w:hAnsi="BMWType V2 Light"/>
          <w:szCs w:val="22"/>
          <w:lang w:val="es-MX"/>
        </w:rPr>
        <w:tab/>
      </w:r>
      <w:r w:rsidRPr="00434AA7">
        <w:rPr>
          <w:rFonts w:ascii="BMWType V2 Light" w:hAnsi="BMWType V2 Light"/>
          <w:szCs w:val="22"/>
          <w:lang w:val="es-MX"/>
        </w:rPr>
        <w:t>Analista de Comunicación Corporativa</w:t>
      </w:r>
    </w:p>
    <w:p w:rsidR="00C60BCC" w:rsidRPr="00434AA7" w:rsidRDefault="00C60BCC" w:rsidP="00C60BCC">
      <w:pPr>
        <w:rPr>
          <w:rFonts w:ascii="BMWType V2 Light" w:hAnsi="BMWType V2 Light"/>
          <w:szCs w:val="22"/>
          <w:lang w:val="en-US"/>
        </w:rPr>
      </w:pPr>
      <w:r w:rsidRPr="00434AA7">
        <w:rPr>
          <w:rFonts w:ascii="BMWType V2 Light" w:hAnsi="BMWType V2 Light"/>
          <w:szCs w:val="22"/>
          <w:lang w:val="en-US"/>
        </w:rPr>
        <w:t>BMW Group Argentina</w:t>
      </w:r>
      <w:r w:rsidRPr="00434AA7">
        <w:rPr>
          <w:rFonts w:ascii="BMWType V2 Light" w:hAnsi="BMWType V2 Light"/>
          <w:szCs w:val="22"/>
          <w:lang w:val="en-US"/>
        </w:rPr>
        <w:tab/>
      </w:r>
      <w:r w:rsidRPr="00434AA7">
        <w:rPr>
          <w:rFonts w:ascii="BMWType V2 Light" w:hAnsi="BMWType V2 Light"/>
          <w:szCs w:val="22"/>
          <w:lang w:val="en-US"/>
        </w:rPr>
        <w:tab/>
      </w:r>
      <w:r w:rsidRPr="00434AA7">
        <w:rPr>
          <w:rFonts w:ascii="BMWType V2 Light" w:hAnsi="BMWType V2 Light"/>
          <w:szCs w:val="22"/>
          <w:lang w:val="en-US"/>
        </w:rPr>
        <w:tab/>
        <w:t xml:space="preserve">BMW Group </w:t>
      </w:r>
      <w:smartTag w:uri="urn:schemas-microsoft-com:office:smarttags" w:element="country-region">
        <w:smartTag w:uri="urn:schemas-microsoft-com:office:smarttags" w:element="place">
          <w:r w:rsidRPr="00434AA7">
            <w:rPr>
              <w:rFonts w:ascii="BMWType V2 Light" w:hAnsi="BMWType V2 Light"/>
              <w:szCs w:val="22"/>
              <w:lang w:val="en-US"/>
            </w:rPr>
            <w:t>Argentina</w:t>
          </w:r>
        </w:smartTag>
      </w:smartTag>
    </w:p>
    <w:p w:rsidR="00C60BCC" w:rsidRPr="00434AA7" w:rsidRDefault="00434AA7" w:rsidP="00C60BCC">
      <w:pPr>
        <w:rPr>
          <w:rFonts w:ascii="BMWType V2 Light" w:hAnsi="BMWType V2 Light"/>
          <w:szCs w:val="22"/>
          <w:lang w:val="es-MX"/>
        </w:rPr>
      </w:pPr>
      <w:r w:rsidRPr="00434AA7">
        <w:rPr>
          <w:rFonts w:ascii="BMWType V2 Light" w:hAnsi="BMWType V2 Light"/>
          <w:szCs w:val="22"/>
          <w:lang w:val="es-MX"/>
        </w:rPr>
        <w:t>TEL</w:t>
      </w:r>
      <w:r w:rsidR="00C60BCC" w:rsidRPr="00434AA7">
        <w:rPr>
          <w:rFonts w:ascii="BMWType V2 Light" w:hAnsi="BMWType V2 Light"/>
          <w:szCs w:val="22"/>
          <w:lang w:val="es-MX"/>
        </w:rPr>
        <w:t>: (+54-11) 5555-6125</w:t>
      </w:r>
      <w:r w:rsidR="00C60BCC" w:rsidRPr="00434AA7">
        <w:rPr>
          <w:rFonts w:ascii="BMWType V2 Light" w:hAnsi="BMWType V2 Light"/>
          <w:szCs w:val="22"/>
          <w:lang w:val="es-MX"/>
        </w:rPr>
        <w:tab/>
      </w:r>
      <w:r w:rsidR="00C60BCC" w:rsidRPr="00434AA7">
        <w:rPr>
          <w:rFonts w:ascii="BMWType V2 Light" w:hAnsi="BMWType V2 Light"/>
          <w:szCs w:val="22"/>
          <w:lang w:val="es-MX"/>
        </w:rPr>
        <w:tab/>
      </w:r>
      <w:r w:rsidR="00C60BCC" w:rsidRPr="00434AA7">
        <w:rPr>
          <w:rFonts w:ascii="BMWType V2 Light" w:hAnsi="BMWType V2 Light"/>
          <w:szCs w:val="22"/>
          <w:lang w:val="es-MX"/>
        </w:rPr>
        <w:tab/>
      </w:r>
      <w:r w:rsidRPr="00434AA7">
        <w:rPr>
          <w:rFonts w:ascii="BMWType V2 Light" w:hAnsi="BMWType V2 Light"/>
          <w:szCs w:val="22"/>
          <w:lang w:val="es-MX"/>
        </w:rPr>
        <w:t>TEL</w:t>
      </w:r>
      <w:r w:rsidR="00C60BCC" w:rsidRPr="00434AA7">
        <w:rPr>
          <w:rFonts w:ascii="BMWType V2 Light" w:hAnsi="BMWType V2 Light"/>
          <w:szCs w:val="22"/>
          <w:lang w:val="es-MX"/>
        </w:rPr>
        <w:t>: (+54-11) 5555-61</w:t>
      </w:r>
      <w:r w:rsidR="00BC6197">
        <w:rPr>
          <w:rFonts w:ascii="BMWType V2 Light" w:hAnsi="BMWType V2 Light"/>
          <w:szCs w:val="22"/>
          <w:lang w:val="es-MX"/>
        </w:rPr>
        <w:t>21</w:t>
      </w:r>
    </w:p>
    <w:p w:rsidR="00C60BCC" w:rsidRPr="00434AA7" w:rsidRDefault="00C60BCC" w:rsidP="00C60BCC">
      <w:pPr>
        <w:rPr>
          <w:rFonts w:ascii="BMWType V2 Light" w:hAnsi="BMWType V2 Light"/>
          <w:szCs w:val="22"/>
          <w:lang w:val="pt-BR"/>
        </w:rPr>
      </w:pPr>
      <w:r w:rsidRPr="00434AA7">
        <w:rPr>
          <w:rFonts w:ascii="BMWType V2 Light" w:hAnsi="BMWType V2 Light"/>
          <w:szCs w:val="22"/>
          <w:lang w:val="pt-BR"/>
        </w:rPr>
        <w:t>Fax: (+54-11) 5555-6116</w:t>
      </w:r>
      <w:r w:rsidRPr="00434AA7">
        <w:rPr>
          <w:rFonts w:ascii="BMWType V2 Light" w:hAnsi="BMWType V2 Light"/>
          <w:szCs w:val="22"/>
          <w:lang w:val="pt-BR"/>
        </w:rPr>
        <w:tab/>
      </w:r>
      <w:r w:rsidRPr="00434AA7">
        <w:rPr>
          <w:rFonts w:ascii="BMWType V2 Light" w:hAnsi="BMWType V2 Light"/>
          <w:szCs w:val="22"/>
          <w:lang w:val="pt-BR"/>
        </w:rPr>
        <w:tab/>
      </w:r>
      <w:r w:rsidRPr="00434AA7">
        <w:rPr>
          <w:rFonts w:ascii="BMWType V2 Light" w:hAnsi="BMWType V2 Light"/>
          <w:szCs w:val="22"/>
          <w:lang w:val="pt-BR"/>
        </w:rPr>
        <w:tab/>
        <w:t>Fax: (+54-11) 5555-6116</w:t>
      </w:r>
    </w:p>
    <w:p w:rsidR="00C60BCC" w:rsidRPr="00434AA7" w:rsidRDefault="00434AA7" w:rsidP="00C60BCC">
      <w:pPr>
        <w:rPr>
          <w:rFonts w:ascii="BMWType V2 Light" w:hAnsi="BMWType V2 Light"/>
          <w:szCs w:val="22"/>
          <w:lang w:val="fr-FR"/>
        </w:rPr>
      </w:pPr>
      <w:r>
        <w:rPr>
          <w:rFonts w:ascii="BMWType V2 Light" w:hAnsi="BMWType V2 Light"/>
          <w:szCs w:val="22"/>
          <w:lang w:val="pt-BR"/>
        </w:rPr>
        <w:t>E</w:t>
      </w:r>
      <w:r w:rsidR="00C60BCC" w:rsidRPr="00434AA7">
        <w:rPr>
          <w:rFonts w:ascii="BMWType V2 Light" w:hAnsi="BMWType V2 Light"/>
          <w:szCs w:val="22"/>
          <w:lang w:val="fr-FR"/>
        </w:rPr>
        <w:t>-mail:</w:t>
      </w:r>
      <w:r w:rsidR="00C60BCC" w:rsidRPr="00434AA7">
        <w:rPr>
          <w:rFonts w:ascii="BMWType V2 Light" w:hAnsi="BMWType V2 Light"/>
          <w:szCs w:val="22"/>
          <w:lang w:val="fr-FR"/>
        </w:rPr>
        <w:tab/>
      </w:r>
      <w:r w:rsidR="00C60BCC" w:rsidRPr="00434AA7">
        <w:rPr>
          <w:rFonts w:ascii="BMWType V2 Light" w:hAnsi="BMWType V2 Light"/>
          <w:szCs w:val="22"/>
          <w:lang w:val="fr-FR"/>
        </w:rPr>
        <w:tab/>
      </w:r>
      <w:r w:rsidR="00C60BCC" w:rsidRPr="00434AA7">
        <w:rPr>
          <w:rFonts w:ascii="BMWType V2 Light" w:hAnsi="BMWType V2 Light"/>
          <w:szCs w:val="22"/>
          <w:lang w:val="fr-FR"/>
        </w:rPr>
        <w:tab/>
      </w:r>
      <w:r w:rsidR="00C60BCC" w:rsidRPr="00434AA7">
        <w:rPr>
          <w:rFonts w:ascii="BMWType V2 Light" w:hAnsi="BMWType V2 Light"/>
          <w:szCs w:val="22"/>
          <w:lang w:val="fr-FR"/>
        </w:rPr>
        <w:tab/>
      </w:r>
      <w:r w:rsidR="00C60BCC" w:rsidRPr="00434AA7">
        <w:rPr>
          <w:rFonts w:ascii="BMWType V2 Light" w:hAnsi="BMWType V2 Light"/>
          <w:szCs w:val="22"/>
          <w:lang w:val="fr-FR"/>
        </w:rPr>
        <w:tab/>
      </w:r>
      <w:r w:rsidR="00C60BCC" w:rsidRPr="00434AA7">
        <w:rPr>
          <w:rFonts w:ascii="BMWType V2 Light" w:hAnsi="BMWType V2 Light"/>
          <w:szCs w:val="22"/>
          <w:lang w:val="fr-FR"/>
        </w:rPr>
        <w:tab/>
      </w:r>
      <w:r>
        <w:rPr>
          <w:rFonts w:ascii="BMWType V2 Light" w:hAnsi="BMWType V2 Light"/>
          <w:szCs w:val="22"/>
          <w:lang w:val="fr-FR"/>
        </w:rPr>
        <w:t>E</w:t>
      </w:r>
      <w:r w:rsidR="00C60BCC" w:rsidRPr="00434AA7">
        <w:rPr>
          <w:rFonts w:ascii="BMWType V2 Light" w:hAnsi="BMWType V2 Light"/>
          <w:szCs w:val="22"/>
          <w:lang w:val="fr-FR"/>
        </w:rPr>
        <w:t xml:space="preserve">-mail: </w:t>
      </w:r>
    </w:p>
    <w:p w:rsidR="00C60BCC" w:rsidRPr="00BC6197" w:rsidRDefault="007F599B" w:rsidP="00C60BCC">
      <w:pPr>
        <w:rPr>
          <w:rFonts w:ascii="BMWType V2 Light" w:hAnsi="BMWType V2 Light"/>
          <w:szCs w:val="22"/>
          <w:lang w:val="fr-FR"/>
        </w:rPr>
      </w:pPr>
      <w:hyperlink r:id="rId8" w:history="1">
        <w:r w:rsidR="00BC6197" w:rsidRPr="0033638B">
          <w:rPr>
            <w:rStyle w:val="Hipervnculo"/>
            <w:rFonts w:ascii="BMWType V2 Light" w:hAnsi="BMWType V2 Light"/>
            <w:szCs w:val="22"/>
            <w:lang w:val="fr-FR"/>
          </w:rPr>
          <w:t>Christian.Menges@bmw.com.ar</w:t>
        </w:r>
      </w:hyperlink>
      <w:r w:rsidR="00BC6197">
        <w:rPr>
          <w:rFonts w:ascii="BMWType V2 Light" w:hAnsi="BMWType V2 Light"/>
          <w:szCs w:val="22"/>
          <w:lang w:val="fr-FR"/>
        </w:rPr>
        <w:t xml:space="preserve">   </w:t>
      </w:r>
      <w:r w:rsidR="00C60BCC" w:rsidRPr="00434AA7">
        <w:rPr>
          <w:rFonts w:ascii="BMWType V2 Light" w:hAnsi="BMWType V2 Light"/>
          <w:szCs w:val="22"/>
          <w:lang w:val="fr-FR"/>
        </w:rPr>
        <w:tab/>
      </w:r>
      <w:r w:rsidR="00BC6197">
        <w:rPr>
          <w:rFonts w:ascii="BMWType V2 Light" w:hAnsi="BMWType V2 Light"/>
          <w:szCs w:val="22"/>
          <w:lang w:val="fr-FR"/>
        </w:rPr>
        <w:t xml:space="preserve">             </w:t>
      </w:r>
      <w:hyperlink r:id="rId9" w:history="1">
        <w:r w:rsidR="00BC6197" w:rsidRPr="0033638B">
          <w:rPr>
            <w:rStyle w:val="Hipervnculo"/>
            <w:rFonts w:ascii="BMWType V2 Light" w:hAnsi="BMWType V2 Light"/>
            <w:szCs w:val="22"/>
            <w:lang w:val="fr-FR"/>
          </w:rPr>
          <w:t>prensa@bmw.com.ar</w:t>
        </w:r>
      </w:hyperlink>
    </w:p>
    <w:p w:rsidR="00C60BCC" w:rsidRPr="00434AA7" w:rsidRDefault="00C60BCC" w:rsidP="00C60BCC">
      <w:pPr>
        <w:rPr>
          <w:rFonts w:ascii="BMWTypeLight" w:hAnsi="BMWTypeLight"/>
          <w:szCs w:val="22"/>
          <w:lang w:val="fr-FR"/>
        </w:rPr>
        <w:sectPr w:rsidR="00C60BCC" w:rsidRPr="00434AA7" w:rsidSect="00FA30C2">
          <w:headerReference w:type="even" r:id="rId10"/>
          <w:headerReference w:type="default" r:id="rId11"/>
          <w:headerReference w:type="first" r:id="rId12"/>
          <w:type w:val="continuous"/>
          <w:pgSz w:w="11907" w:h="16840" w:code="9"/>
          <w:pgMar w:top="907" w:right="1843" w:bottom="1418" w:left="2693" w:header="567" w:footer="720" w:gutter="0"/>
          <w:cols w:space="227"/>
          <w:titlePg/>
        </w:sectPr>
      </w:pPr>
    </w:p>
    <w:p w:rsidR="00553CED" w:rsidRPr="00434AA7" w:rsidRDefault="00553CED">
      <w:pPr>
        <w:spacing w:line="240" w:lineRule="auto"/>
        <w:rPr>
          <w:rFonts w:ascii="BMWTypeLight" w:hAnsi="BMWTypeLight"/>
          <w:b/>
          <w:sz w:val="20"/>
          <w:lang w:val="fr-FR"/>
        </w:rPr>
      </w:pPr>
    </w:p>
    <w:p w:rsidR="00553CED" w:rsidRPr="00434AA7" w:rsidRDefault="00553CED" w:rsidP="004E44E3">
      <w:pPr>
        <w:spacing w:line="240" w:lineRule="auto"/>
        <w:rPr>
          <w:rFonts w:ascii="BMWTypeLight" w:hAnsi="BMWTypeLight"/>
          <w:bCs/>
          <w:lang w:val="fr-FR"/>
        </w:rPr>
      </w:pPr>
      <w:r w:rsidRPr="00434AA7">
        <w:rPr>
          <w:lang w:val="fr-FR"/>
        </w:rPr>
        <w:lastRenderedPageBreak/>
        <w:tab/>
      </w:r>
      <w:r w:rsidRPr="00434AA7">
        <w:rPr>
          <w:lang w:val="fr-FR"/>
        </w:rPr>
        <w:tab/>
      </w:r>
    </w:p>
    <w:sectPr w:rsidR="00553CED" w:rsidRPr="00434AA7" w:rsidSect="009102F5">
      <w:headerReference w:type="default" r:id="rId13"/>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8B2" w:rsidRDefault="007218B2">
      <w:r>
        <w:separator/>
      </w:r>
    </w:p>
  </w:endnote>
  <w:endnote w:type="continuationSeparator" w:id="1">
    <w:p w:rsidR="007218B2" w:rsidRDefault="00721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8B2" w:rsidRDefault="007218B2">
      <w:r>
        <w:separator/>
      </w:r>
    </w:p>
  </w:footnote>
  <w:footnote w:type="continuationSeparator" w:id="1">
    <w:p w:rsidR="007218B2" w:rsidRDefault="00721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72" w:rsidRDefault="007F599B">
    <w:pPr>
      <w:pStyle w:val="Encabezado"/>
      <w:framePr w:wrap="around" w:vAnchor="text" w:hAnchor="margin" w:xAlign="center" w:y="1"/>
      <w:rPr>
        <w:rStyle w:val="Nmerodepgina"/>
      </w:rPr>
    </w:pPr>
    <w:r>
      <w:rPr>
        <w:rStyle w:val="Nmerodepgina"/>
      </w:rPr>
      <w:fldChar w:fldCharType="begin"/>
    </w:r>
    <w:r w:rsidR="00E74D72">
      <w:rPr>
        <w:rStyle w:val="Nmerodepgina"/>
      </w:rPr>
      <w:instrText xml:space="preserve">PAGE  </w:instrText>
    </w:r>
    <w:r>
      <w:rPr>
        <w:rStyle w:val="Nmerodepgina"/>
      </w:rPr>
      <w:fldChar w:fldCharType="end"/>
    </w:r>
  </w:p>
  <w:p w:rsidR="00E74D72" w:rsidRDefault="00E74D7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72" w:rsidRDefault="00E74D7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E74D72">
      <w:trPr>
        <w:trHeight w:hRule="exact" w:val="87"/>
      </w:trPr>
      <w:tc>
        <w:tcPr>
          <w:tcW w:w="2665" w:type="dxa"/>
        </w:tcPr>
        <w:p w:rsidR="00E74D72" w:rsidRDefault="00E74D72">
          <w:pPr>
            <w:pStyle w:val="Encabezado"/>
            <w:spacing w:line="170" w:lineRule="exact"/>
            <w:jc w:val="right"/>
            <w:rPr>
              <w:kern w:val="17"/>
              <w:sz w:val="16"/>
            </w:rPr>
          </w:pPr>
        </w:p>
      </w:tc>
      <w:tc>
        <w:tcPr>
          <w:tcW w:w="7825" w:type="dxa"/>
        </w:tcPr>
        <w:p w:rsidR="00E74D72" w:rsidRDefault="00E74D72">
          <w:pPr>
            <w:pStyle w:val="Encabezado"/>
            <w:ind w:left="-6"/>
          </w:pPr>
        </w:p>
      </w:tc>
    </w:tr>
  </w:tbl>
  <w:p w:rsidR="00E74D72" w:rsidRDefault="007F599B">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E74D72">
      <w:rPr>
        <w:rStyle w:val="Nmerodepgina"/>
        <w:rFonts w:ascii="BMWTypeLight" w:hAnsi="BMWTypeLight"/>
      </w:rPr>
      <w:instrText xml:space="preserve">PAGE  </w:instrText>
    </w:r>
    <w:r>
      <w:rPr>
        <w:rStyle w:val="Nmerodepgina"/>
        <w:rFonts w:ascii="BMWTypeLight" w:hAnsi="BMWTypeLight"/>
      </w:rPr>
      <w:fldChar w:fldCharType="separate"/>
    </w:r>
    <w:r w:rsidR="008E17F5">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E74D72">
      <w:trPr>
        <w:trHeight w:val="87"/>
      </w:trPr>
      <w:tc>
        <w:tcPr>
          <w:tcW w:w="2665" w:type="dxa"/>
        </w:tcPr>
        <w:p w:rsidR="00E74D72" w:rsidRDefault="00E74D72">
          <w:pPr>
            <w:jc w:val="right"/>
            <w:rPr>
              <w:color w:val="000000"/>
              <w:kern w:val="17"/>
              <w:sz w:val="16"/>
            </w:rPr>
          </w:pPr>
        </w:p>
      </w:tc>
      <w:tc>
        <w:tcPr>
          <w:tcW w:w="7825" w:type="dxa"/>
        </w:tcPr>
        <w:p w:rsidR="00E74D72" w:rsidRDefault="00E74D72">
          <w:pPr>
            <w:pStyle w:val="Encabezado"/>
            <w:rPr>
              <w:color w:val="000000"/>
              <w:spacing w:val="8"/>
              <w:kern w:val="0"/>
            </w:rPr>
          </w:pPr>
        </w:p>
      </w:tc>
    </w:tr>
  </w:tbl>
  <w:p w:rsidR="00E74D72" w:rsidRDefault="00E74D72">
    <w:pPr>
      <w:pStyle w:val="Encabezado"/>
    </w:pPr>
  </w:p>
  <w:p w:rsidR="00E74D72" w:rsidRDefault="00E74D7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72" w:rsidRDefault="00E74D72"/>
  <w:tbl>
    <w:tblPr>
      <w:tblW w:w="0" w:type="auto"/>
      <w:tblInd w:w="-2665" w:type="dxa"/>
      <w:tblLayout w:type="fixed"/>
      <w:tblCellMar>
        <w:left w:w="170" w:type="dxa"/>
        <w:right w:w="170" w:type="dxa"/>
      </w:tblCellMar>
      <w:tblLook w:val="0000"/>
    </w:tblPr>
    <w:tblGrid>
      <w:gridCol w:w="2693"/>
      <w:gridCol w:w="7797"/>
    </w:tblGrid>
    <w:tr w:rsidR="00E74D72">
      <w:tc>
        <w:tcPr>
          <w:tcW w:w="2693" w:type="dxa"/>
        </w:tcPr>
        <w:p w:rsidR="00E74D72" w:rsidRDefault="00E74D72">
          <w:pPr>
            <w:pStyle w:val="Encabezado"/>
            <w:spacing w:before="120" w:line="170" w:lineRule="exact"/>
            <w:ind w:left="400" w:right="-28"/>
            <w:jc w:val="right"/>
            <w:rPr>
              <w:rFonts w:ascii="BMWTypeLight" w:hAnsi="BMWTypeLight"/>
              <w:kern w:val="17"/>
              <w:sz w:val="13"/>
            </w:rPr>
          </w:pPr>
          <w:r>
            <w:rPr>
              <w:rFonts w:ascii="BMWTypeLight" w:hAnsi="BMWTypeLight"/>
              <w:kern w:val="17"/>
              <w:sz w:val="13"/>
            </w:rPr>
            <w:t xml:space="preserve">Sociedad de BMW Group </w:t>
          </w:r>
        </w:p>
      </w:tc>
      <w:tc>
        <w:tcPr>
          <w:tcW w:w="7797" w:type="dxa"/>
        </w:tcPr>
        <w:p w:rsidR="00E74D72" w:rsidRDefault="007F599B">
          <w:pPr>
            <w:pStyle w:val="Encabezado"/>
            <w:spacing w:line="370" w:lineRule="exact"/>
            <w:ind w:left="-6"/>
            <w:rPr>
              <w:rFonts w:ascii="BMWTypeLight" w:hAnsi="BMWTypeLight"/>
              <w:b/>
              <w:color w:val="000000"/>
              <w:spacing w:val="-16"/>
              <w:kern w:val="0"/>
              <w:sz w:val="36"/>
              <w:lang w:val="en-GB"/>
            </w:rPr>
          </w:pPr>
          <w:r w:rsidRPr="007F599B">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E74D72">
            <w:rPr>
              <w:rFonts w:ascii="BMWTypeLight" w:hAnsi="BMWTypeLight"/>
              <w:b/>
              <w:color w:val="000000"/>
              <w:spacing w:val="-16"/>
              <w:kern w:val="0"/>
              <w:sz w:val="36"/>
              <w:lang w:val="en-GB"/>
            </w:rPr>
            <w:t xml:space="preserve">BMW Group </w:t>
          </w:r>
          <w:smartTag w:uri="urn:schemas-microsoft-com:office:smarttags" w:element="country-region">
            <w:smartTag w:uri="urn:schemas-microsoft-com:office:smarttags" w:element="place">
              <w:r w:rsidR="00E74D72">
                <w:rPr>
                  <w:rFonts w:ascii="BMWTypeLight" w:hAnsi="BMWTypeLight"/>
                  <w:b/>
                  <w:color w:val="808080"/>
                  <w:spacing w:val="-16"/>
                  <w:kern w:val="0"/>
                  <w:sz w:val="36"/>
                  <w:lang w:val="en-GB"/>
                </w:rPr>
                <w:t>Argentina</w:t>
              </w:r>
            </w:smartTag>
          </w:smartTag>
        </w:p>
        <w:p w:rsidR="00E74D72" w:rsidRDefault="00E74D72">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E74D72" w:rsidRDefault="00E74D72">
          <w:pPr>
            <w:pStyle w:val="Encabezado"/>
            <w:ind w:left="-6"/>
            <w:rPr>
              <w:rFonts w:ascii="BMWTypeLight" w:hAnsi="BMWTypeLight"/>
            </w:rPr>
          </w:pPr>
        </w:p>
        <w:p w:rsidR="00E74D72" w:rsidRDefault="00E74D72">
          <w:pPr>
            <w:pStyle w:val="Encabezado"/>
            <w:ind w:left="-6"/>
            <w:rPr>
              <w:rFonts w:ascii="BMWTypeLight" w:hAnsi="BMWTypeLight"/>
            </w:rPr>
          </w:pPr>
        </w:p>
        <w:p w:rsidR="00E74D72" w:rsidRDefault="00E74D72">
          <w:pPr>
            <w:pStyle w:val="Encabezado"/>
            <w:ind w:left="-6"/>
            <w:rPr>
              <w:rFonts w:ascii="BMWTypeLight" w:hAnsi="BMWTypeLight"/>
            </w:rPr>
          </w:pPr>
        </w:p>
      </w:tc>
    </w:tr>
  </w:tbl>
  <w:p w:rsidR="00E74D72" w:rsidRDefault="00E74D72">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72" w:rsidRDefault="00E74D7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5">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6">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2"/>
  </w:num>
  <w:num w:numId="3">
    <w:abstractNumId w:val="10"/>
  </w:num>
  <w:num w:numId="4">
    <w:abstractNumId w:val="6"/>
  </w:num>
  <w:num w:numId="5">
    <w:abstractNumId w:val="0"/>
  </w:num>
  <w:num w:numId="6">
    <w:abstractNumId w:val="8"/>
  </w:num>
  <w:num w:numId="7">
    <w:abstractNumId w:val="7"/>
  </w:num>
  <w:num w:numId="8">
    <w:abstractNumId w:val="11"/>
  </w:num>
  <w:num w:numId="9">
    <w:abstractNumId w:val="4"/>
  </w:num>
  <w:num w:numId="10">
    <w:abstractNumId w:val="9"/>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9B4C91"/>
    <w:rsid w:val="00010916"/>
    <w:rsid w:val="0002307C"/>
    <w:rsid w:val="000312E2"/>
    <w:rsid w:val="00042D3D"/>
    <w:rsid w:val="00057DC8"/>
    <w:rsid w:val="00060594"/>
    <w:rsid w:val="0006476B"/>
    <w:rsid w:val="0007513F"/>
    <w:rsid w:val="00080DC0"/>
    <w:rsid w:val="00086D01"/>
    <w:rsid w:val="00092379"/>
    <w:rsid w:val="000B0B92"/>
    <w:rsid w:val="000D2892"/>
    <w:rsid w:val="000D5A82"/>
    <w:rsid w:val="000E7FA5"/>
    <w:rsid w:val="0010144C"/>
    <w:rsid w:val="001078A4"/>
    <w:rsid w:val="00115925"/>
    <w:rsid w:val="00120E2C"/>
    <w:rsid w:val="00134AE5"/>
    <w:rsid w:val="00135596"/>
    <w:rsid w:val="00166AA8"/>
    <w:rsid w:val="00177428"/>
    <w:rsid w:val="00195F53"/>
    <w:rsid w:val="001965B9"/>
    <w:rsid w:val="00197472"/>
    <w:rsid w:val="001D5843"/>
    <w:rsid w:val="001F5EB7"/>
    <w:rsid w:val="00203602"/>
    <w:rsid w:val="00205A33"/>
    <w:rsid w:val="002072D6"/>
    <w:rsid w:val="002102B4"/>
    <w:rsid w:val="0023095C"/>
    <w:rsid w:val="002428F6"/>
    <w:rsid w:val="0024543A"/>
    <w:rsid w:val="00251057"/>
    <w:rsid w:val="00251632"/>
    <w:rsid w:val="002535C9"/>
    <w:rsid w:val="002543F5"/>
    <w:rsid w:val="00261948"/>
    <w:rsid w:val="00262A59"/>
    <w:rsid w:val="00267D0E"/>
    <w:rsid w:val="00283F77"/>
    <w:rsid w:val="00284174"/>
    <w:rsid w:val="00293A91"/>
    <w:rsid w:val="00296DF3"/>
    <w:rsid w:val="00297B07"/>
    <w:rsid w:val="002D7B4A"/>
    <w:rsid w:val="0030403B"/>
    <w:rsid w:val="00304742"/>
    <w:rsid w:val="00305081"/>
    <w:rsid w:val="003072A0"/>
    <w:rsid w:val="00327215"/>
    <w:rsid w:val="00331E3C"/>
    <w:rsid w:val="00336D14"/>
    <w:rsid w:val="0034503C"/>
    <w:rsid w:val="00351308"/>
    <w:rsid w:val="00351E29"/>
    <w:rsid w:val="0036086E"/>
    <w:rsid w:val="00395CEF"/>
    <w:rsid w:val="00396726"/>
    <w:rsid w:val="003A0C2D"/>
    <w:rsid w:val="003A42DC"/>
    <w:rsid w:val="003A74CD"/>
    <w:rsid w:val="003C4AF9"/>
    <w:rsid w:val="003D6966"/>
    <w:rsid w:val="003F1E07"/>
    <w:rsid w:val="003F48EF"/>
    <w:rsid w:val="00413B0D"/>
    <w:rsid w:val="00425DC7"/>
    <w:rsid w:val="00434AA7"/>
    <w:rsid w:val="00454DBB"/>
    <w:rsid w:val="00457900"/>
    <w:rsid w:val="00481FC9"/>
    <w:rsid w:val="0048388A"/>
    <w:rsid w:val="00486CB6"/>
    <w:rsid w:val="004B02D9"/>
    <w:rsid w:val="004C598C"/>
    <w:rsid w:val="004C7058"/>
    <w:rsid w:val="004D38FE"/>
    <w:rsid w:val="004E0F71"/>
    <w:rsid w:val="004E44E3"/>
    <w:rsid w:val="004E4882"/>
    <w:rsid w:val="004E6846"/>
    <w:rsid w:val="00503037"/>
    <w:rsid w:val="0050413E"/>
    <w:rsid w:val="00510319"/>
    <w:rsid w:val="005273DF"/>
    <w:rsid w:val="00544318"/>
    <w:rsid w:val="00553613"/>
    <w:rsid w:val="00553CED"/>
    <w:rsid w:val="00555521"/>
    <w:rsid w:val="00557A93"/>
    <w:rsid w:val="00561FD6"/>
    <w:rsid w:val="00562365"/>
    <w:rsid w:val="00576D09"/>
    <w:rsid w:val="00583122"/>
    <w:rsid w:val="0059481F"/>
    <w:rsid w:val="00595850"/>
    <w:rsid w:val="005C34DC"/>
    <w:rsid w:val="005C77AA"/>
    <w:rsid w:val="005D3AD5"/>
    <w:rsid w:val="005D4CD7"/>
    <w:rsid w:val="005E33B4"/>
    <w:rsid w:val="005F4993"/>
    <w:rsid w:val="006000D2"/>
    <w:rsid w:val="00600ADA"/>
    <w:rsid w:val="006174D0"/>
    <w:rsid w:val="00627D17"/>
    <w:rsid w:val="00646768"/>
    <w:rsid w:val="006729DA"/>
    <w:rsid w:val="00672A0E"/>
    <w:rsid w:val="00675CA7"/>
    <w:rsid w:val="00677833"/>
    <w:rsid w:val="006A58CF"/>
    <w:rsid w:val="006B5C6A"/>
    <w:rsid w:val="006C022C"/>
    <w:rsid w:val="006C6BD1"/>
    <w:rsid w:val="006F02E2"/>
    <w:rsid w:val="006F3ED8"/>
    <w:rsid w:val="00715EA5"/>
    <w:rsid w:val="007218B2"/>
    <w:rsid w:val="00730BC5"/>
    <w:rsid w:val="00742C15"/>
    <w:rsid w:val="007553D8"/>
    <w:rsid w:val="00756DE4"/>
    <w:rsid w:val="0075772B"/>
    <w:rsid w:val="00780B8D"/>
    <w:rsid w:val="00784EC7"/>
    <w:rsid w:val="00794DBA"/>
    <w:rsid w:val="007B3148"/>
    <w:rsid w:val="007C1551"/>
    <w:rsid w:val="007D3C19"/>
    <w:rsid w:val="007E2D02"/>
    <w:rsid w:val="007E3296"/>
    <w:rsid w:val="007E50AB"/>
    <w:rsid w:val="007F070F"/>
    <w:rsid w:val="007F599B"/>
    <w:rsid w:val="00802BE2"/>
    <w:rsid w:val="00806AAE"/>
    <w:rsid w:val="0081082D"/>
    <w:rsid w:val="00810A31"/>
    <w:rsid w:val="0084528A"/>
    <w:rsid w:val="00845FF9"/>
    <w:rsid w:val="008529E8"/>
    <w:rsid w:val="008546C7"/>
    <w:rsid w:val="0088693A"/>
    <w:rsid w:val="00886C5E"/>
    <w:rsid w:val="00891BEE"/>
    <w:rsid w:val="00892DD5"/>
    <w:rsid w:val="00894AEF"/>
    <w:rsid w:val="00897143"/>
    <w:rsid w:val="008B035C"/>
    <w:rsid w:val="008B16B3"/>
    <w:rsid w:val="008B4269"/>
    <w:rsid w:val="008B5BA0"/>
    <w:rsid w:val="008C73DC"/>
    <w:rsid w:val="008D10BE"/>
    <w:rsid w:val="008D1765"/>
    <w:rsid w:val="008E17F5"/>
    <w:rsid w:val="008E439C"/>
    <w:rsid w:val="008F3D5F"/>
    <w:rsid w:val="009030CC"/>
    <w:rsid w:val="009102F5"/>
    <w:rsid w:val="0092194E"/>
    <w:rsid w:val="009223D0"/>
    <w:rsid w:val="00934432"/>
    <w:rsid w:val="009371D3"/>
    <w:rsid w:val="009534B1"/>
    <w:rsid w:val="009721A5"/>
    <w:rsid w:val="00987E8A"/>
    <w:rsid w:val="00990966"/>
    <w:rsid w:val="009959DB"/>
    <w:rsid w:val="009A78F3"/>
    <w:rsid w:val="009B4C91"/>
    <w:rsid w:val="009C1143"/>
    <w:rsid w:val="009C51F8"/>
    <w:rsid w:val="009D1E99"/>
    <w:rsid w:val="009E3D5C"/>
    <w:rsid w:val="009F263E"/>
    <w:rsid w:val="00A02642"/>
    <w:rsid w:val="00A06B32"/>
    <w:rsid w:val="00A14FA3"/>
    <w:rsid w:val="00A30810"/>
    <w:rsid w:val="00A31CD2"/>
    <w:rsid w:val="00A471B5"/>
    <w:rsid w:val="00A51A2D"/>
    <w:rsid w:val="00A76BF3"/>
    <w:rsid w:val="00A842A6"/>
    <w:rsid w:val="00A91371"/>
    <w:rsid w:val="00AD0904"/>
    <w:rsid w:val="00AD1EEF"/>
    <w:rsid w:val="00AD319F"/>
    <w:rsid w:val="00AE0EFF"/>
    <w:rsid w:val="00AE2C34"/>
    <w:rsid w:val="00AE6283"/>
    <w:rsid w:val="00AE651D"/>
    <w:rsid w:val="00AF2D1E"/>
    <w:rsid w:val="00AF6F73"/>
    <w:rsid w:val="00AF7E8B"/>
    <w:rsid w:val="00B02216"/>
    <w:rsid w:val="00B07C74"/>
    <w:rsid w:val="00B14926"/>
    <w:rsid w:val="00B25257"/>
    <w:rsid w:val="00B31BD0"/>
    <w:rsid w:val="00B31F17"/>
    <w:rsid w:val="00B33598"/>
    <w:rsid w:val="00B3507D"/>
    <w:rsid w:val="00B444F5"/>
    <w:rsid w:val="00B47BEF"/>
    <w:rsid w:val="00B62D96"/>
    <w:rsid w:val="00B653C3"/>
    <w:rsid w:val="00B66505"/>
    <w:rsid w:val="00B66A57"/>
    <w:rsid w:val="00B734DD"/>
    <w:rsid w:val="00B82A0D"/>
    <w:rsid w:val="00B85CBE"/>
    <w:rsid w:val="00B92555"/>
    <w:rsid w:val="00B96B2D"/>
    <w:rsid w:val="00BA0D40"/>
    <w:rsid w:val="00BC5E0A"/>
    <w:rsid w:val="00BC6197"/>
    <w:rsid w:val="00BD1A9E"/>
    <w:rsid w:val="00BE0917"/>
    <w:rsid w:val="00BF10B4"/>
    <w:rsid w:val="00BF2B7B"/>
    <w:rsid w:val="00BF32A2"/>
    <w:rsid w:val="00BF6BEB"/>
    <w:rsid w:val="00C00B12"/>
    <w:rsid w:val="00C03F90"/>
    <w:rsid w:val="00C10EE9"/>
    <w:rsid w:val="00C23F5B"/>
    <w:rsid w:val="00C26081"/>
    <w:rsid w:val="00C3561E"/>
    <w:rsid w:val="00C46E87"/>
    <w:rsid w:val="00C473DA"/>
    <w:rsid w:val="00C60BCC"/>
    <w:rsid w:val="00C62868"/>
    <w:rsid w:val="00C743C7"/>
    <w:rsid w:val="00C86E71"/>
    <w:rsid w:val="00C92F5D"/>
    <w:rsid w:val="00C94A9D"/>
    <w:rsid w:val="00C96EF6"/>
    <w:rsid w:val="00CA1298"/>
    <w:rsid w:val="00CB2119"/>
    <w:rsid w:val="00CD71EB"/>
    <w:rsid w:val="00CE7ECE"/>
    <w:rsid w:val="00D047A9"/>
    <w:rsid w:val="00D05E39"/>
    <w:rsid w:val="00D06440"/>
    <w:rsid w:val="00D16ABD"/>
    <w:rsid w:val="00D175B2"/>
    <w:rsid w:val="00D31057"/>
    <w:rsid w:val="00D322D3"/>
    <w:rsid w:val="00D40143"/>
    <w:rsid w:val="00D4128B"/>
    <w:rsid w:val="00D559B8"/>
    <w:rsid w:val="00D56026"/>
    <w:rsid w:val="00D92B20"/>
    <w:rsid w:val="00D9405B"/>
    <w:rsid w:val="00DA266A"/>
    <w:rsid w:val="00DB4775"/>
    <w:rsid w:val="00DC2EF8"/>
    <w:rsid w:val="00DC6CE2"/>
    <w:rsid w:val="00DD097D"/>
    <w:rsid w:val="00DD6D45"/>
    <w:rsid w:val="00E0165F"/>
    <w:rsid w:val="00E043D3"/>
    <w:rsid w:val="00E05E59"/>
    <w:rsid w:val="00E06F85"/>
    <w:rsid w:val="00E3213A"/>
    <w:rsid w:val="00E6131D"/>
    <w:rsid w:val="00E67A4A"/>
    <w:rsid w:val="00E74D72"/>
    <w:rsid w:val="00E75FC7"/>
    <w:rsid w:val="00EB5EB1"/>
    <w:rsid w:val="00ED5438"/>
    <w:rsid w:val="00EF71D8"/>
    <w:rsid w:val="00F06CE7"/>
    <w:rsid w:val="00F1788E"/>
    <w:rsid w:val="00F23E9D"/>
    <w:rsid w:val="00F35B99"/>
    <w:rsid w:val="00F57792"/>
    <w:rsid w:val="00F57BDA"/>
    <w:rsid w:val="00F735DB"/>
    <w:rsid w:val="00F91986"/>
    <w:rsid w:val="00F91C2D"/>
    <w:rsid w:val="00F972AC"/>
    <w:rsid w:val="00FA30C2"/>
    <w:rsid w:val="00FC448D"/>
    <w:rsid w:val="00FC4796"/>
    <w:rsid w:val="00FC67BF"/>
    <w:rsid w:val="00FD3F3E"/>
    <w:rsid w:val="00FE06E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2F5"/>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102F5"/>
    <w:pPr>
      <w:keepNext/>
      <w:spacing w:before="240"/>
      <w:outlineLvl w:val="0"/>
    </w:pPr>
    <w:rPr>
      <w:b/>
      <w:color w:val="808080"/>
      <w:spacing w:val="-16"/>
      <w:kern w:val="0"/>
      <w:sz w:val="36"/>
    </w:rPr>
  </w:style>
  <w:style w:type="paragraph" w:styleId="Ttulo2">
    <w:name w:val="heading 2"/>
    <w:basedOn w:val="Normal"/>
    <w:next w:val="Normal"/>
    <w:qFormat/>
    <w:rsid w:val="009102F5"/>
    <w:pPr>
      <w:keepNext/>
      <w:outlineLvl w:val="1"/>
    </w:pPr>
    <w:rPr>
      <w:b/>
    </w:rPr>
  </w:style>
  <w:style w:type="paragraph" w:styleId="Ttulo3">
    <w:name w:val="heading 3"/>
    <w:basedOn w:val="Normal"/>
    <w:next w:val="Normal"/>
    <w:qFormat/>
    <w:rsid w:val="009102F5"/>
    <w:pPr>
      <w:keepNext/>
      <w:jc w:val="center"/>
      <w:outlineLvl w:val="2"/>
    </w:pPr>
    <w:rPr>
      <w:b/>
    </w:rPr>
  </w:style>
  <w:style w:type="paragraph" w:styleId="Ttulo4">
    <w:name w:val="heading 4"/>
    <w:basedOn w:val="Normal"/>
    <w:next w:val="Normal"/>
    <w:qFormat/>
    <w:rsid w:val="009102F5"/>
    <w:pPr>
      <w:keepNext/>
      <w:widowControl/>
      <w:spacing w:line="240" w:lineRule="auto"/>
      <w:outlineLvl w:val="3"/>
    </w:pPr>
    <w:rPr>
      <w:b/>
      <w:kern w:val="0"/>
    </w:rPr>
  </w:style>
  <w:style w:type="paragraph" w:styleId="Ttulo5">
    <w:name w:val="heading 5"/>
    <w:basedOn w:val="Normal"/>
    <w:next w:val="Normal"/>
    <w:qFormat/>
    <w:rsid w:val="009102F5"/>
    <w:pPr>
      <w:keepNext/>
      <w:widowControl/>
      <w:spacing w:line="240" w:lineRule="auto"/>
      <w:jc w:val="both"/>
      <w:outlineLvl w:val="4"/>
    </w:pPr>
    <w:rPr>
      <w:b/>
      <w:kern w:val="0"/>
    </w:rPr>
  </w:style>
  <w:style w:type="paragraph" w:styleId="Ttulo6">
    <w:name w:val="heading 6"/>
    <w:basedOn w:val="Normal"/>
    <w:next w:val="Normal"/>
    <w:qFormat/>
    <w:rsid w:val="009102F5"/>
    <w:pPr>
      <w:keepNext/>
      <w:jc w:val="both"/>
      <w:outlineLvl w:val="5"/>
    </w:pPr>
    <w:rPr>
      <w:b/>
      <w:sz w:val="24"/>
    </w:rPr>
  </w:style>
  <w:style w:type="paragraph" w:styleId="Ttulo7">
    <w:name w:val="heading 7"/>
    <w:basedOn w:val="Normal"/>
    <w:next w:val="Normal"/>
    <w:qFormat/>
    <w:rsid w:val="009102F5"/>
    <w:pPr>
      <w:keepNext/>
      <w:spacing w:line="240" w:lineRule="auto"/>
      <w:outlineLvl w:val="6"/>
    </w:pPr>
    <w:rPr>
      <w:b/>
      <w:sz w:val="18"/>
      <w:lang w:val="es-MX"/>
    </w:rPr>
  </w:style>
  <w:style w:type="paragraph" w:styleId="Ttulo8">
    <w:name w:val="heading 8"/>
    <w:basedOn w:val="Normal"/>
    <w:next w:val="Normal"/>
    <w:qFormat/>
    <w:rsid w:val="009102F5"/>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102F5"/>
    <w:pPr>
      <w:tabs>
        <w:tab w:val="center" w:pos="4536"/>
        <w:tab w:val="right" w:pos="9072"/>
      </w:tabs>
    </w:pPr>
  </w:style>
  <w:style w:type="paragraph" w:styleId="Piedepgina">
    <w:name w:val="footer"/>
    <w:basedOn w:val="Normal"/>
    <w:rsid w:val="009102F5"/>
    <w:pPr>
      <w:tabs>
        <w:tab w:val="center" w:pos="4536"/>
        <w:tab w:val="right" w:pos="9072"/>
      </w:tabs>
    </w:pPr>
  </w:style>
  <w:style w:type="paragraph" w:styleId="Textoindependiente">
    <w:name w:val="Body Text"/>
    <w:basedOn w:val="Normal"/>
    <w:rsid w:val="009102F5"/>
    <w:pPr>
      <w:widowControl/>
      <w:spacing w:line="240" w:lineRule="auto"/>
      <w:jc w:val="both"/>
    </w:pPr>
    <w:rPr>
      <w:kern w:val="0"/>
    </w:rPr>
  </w:style>
  <w:style w:type="character" w:styleId="Nmerodepgina">
    <w:name w:val="page number"/>
    <w:basedOn w:val="Fuentedeprrafopredeter"/>
    <w:rsid w:val="009102F5"/>
  </w:style>
  <w:style w:type="character" w:styleId="Hipervnculo">
    <w:name w:val="Hyperlink"/>
    <w:basedOn w:val="Fuentedeprrafopredeter"/>
    <w:rsid w:val="009102F5"/>
    <w:rPr>
      <w:color w:val="0000FF"/>
      <w:u w:val="single"/>
    </w:rPr>
  </w:style>
  <w:style w:type="paragraph" w:customStyle="1" w:styleId="Estndar">
    <w:name w:val="Estándar"/>
    <w:rsid w:val="009102F5"/>
    <w:pPr>
      <w:widowControl w:val="0"/>
      <w:autoSpaceDE w:val="0"/>
      <w:autoSpaceDN w:val="0"/>
      <w:adjustRightInd w:val="0"/>
    </w:pPr>
    <w:rPr>
      <w:lang w:val="es-ES" w:eastAsia="es-ES"/>
    </w:rPr>
  </w:style>
  <w:style w:type="paragraph" w:styleId="Sangradetextonormal">
    <w:name w:val="Body Text Indent"/>
    <w:basedOn w:val="Normal"/>
    <w:rsid w:val="009102F5"/>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102F5"/>
    <w:pPr>
      <w:jc w:val="both"/>
    </w:pPr>
    <w:rPr>
      <w:b/>
    </w:rPr>
  </w:style>
  <w:style w:type="paragraph" w:styleId="Textoindependiente3">
    <w:name w:val="Body Text 3"/>
    <w:basedOn w:val="Normal"/>
    <w:rsid w:val="009102F5"/>
    <w:rPr>
      <w:b/>
    </w:rPr>
  </w:style>
  <w:style w:type="character" w:styleId="Hipervnculovisitado">
    <w:name w:val="FollowedHyperlink"/>
    <w:basedOn w:val="Fuentedeprrafopredeter"/>
    <w:rsid w:val="009102F5"/>
    <w:rPr>
      <w:color w:val="800080"/>
      <w:u w:val="single"/>
    </w:rPr>
  </w:style>
  <w:style w:type="paragraph" w:styleId="Ttulo">
    <w:name w:val="Title"/>
    <w:basedOn w:val="Normal"/>
    <w:qFormat/>
    <w:rsid w:val="009102F5"/>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102F5"/>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102F5"/>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character" w:styleId="Refdecomentario">
    <w:name w:val="annotation reference"/>
    <w:basedOn w:val="Fuentedeprrafopredeter"/>
    <w:rsid w:val="00BC6197"/>
    <w:rPr>
      <w:sz w:val="16"/>
      <w:szCs w:val="16"/>
    </w:rPr>
  </w:style>
  <w:style w:type="paragraph" w:styleId="Textocomentario">
    <w:name w:val="annotation text"/>
    <w:basedOn w:val="Normal"/>
    <w:link w:val="TextocomentarioCar"/>
    <w:rsid w:val="00BC6197"/>
    <w:rPr>
      <w:sz w:val="20"/>
    </w:rPr>
  </w:style>
  <w:style w:type="character" w:customStyle="1" w:styleId="TextocomentarioCar">
    <w:name w:val="Texto comentario Car"/>
    <w:basedOn w:val="Fuentedeprrafopredeter"/>
    <w:link w:val="Textocomentario"/>
    <w:rsid w:val="00BC6197"/>
    <w:rPr>
      <w:rFonts w:ascii="BMW Helvetica Light" w:hAnsi="BMW Helvetica Light"/>
      <w:kern w:val="25"/>
      <w:lang w:val="es-ES" w:eastAsia="es-ES"/>
    </w:rPr>
  </w:style>
  <w:style w:type="paragraph" w:styleId="Asuntodelcomentario">
    <w:name w:val="annotation subject"/>
    <w:basedOn w:val="Textocomentario"/>
    <w:next w:val="Textocomentario"/>
    <w:link w:val="AsuntodelcomentarioCar"/>
    <w:rsid w:val="00BC6197"/>
    <w:rPr>
      <w:b/>
      <w:bCs/>
    </w:rPr>
  </w:style>
  <w:style w:type="character" w:customStyle="1" w:styleId="AsuntodelcomentarioCar">
    <w:name w:val="Asunto del comentario Car"/>
    <w:basedOn w:val="TextocomentarioCar"/>
    <w:link w:val="Asuntodelcomentario"/>
    <w:rsid w:val="00BC6197"/>
    <w:rPr>
      <w:b/>
      <w:bCs/>
    </w:rPr>
  </w:style>
  <w:style w:type="paragraph" w:styleId="Textodeglobo">
    <w:name w:val="Balloon Text"/>
    <w:basedOn w:val="Normal"/>
    <w:link w:val="TextodegloboCar"/>
    <w:rsid w:val="00BC6197"/>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C6197"/>
    <w:rPr>
      <w:rFonts w:ascii="Tahoma" w:hAnsi="Tahoma" w:cs="Tahoma"/>
      <w:kern w:val="25"/>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12463387">
      <w:bodyDiv w:val="1"/>
      <w:marLeft w:val="0"/>
      <w:marRight w:val="0"/>
      <w:marTop w:val="0"/>
      <w:marBottom w:val="0"/>
      <w:divBdr>
        <w:top w:val="none" w:sz="0" w:space="0" w:color="auto"/>
        <w:left w:val="none" w:sz="0" w:space="0" w:color="auto"/>
        <w:bottom w:val="none" w:sz="0" w:space="0" w:color="auto"/>
        <w:right w:val="none" w:sz="0" w:space="0" w:color="auto"/>
      </w:divBdr>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Menges@bmw.com.ar"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nsa@bmw.com.a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2</TotalTime>
  <Pages>2</Pages>
  <Words>353</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Estimado Sr</vt:lpstr>
    </vt:vector>
  </TitlesOfParts>
  <Company>BMW de LATINOAMERICA</Company>
  <LinksUpToDate>false</LinksUpToDate>
  <CharactersWithSpaces>2355</CharactersWithSpaces>
  <SharedDoc>false</SharedDoc>
  <HLinks>
    <vt:vector size="18" baseType="variant">
      <vt:variant>
        <vt:i4>3407949</vt:i4>
      </vt:variant>
      <vt:variant>
        <vt:i4>6</vt:i4>
      </vt:variant>
      <vt:variant>
        <vt:i4>0</vt:i4>
      </vt:variant>
      <vt:variant>
        <vt:i4>5</vt:i4>
      </vt:variant>
      <vt:variant>
        <vt:lpwstr>mailto:prensa@bmw.com.ar</vt:lpwstr>
      </vt:variant>
      <vt:variant>
        <vt:lpwstr/>
      </vt:variant>
      <vt:variant>
        <vt:i4>5308539</vt:i4>
      </vt:variant>
      <vt:variant>
        <vt:i4>3</vt:i4>
      </vt:variant>
      <vt:variant>
        <vt:i4>0</vt:i4>
      </vt:variant>
      <vt:variant>
        <vt:i4>5</vt:i4>
      </vt:variant>
      <vt:variant>
        <vt:lpwstr>mailto:Christian.Menges@bmw.com.ar</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Prensa AK-AO-IMAR</cp:lastModifiedBy>
  <cp:revision>3</cp:revision>
  <cp:lastPrinted>2006-01-11T17:04:00Z</cp:lastPrinted>
  <dcterms:created xsi:type="dcterms:W3CDTF">2010-04-13T15:35:00Z</dcterms:created>
  <dcterms:modified xsi:type="dcterms:W3CDTF">2010-04-14T12:28:00Z</dcterms:modified>
</cp:coreProperties>
</file>