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3C" w:rsidRPr="00AB4938" w:rsidRDefault="00DD793C" w:rsidP="00DD793C">
      <w:pPr>
        <w:jc w:val="both"/>
        <w:rPr>
          <w:rFonts w:ascii="BMWTypeLight" w:hAnsi="BMWTypeLight"/>
          <w:b/>
          <w:sz w:val="36"/>
          <w:szCs w:val="36"/>
          <w:lang w:val="fr-BE"/>
        </w:rPr>
      </w:pPr>
      <w:r w:rsidRPr="00AB4938">
        <w:rPr>
          <w:rFonts w:ascii="BMWTypeLight" w:hAnsi="BMWTypeLight"/>
          <w:b/>
          <w:sz w:val="36"/>
          <w:szCs w:val="36"/>
          <w:lang w:val="fr-BE"/>
        </w:rPr>
        <w:t xml:space="preserve">BMW Group </w:t>
      </w:r>
      <w:proofErr w:type="spellStart"/>
      <w:r w:rsidRPr="00AB4938">
        <w:rPr>
          <w:rFonts w:ascii="BMWTypeLight" w:hAnsi="BMWTypeLight"/>
          <w:b/>
          <w:sz w:val="36"/>
          <w:szCs w:val="36"/>
          <w:lang w:val="fr-BE"/>
        </w:rPr>
        <w:t>Belux</w:t>
      </w:r>
      <w:proofErr w:type="spellEnd"/>
    </w:p>
    <w:p w:rsidR="00DD793C" w:rsidRPr="00AB4938" w:rsidRDefault="00DD793C" w:rsidP="00DD793C">
      <w:pPr>
        <w:jc w:val="both"/>
        <w:rPr>
          <w:rFonts w:ascii="BMWTypeLight" w:hAnsi="BMWTypeLight"/>
          <w:b/>
          <w:color w:val="808080"/>
          <w:sz w:val="36"/>
          <w:szCs w:val="36"/>
          <w:lang w:val="fr-BE"/>
        </w:rPr>
      </w:pPr>
      <w:proofErr w:type="spellStart"/>
      <w:r w:rsidRPr="00AB4938">
        <w:rPr>
          <w:rFonts w:ascii="BMWTypeLight" w:hAnsi="BMWTypeLight"/>
          <w:b/>
          <w:color w:val="808080"/>
          <w:sz w:val="36"/>
          <w:szCs w:val="36"/>
          <w:lang w:val="fr-BE"/>
        </w:rPr>
        <w:t>Corporate</w:t>
      </w:r>
      <w:proofErr w:type="spellEnd"/>
      <w:r w:rsidRPr="00AB4938">
        <w:rPr>
          <w:rFonts w:ascii="BMWTypeLight" w:hAnsi="BMWTypeLight"/>
          <w:b/>
          <w:color w:val="808080"/>
          <w:sz w:val="36"/>
          <w:szCs w:val="36"/>
          <w:lang w:val="fr-BE"/>
        </w:rPr>
        <w:t xml:space="preserve"> Communications</w:t>
      </w:r>
    </w:p>
    <w:p w:rsidR="00DD793C" w:rsidRPr="00AB4938" w:rsidRDefault="00DD793C" w:rsidP="00DD793C">
      <w:pPr>
        <w:jc w:val="both"/>
        <w:rPr>
          <w:lang w:val="fr-BE"/>
        </w:rPr>
      </w:pPr>
    </w:p>
    <w:p w:rsidR="003B5666" w:rsidRPr="00657723" w:rsidRDefault="003B5666" w:rsidP="003B5666">
      <w:pPr>
        <w:jc w:val="both"/>
        <w:rPr>
          <w:rFonts w:ascii="BMWTypeLight" w:hAnsi="BMWTypeLight"/>
          <w:sz w:val="22"/>
          <w:lang w:val="fr-BE"/>
        </w:rPr>
      </w:pPr>
      <w:r w:rsidRPr="00657723">
        <w:rPr>
          <w:rFonts w:ascii="BMWTypeLight" w:hAnsi="BMWTypeLight"/>
          <w:sz w:val="22"/>
          <w:lang w:val="fr-BE"/>
        </w:rPr>
        <w:t>Communiqué de presse</w:t>
      </w:r>
    </w:p>
    <w:p w:rsidR="003B5666" w:rsidRDefault="003B5666" w:rsidP="003B5666">
      <w:pPr>
        <w:jc w:val="both"/>
        <w:rPr>
          <w:rFonts w:ascii="BMWTypeLight" w:hAnsi="BMWTypeLight"/>
          <w:sz w:val="22"/>
          <w:lang w:val="fr-BE"/>
        </w:rPr>
      </w:pPr>
      <w:r w:rsidRPr="00657723">
        <w:rPr>
          <w:rFonts w:ascii="BMWTypeLight" w:hAnsi="BMWTypeLight"/>
          <w:sz w:val="22"/>
          <w:lang w:val="fr-BE"/>
        </w:rPr>
        <w:t xml:space="preserve">Bornem le </w:t>
      </w:r>
      <w:r w:rsidR="00D46BA7">
        <w:rPr>
          <w:rFonts w:ascii="BMWTypeLight" w:hAnsi="BMWTypeLight"/>
          <w:sz w:val="22"/>
          <w:lang w:val="fr-BE"/>
        </w:rPr>
        <w:t>5</w:t>
      </w:r>
      <w:r w:rsidRPr="00657723">
        <w:rPr>
          <w:rFonts w:ascii="BMWTypeLight" w:hAnsi="BMWTypeLight"/>
          <w:sz w:val="22"/>
          <w:lang w:val="fr-BE"/>
        </w:rPr>
        <w:t xml:space="preserve"> </w:t>
      </w:r>
      <w:r>
        <w:rPr>
          <w:rFonts w:ascii="BMWTypeLight" w:hAnsi="BMWTypeLight"/>
          <w:sz w:val="22"/>
          <w:lang w:val="fr-BE"/>
        </w:rPr>
        <w:t>a</w:t>
      </w:r>
      <w:r w:rsidR="00D46BA7">
        <w:rPr>
          <w:rFonts w:ascii="BMWTypeLight" w:hAnsi="BMWTypeLight"/>
          <w:sz w:val="22"/>
          <w:lang w:val="fr-BE"/>
        </w:rPr>
        <w:t>oût</w:t>
      </w:r>
      <w:r w:rsidRPr="00657723">
        <w:rPr>
          <w:rFonts w:ascii="BMWTypeLight" w:hAnsi="BMWTypeLight"/>
          <w:sz w:val="22"/>
          <w:lang w:val="fr-BE"/>
        </w:rPr>
        <w:t xml:space="preserve"> 2010</w:t>
      </w:r>
    </w:p>
    <w:p w:rsidR="00DD793C" w:rsidRPr="003B5666" w:rsidRDefault="00DD793C" w:rsidP="00150F34">
      <w:pPr>
        <w:pStyle w:val="BodyText3"/>
        <w:rPr>
          <w:rFonts w:ascii="BMWTypeLight" w:hAnsi="BMWTypeLight"/>
          <w:lang w:val="fr-BE"/>
        </w:rPr>
      </w:pPr>
    </w:p>
    <w:p w:rsidR="00AB4938" w:rsidRPr="00BE2FB6" w:rsidRDefault="00AB4938" w:rsidP="00AB4938">
      <w:pPr>
        <w:pStyle w:val="Title"/>
        <w:rPr>
          <w:lang w:val="fr-BE"/>
        </w:rPr>
      </w:pPr>
      <w:r>
        <w:rPr>
          <w:lang w:val="fr-BE"/>
        </w:rPr>
        <w:t xml:space="preserve">Grégory </w:t>
      </w:r>
      <w:proofErr w:type="spellStart"/>
      <w:r>
        <w:rPr>
          <w:lang w:val="fr-BE"/>
        </w:rPr>
        <w:t>Fastré</w:t>
      </w:r>
      <w:proofErr w:type="spellEnd"/>
      <w:r>
        <w:rPr>
          <w:lang w:val="fr-BE"/>
        </w:rPr>
        <w:t xml:space="preserve"> (</w:t>
      </w:r>
      <w:proofErr w:type="spellStart"/>
      <w:r>
        <w:rPr>
          <w:lang w:val="fr-BE"/>
        </w:rPr>
        <w:t>Herpigny</w:t>
      </w:r>
      <w:proofErr w:type="spellEnd"/>
      <w:r>
        <w:rPr>
          <w:lang w:val="fr-BE"/>
        </w:rPr>
        <w:t xml:space="preserve"> Motors) et sa BMW S 1000 RR champions de Belgique </w:t>
      </w:r>
      <w:proofErr w:type="spellStart"/>
      <w:r>
        <w:rPr>
          <w:lang w:val="fr-BE"/>
        </w:rPr>
        <w:t>Superbike</w:t>
      </w:r>
      <w:proofErr w:type="spellEnd"/>
      <w:r>
        <w:rPr>
          <w:lang w:val="fr-BE"/>
        </w:rPr>
        <w:t xml:space="preserve"> 2010</w:t>
      </w:r>
      <w:r w:rsidRPr="00BE2FB6">
        <w:rPr>
          <w:lang w:val="fr-BE"/>
        </w:rPr>
        <w:t>.</w:t>
      </w:r>
    </w:p>
    <w:p w:rsidR="00AB4938" w:rsidRPr="00BE2FB6" w:rsidRDefault="00AB4938" w:rsidP="00AB4938">
      <w:pPr>
        <w:rPr>
          <w:rFonts w:ascii="BMWTypeLight" w:hAnsi="BMWTypeLight"/>
          <w:sz w:val="22"/>
          <w:szCs w:val="22"/>
          <w:lang w:val="fr-BE"/>
        </w:rPr>
      </w:pPr>
    </w:p>
    <w:p w:rsidR="00AB4938" w:rsidRPr="00BE2FB6" w:rsidRDefault="00AB4938" w:rsidP="00AB4938">
      <w:pPr>
        <w:rPr>
          <w:rFonts w:ascii="BMWTypeLight" w:hAnsi="BMWTypeLight"/>
          <w:sz w:val="22"/>
          <w:szCs w:val="22"/>
          <w:lang w:val="fr-BE"/>
        </w:rPr>
      </w:pPr>
    </w:p>
    <w:p w:rsidR="00AB4938" w:rsidRDefault="00AB4938" w:rsidP="00AB4938">
      <w:pPr>
        <w:jc w:val="both"/>
        <w:rPr>
          <w:rFonts w:ascii="BMWTypeLight" w:hAnsi="BMWTypeLight"/>
          <w:sz w:val="22"/>
          <w:szCs w:val="22"/>
          <w:lang w:val="fr-FR"/>
        </w:rPr>
      </w:pPr>
      <w:r>
        <w:rPr>
          <w:rFonts w:ascii="BMWTypeLight" w:hAnsi="BMWTypeLight"/>
          <w:sz w:val="22"/>
          <w:szCs w:val="22"/>
          <w:lang w:val="fr-FR"/>
        </w:rPr>
        <w:t xml:space="preserve">Lancée fin 2009, la BMW S 1000 RR est la plus sportive de toutes les motos BMW jamais produite. Succès commercial, la BMW S 1000 RR est également un succès sportif. Ainsi, Grégory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Fastré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a décroché au guidon de la BMW S 1000 RR du Team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Herpigny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Motors le titre de champion de Belgique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Superbike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2010 et ce trois courses avant la fin du championnat.  Ses deux victoires acquises lors de la dernière manche en date à Chimay lui ont garanti le titre 2010. En championnat du monde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Superstock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1000, les BMW S 1000 RR du team BMW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Motorrad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Italia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ont remporté toutes les courses assurant le titre à Ayrton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Badavoni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avant la fin du championnat. Quant à Werner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Daemen</w:t>
      </w:r>
      <w:proofErr w:type="spellEnd"/>
      <w:r>
        <w:rPr>
          <w:rFonts w:ascii="BMWTypeLight" w:hAnsi="BMWTypeLight"/>
          <w:sz w:val="22"/>
          <w:szCs w:val="22"/>
          <w:lang w:val="fr-FR"/>
        </w:rPr>
        <w:t>, il se distingue aussi dans le championnat IDM où il occupe actuellement la deuxième place provisoire après avoir aussi eu l’honneur de la première marche du podium.</w:t>
      </w:r>
    </w:p>
    <w:p w:rsidR="00AB4938" w:rsidRDefault="00AB4938" w:rsidP="00AB4938">
      <w:pPr>
        <w:jc w:val="both"/>
        <w:rPr>
          <w:rFonts w:ascii="BMWTypeLight" w:hAnsi="BMWTypeLight"/>
          <w:sz w:val="22"/>
          <w:szCs w:val="22"/>
          <w:lang w:val="fr-FR"/>
        </w:rPr>
      </w:pPr>
    </w:p>
    <w:p w:rsidR="00A6605D" w:rsidRDefault="00AB4938" w:rsidP="00AB4938">
      <w:pPr>
        <w:jc w:val="both"/>
        <w:rPr>
          <w:rFonts w:ascii="BMWTypeLight" w:hAnsi="BMWTypeLight"/>
          <w:sz w:val="22"/>
          <w:szCs w:val="22"/>
          <w:lang w:val="fr-FR"/>
        </w:rPr>
      </w:pPr>
      <w:r>
        <w:rPr>
          <w:rFonts w:ascii="BMWTypeLight" w:hAnsi="BMWTypeLight"/>
          <w:sz w:val="22"/>
          <w:szCs w:val="22"/>
          <w:lang w:val="fr-FR"/>
        </w:rPr>
        <w:t xml:space="preserve">Le titre de champion de Belgique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Superbike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2010 récompense l’association du Team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Herpigny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Motors et de Grégory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Fastré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qui ont décidé d’aligner la toute nouvelle BMW S 1000 RR en début d’année.</w:t>
      </w:r>
    </w:p>
    <w:p w:rsidR="00AB4938" w:rsidRDefault="00AB4938" w:rsidP="00AB4938">
      <w:pPr>
        <w:jc w:val="both"/>
        <w:rPr>
          <w:rFonts w:ascii="BMWTypeLight" w:hAnsi="BMWTypeLight"/>
          <w:sz w:val="22"/>
          <w:szCs w:val="22"/>
          <w:lang w:val="fr-FR"/>
        </w:rPr>
      </w:pPr>
    </w:p>
    <w:p w:rsidR="00AB4938" w:rsidRDefault="00AB4938" w:rsidP="00AB4938">
      <w:pPr>
        <w:jc w:val="both"/>
        <w:rPr>
          <w:rFonts w:ascii="BMWTypeLight" w:hAnsi="BMWTypeLight"/>
          <w:sz w:val="22"/>
          <w:szCs w:val="22"/>
          <w:lang w:val="fr-FR"/>
        </w:rPr>
      </w:pPr>
      <w:r>
        <w:rPr>
          <w:rFonts w:ascii="BMWTypeLight" w:hAnsi="BMWTypeLight"/>
          <w:sz w:val="22"/>
          <w:szCs w:val="22"/>
          <w:lang w:val="fr-FR"/>
        </w:rPr>
        <w:t>Après un début de saison prudent, troisième à Assen, « 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Fast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Greg » a ensuite remporté 11 des 12 courses suivantes. Une seule fois, Grégory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Fastré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et sa BMW S 1000 RR ont dû se contenter d’une deuxième place. Cet impressionnante série de victoires souligne bien entendu le talent du pilote mais aussi tout le potentiel de la BMW S 1000 RR sur circuit. Quel que soit le profil du circuit, permanent comme Zolder, Croix-en-Ternois ou Assen ou routier comme Hengelo, Ostende ou Chimay, Grégory et sa S 1000 RR se sont montrés souverains.  </w:t>
      </w:r>
    </w:p>
    <w:p w:rsidR="00AB4938" w:rsidRDefault="00AB4938" w:rsidP="00AB4938">
      <w:pPr>
        <w:jc w:val="both"/>
        <w:rPr>
          <w:rFonts w:ascii="BMWTypeLight" w:hAnsi="BMWTypeLight"/>
          <w:sz w:val="22"/>
          <w:szCs w:val="22"/>
          <w:lang w:val="fr-FR"/>
        </w:rPr>
      </w:pPr>
    </w:p>
    <w:p w:rsidR="00AB4938" w:rsidRDefault="00AB4938" w:rsidP="00AB4938">
      <w:pPr>
        <w:jc w:val="both"/>
        <w:rPr>
          <w:rFonts w:ascii="BMWTypeLight" w:hAnsi="BMWTypeLight"/>
          <w:sz w:val="22"/>
          <w:szCs w:val="22"/>
          <w:lang w:val="fr-FR"/>
        </w:rPr>
      </w:pPr>
      <w:r>
        <w:rPr>
          <w:rFonts w:ascii="BMWTypeLight" w:hAnsi="BMWTypeLight"/>
          <w:sz w:val="22"/>
          <w:szCs w:val="22"/>
          <w:lang w:val="fr-FR"/>
        </w:rPr>
        <w:t xml:space="preserve">La prochaine manche du championnat de Belgique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Superbike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aura lieu sur le circuit mythique de Spa-Francorchamps le 15 août. La veille, le Team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Herpigny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Motors prendra part aux désormais célèbres « 6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Hours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of Spa » avec une équipe des plus prestigieuses. Stéphane Mertens, Didier de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Radiguès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et l’espoir belge Vic De Cooremeter, prendront le départ au guidon d’une BMW S 1000 RR. Un autre équipage, aux couleurs de BMW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Motorrad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Belux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, sera présent également. Werner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Daemen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et sa BMW S 1000 RR IDM fera équipe avec Steven Casaer sur la S 1000 RR de la filiale belge. Une occasion idéale de voir la BMW </w:t>
      </w:r>
      <w:proofErr w:type="spellStart"/>
      <w:r>
        <w:rPr>
          <w:rFonts w:ascii="BMWTypeLight" w:hAnsi="BMWTypeLight"/>
          <w:sz w:val="22"/>
          <w:szCs w:val="22"/>
          <w:lang w:val="fr-FR"/>
        </w:rPr>
        <w:t>supersport</w:t>
      </w:r>
      <w:proofErr w:type="spellEnd"/>
      <w:r>
        <w:rPr>
          <w:rFonts w:ascii="BMWTypeLight" w:hAnsi="BMWTypeLight"/>
          <w:sz w:val="22"/>
          <w:szCs w:val="22"/>
          <w:lang w:val="fr-FR"/>
        </w:rPr>
        <w:t xml:space="preserve"> en endurance.</w:t>
      </w:r>
    </w:p>
    <w:p w:rsidR="002A0D8A" w:rsidRPr="00AB4938" w:rsidRDefault="002A0D8A" w:rsidP="00EF63FB">
      <w:pPr>
        <w:jc w:val="both"/>
        <w:rPr>
          <w:rFonts w:ascii="BMWTypeLight" w:hAnsi="BMWTypeLight"/>
          <w:sz w:val="24"/>
          <w:szCs w:val="24"/>
          <w:lang w:val="fr-FR"/>
        </w:rPr>
      </w:pPr>
    </w:p>
    <w:p w:rsidR="002A0D8A" w:rsidRPr="00AB4938" w:rsidRDefault="002A0D8A" w:rsidP="00EF63FB">
      <w:pPr>
        <w:jc w:val="both"/>
        <w:rPr>
          <w:rFonts w:ascii="BMWTypeLight" w:hAnsi="BMWTypeLight"/>
          <w:sz w:val="24"/>
          <w:szCs w:val="24"/>
          <w:lang w:val="fr-BE"/>
        </w:rPr>
      </w:pPr>
    </w:p>
    <w:p w:rsidR="003B5666" w:rsidRPr="00657723" w:rsidRDefault="003B5666" w:rsidP="003B5666">
      <w:pPr>
        <w:jc w:val="both"/>
        <w:rPr>
          <w:rFonts w:ascii="BMWTypeLight" w:hAnsi="BMWTypeLight"/>
          <w:sz w:val="22"/>
          <w:lang w:val="fr-BE"/>
        </w:rPr>
      </w:pPr>
      <w:r w:rsidRPr="00657723">
        <w:rPr>
          <w:rFonts w:ascii="BMWTypeLight" w:hAnsi="BMWTypeLight"/>
          <w:sz w:val="22"/>
          <w:lang w:val="fr-BE"/>
        </w:rPr>
        <w:t>Contact presse</w:t>
      </w:r>
    </w:p>
    <w:p w:rsidR="003B5666" w:rsidRPr="00657723" w:rsidRDefault="003B5666" w:rsidP="003B5666">
      <w:pPr>
        <w:jc w:val="both"/>
        <w:rPr>
          <w:rFonts w:ascii="BMWTypeLight" w:hAnsi="BMWTypeLight"/>
          <w:sz w:val="22"/>
          <w:lang w:val="fr-BE"/>
        </w:rPr>
      </w:pPr>
      <w:r w:rsidRPr="00657723">
        <w:rPr>
          <w:rFonts w:ascii="BMWTypeLight" w:hAnsi="BMWTypeLight"/>
          <w:sz w:val="22"/>
          <w:lang w:val="fr-BE"/>
        </w:rPr>
        <w:t xml:space="preserve">Christophe Weerts </w:t>
      </w:r>
    </w:p>
    <w:p w:rsidR="003B5666" w:rsidRPr="00657723" w:rsidRDefault="003B5666" w:rsidP="003B5666">
      <w:pPr>
        <w:jc w:val="both"/>
        <w:rPr>
          <w:rFonts w:ascii="BMWTypeLight" w:hAnsi="BMWTypeLight"/>
          <w:sz w:val="22"/>
          <w:lang w:val="fr-BE"/>
        </w:rPr>
      </w:pPr>
      <w:proofErr w:type="spellStart"/>
      <w:r w:rsidRPr="00657723">
        <w:rPr>
          <w:rFonts w:ascii="BMWTypeLight" w:hAnsi="BMWTypeLight"/>
          <w:sz w:val="22"/>
          <w:lang w:val="fr-BE"/>
        </w:rPr>
        <w:t>Corporate</w:t>
      </w:r>
      <w:proofErr w:type="spellEnd"/>
      <w:r w:rsidRPr="00657723">
        <w:rPr>
          <w:rFonts w:ascii="BMWTypeLight" w:hAnsi="BMWTypeLight"/>
          <w:sz w:val="22"/>
          <w:lang w:val="fr-BE"/>
        </w:rPr>
        <w:t xml:space="preserve"> Communications Manager</w:t>
      </w:r>
    </w:p>
    <w:p w:rsidR="003B5666" w:rsidRPr="00657723" w:rsidRDefault="003B5666" w:rsidP="003B5666">
      <w:pPr>
        <w:jc w:val="both"/>
        <w:rPr>
          <w:rFonts w:ascii="BMWTypeLight" w:hAnsi="BMWTypeLight"/>
          <w:sz w:val="22"/>
          <w:lang w:val="fr-BE"/>
        </w:rPr>
      </w:pPr>
      <w:r w:rsidRPr="00657723">
        <w:rPr>
          <w:rFonts w:ascii="BMWTypeLight" w:hAnsi="BMWTypeLight"/>
          <w:sz w:val="22"/>
          <w:lang w:val="fr-BE"/>
        </w:rPr>
        <w:t xml:space="preserve">BMW Group </w:t>
      </w:r>
      <w:proofErr w:type="spellStart"/>
      <w:r w:rsidRPr="00657723">
        <w:rPr>
          <w:rFonts w:ascii="BMWTypeLight" w:hAnsi="BMWTypeLight"/>
          <w:sz w:val="22"/>
          <w:lang w:val="fr-BE"/>
        </w:rPr>
        <w:t>Belux</w:t>
      </w:r>
      <w:proofErr w:type="spellEnd"/>
    </w:p>
    <w:p w:rsidR="003B5666" w:rsidRPr="00657723" w:rsidRDefault="003B5666" w:rsidP="003B5666">
      <w:pPr>
        <w:jc w:val="both"/>
        <w:rPr>
          <w:rFonts w:ascii="BMWTypeLight" w:hAnsi="BMWTypeLight" w:cstheme="minorBidi"/>
          <w:lang w:val="fr-BE"/>
        </w:rPr>
      </w:pPr>
      <w:r w:rsidRPr="00657723">
        <w:rPr>
          <w:rFonts w:ascii="BMWTypeLight" w:hAnsi="BMWTypeLight"/>
          <w:sz w:val="22"/>
          <w:lang w:val="fr-BE"/>
        </w:rPr>
        <w:t>03/890 97 08</w:t>
      </w:r>
    </w:p>
    <w:p w:rsidR="00E41F89" w:rsidRPr="00DD793C" w:rsidRDefault="00E41F89" w:rsidP="00EF63FB">
      <w:pPr>
        <w:jc w:val="both"/>
        <w:rPr>
          <w:rFonts w:ascii="BMWTypeLight" w:hAnsi="BMWTypeLight"/>
          <w:sz w:val="24"/>
          <w:szCs w:val="24"/>
          <w:lang w:val="nl-BE"/>
        </w:rPr>
      </w:pPr>
    </w:p>
    <w:sectPr w:rsidR="00E41F89" w:rsidRPr="00DD793C" w:rsidSect="00A77057">
      <w:pgSz w:w="11906" w:h="16838" w:code="9"/>
      <w:pgMar w:top="1418" w:right="1418" w:bottom="1418" w:left="2268" w:header="720" w:footer="720" w:gutter="0"/>
      <w:paperSrc w:first="287" w:other="28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806CDF"/>
    <w:rsid w:val="00053065"/>
    <w:rsid w:val="000532B8"/>
    <w:rsid w:val="000E24B1"/>
    <w:rsid w:val="001072B0"/>
    <w:rsid w:val="0011400B"/>
    <w:rsid w:val="0012133D"/>
    <w:rsid w:val="001323F5"/>
    <w:rsid w:val="0013281F"/>
    <w:rsid w:val="00150F34"/>
    <w:rsid w:val="00195E20"/>
    <w:rsid w:val="001B5214"/>
    <w:rsid w:val="001C70F7"/>
    <w:rsid w:val="001F1CF7"/>
    <w:rsid w:val="00216E97"/>
    <w:rsid w:val="0023090C"/>
    <w:rsid w:val="00232F2E"/>
    <w:rsid w:val="00243801"/>
    <w:rsid w:val="00245840"/>
    <w:rsid w:val="002751BD"/>
    <w:rsid w:val="00275F95"/>
    <w:rsid w:val="002A0D8A"/>
    <w:rsid w:val="00317271"/>
    <w:rsid w:val="00320997"/>
    <w:rsid w:val="00397022"/>
    <w:rsid w:val="003B3E6D"/>
    <w:rsid w:val="003B5666"/>
    <w:rsid w:val="004173A8"/>
    <w:rsid w:val="00422B63"/>
    <w:rsid w:val="00423D51"/>
    <w:rsid w:val="00430262"/>
    <w:rsid w:val="0045276E"/>
    <w:rsid w:val="0048321D"/>
    <w:rsid w:val="004949E5"/>
    <w:rsid w:val="0049658C"/>
    <w:rsid w:val="00526208"/>
    <w:rsid w:val="005814EA"/>
    <w:rsid w:val="005A5763"/>
    <w:rsid w:val="005E26F0"/>
    <w:rsid w:val="0064179F"/>
    <w:rsid w:val="006830EF"/>
    <w:rsid w:val="00732F07"/>
    <w:rsid w:val="0075740B"/>
    <w:rsid w:val="00784F2D"/>
    <w:rsid w:val="00797A27"/>
    <w:rsid w:val="007D05DF"/>
    <w:rsid w:val="00806CDF"/>
    <w:rsid w:val="0082278E"/>
    <w:rsid w:val="00857346"/>
    <w:rsid w:val="008A3715"/>
    <w:rsid w:val="008B191F"/>
    <w:rsid w:val="008B4822"/>
    <w:rsid w:val="008F124A"/>
    <w:rsid w:val="009445F9"/>
    <w:rsid w:val="00986106"/>
    <w:rsid w:val="009C4C8D"/>
    <w:rsid w:val="009D16F3"/>
    <w:rsid w:val="00A0579D"/>
    <w:rsid w:val="00A466D9"/>
    <w:rsid w:val="00A6605D"/>
    <w:rsid w:val="00A74046"/>
    <w:rsid w:val="00A77057"/>
    <w:rsid w:val="00A86290"/>
    <w:rsid w:val="00A963CB"/>
    <w:rsid w:val="00AB4938"/>
    <w:rsid w:val="00AE7316"/>
    <w:rsid w:val="00B03187"/>
    <w:rsid w:val="00B21C2F"/>
    <w:rsid w:val="00B4172D"/>
    <w:rsid w:val="00B43F74"/>
    <w:rsid w:val="00B74E9B"/>
    <w:rsid w:val="00B967D1"/>
    <w:rsid w:val="00B9750D"/>
    <w:rsid w:val="00BE688C"/>
    <w:rsid w:val="00C2485A"/>
    <w:rsid w:val="00C401F2"/>
    <w:rsid w:val="00C920CA"/>
    <w:rsid w:val="00CB1026"/>
    <w:rsid w:val="00CC6AFD"/>
    <w:rsid w:val="00CD21C4"/>
    <w:rsid w:val="00D03F5A"/>
    <w:rsid w:val="00D31702"/>
    <w:rsid w:val="00D367A4"/>
    <w:rsid w:val="00D46BA7"/>
    <w:rsid w:val="00D61560"/>
    <w:rsid w:val="00DA1A14"/>
    <w:rsid w:val="00DD793C"/>
    <w:rsid w:val="00DE6BD1"/>
    <w:rsid w:val="00E02CE8"/>
    <w:rsid w:val="00E10AE4"/>
    <w:rsid w:val="00E3179B"/>
    <w:rsid w:val="00E41F89"/>
    <w:rsid w:val="00E50DDC"/>
    <w:rsid w:val="00E65DB5"/>
    <w:rsid w:val="00E8672C"/>
    <w:rsid w:val="00ED6FAC"/>
    <w:rsid w:val="00EF63FB"/>
    <w:rsid w:val="00FB009D"/>
    <w:rsid w:val="00FE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5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A77057"/>
    <w:pPr>
      <w:keepNext/>
      <w:jc w:val="both"/>
      <w:outlineLvl w:val="0"/>
    </w:pPr>
    <w:rPr>
      <w:rFonts w:ascii="BMWTypeLight" w:hAnsi="BMWTypeLight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77057"/>
    <w:rPr>
      <w:rFonts w:ascii="BMW Helvetica Light" w:hAnsi="BMW Helvetica Light"/>
      <w:b/>
      <w:lang w:val="fr-BE"/>
    </w:rPr>
  </w:style>
  <w:style w:type="paragraph" w:styleId="BodyText2">
    <w:name w:val="Body Text 2"/>
    <w:basedOn w:val="Normal"/>
    <w:rsid w:val="00A77057"/>
    <w:rPr>
      <w:rFonts w:ascii="BMW Helvetica Light" w:hAnsi="BMW Helvetica Light"/>
      <w:b/>
      <w:sz w:val="28"/>
      <w:lang w:val="fr-BE"/>
    </w:rPr>
  </w:style>
  <w:style w:type="paragraph" w:styleId="BodyText3">
    <w:name w:val="Body Text 3"/>
    <w:basedOn w:val="Normal"/>
    <w:rsid w:val="00A77057"/>
    <w:pPr>
      <w:jc w:val="both"/>
    </w:pPr>
    <w:rPr>
      <w:rFonts w:ascii="BMW Helvetica Light" w:hAnsi="BMW Helvetica Light"/>
      <w:b/>
      <w:bCs/>
      <w:sz w:val="28"/>
      <w:lang w:val="nl-BE"/>
    </w:rPr>
  </w:style>
  <w:style w:type="character" w:styleId="Hyperlink">
    <w:name w:val="Hyperlink"/>
    <w:basedOn w:val="DefaultParagraphFont"/>
    <w:uiPriority w:val="99"/>
    <w:unhideWhenUsed/>
    <w:rsid w:val="000532B8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3B5666"/>
    <w:pPr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  <w:outlineLvl w:val="0"/>
    </w:pPr>
    <w:rPr>
      <w:rFonts w:ascii="BMWType V2 Bold" w:hAnsi="BMWType V2 Bold" w:cs="Arial"/>
      <w:bCs/>
      <w:sz w:val="28"/>
      <w:szCs w:val="32"/>
      <w:lang w:val="de-DE" w:eastAsia="de-DE"/>
    </w:rPr>
  </w:style>
  <w:style w:type="character" w:customStyle="1" w:styleId="TitleChar">
    <w:name w:val="Title Char"/>
    <w:basedOn w:val="DefaultParagraphFont"/>
    <w:link w:val="Title"/>
    <w:rsid w:val="003B5666"/>
    <w:rPr>
      <w:rFonts w:ascii="BMWType V2 Bold" w:hAnsi="BMWType V2 Bold" w:cs="Arial"/>
      <w:bCs/>
      <w:sz w:val="28"/>
      <w:szCs w:val="32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808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8278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770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2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699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7006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93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7129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7013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01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0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2169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6053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69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3035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5411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15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4803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8598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712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48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1070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3361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61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4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8249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44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576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7308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59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8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32A7-90DB-4B9A-BFA3-4B5C10B7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422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 plus important tournoi amateur au monde s’est clôturé lors de la finale mondiale à Phuket</vt:lpstr>
    </vt:vector>
  </TitlesOfParts>
  <Company>BMW Belgium NV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plus important tournoi amateur au monde s’est clôturé lors de la finale mondiale à Phuket</dc:title>
  <dc:subject/>
  <dc:creator>Weerts_C</dc:creator>
  <cp:keywords/>
  <dc:description/>
  <cp:lastModifiedBy>Gregory Ruelens</cp:lastModifiedBy>
  <cp:revision>4</cp:revision>
  <cp:lastPrinted>2010-03-10T07:52:00Z</cp:lastPrinted>
  <dcterms:created xsi:type="dcterms:W3CDTF">2010-08-05T12:35:00Z</dcterms:created>
  <dcterms:modified xsi:type="dcterms:W3CDTF">2010-08-05T13:06:00Z</dcterms:modified>
</cp:coreProperties>
</file>