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A8" w:rsidRDefault="003E65A8">
      <w:pPr>
        <w:jc w:val="both"/>
        <w:rPr>
          <w:sz w:val="22"/>
        </w:rPr>
      </w:pPr>
    </w:p>
    <w:p w:rsidR="009401DB" w:rsidRPr="00E04E34" w:rsidRDefault="009401DB" w:rsidP="009401DB">
      <w:pPr>
        <w:jc w:val="both"/>
        <w:rPr>
          <w:b/>
          <w:sz w:val="36"/>
          <w:szCs w:val="36"/>
        </w:rPr>
      </w:pPr>
      <w:r w:rsidRPr="00E04E34">
        <w:rPr>
          <w:b/>
          <w:sz w:val="36"/>
          <w:szCs w:val="36"/>
        </w:rPr>
        <w:t xml:space="preserve">BMW Group </w:t>
      </w:r>
      <w:proofErr w:type="spellStart"/>
      <w:r w:rsidRPr="00E04E34">
        <w:rPr>
          <w:b/>
          <w:sz w:val="36"/>
          <w:szCs w:val="36"/>
        </w:rPr>
        <w:t>Belux</w:t>
      </w:r>
      <w:proofErr w:type="spellEnd"/>
    </w:p>
    <w:p w:rsidR="009401DB" w:rsidRPr="00E04E34" w:rsidRDefault="009401DB" w:rsidP="009401DB">
      <w:pPr>
        <w:jc w:val="both"/>
        <w:rPr>
          <w:b/>
          <w:color w:val="808080"/>
          <w:sz w:val="36"/>
          <w:szCs w:val="36"/>
        </w:rPr>
      </w:pPr>
      <w:proofErr w:type="spellStart"/>
      <w:r w:rsidRPr="00E04E34">
        <w:rPr>
          <w:b/>
          <w:color w:val="808080"/>
          <w:sz w:val="36"/>
          <w:szCs w:val="36"/>
        </w:rPr>
        <w:t>Corporate</w:t>
      </w:r>
      <w:proofErr w:type="spellEnd"/>
      <w:r w:rsidRPr="00E04E34">
        <w:rPr>
          <w:b/>
          <w:color w:val="808080"/>
          <w:sz w:val="36"/>
          <w:szCs w:val="36"/>
        </w:rPr>
        <w:t xml:space="preserve"> Communications</w:t>
      </w:r>
    </w:p>
    <w:p w:rsidR="00303D54" w:rsidRDefault="00303D54">
      <w:pPr>
        <w:jc w:val="both"/>
        <w:rPr>
          <w:sz w:val="22"/>
          <w:lang w:val="fr-FR"/>
        </w:rPr>
      </w:pPr>
    </w:p>
    <w:p w:rsidR="00303D54" w:rsidRDefault="00303D54">
      <w:pPr>
        <w:jc w:val="both"/>
        <w:rPr>
          <w:sz w:val="22"/>
          <w:lang w:val="fr-FR"/>
        </w:rPr>
      </w:pPr>
    </w:p>
    <w:p w:rsidR="003E65A8" w:rsidRDefault="003E65A8">
      <w:pPr>
        <w:jc w:val="both"/>
        <w:rPr>
          <w:sz w:val="22"/>
          <w:lang w:val="fr-FR"/>
        </w:rPr>
      </w:pPr>
      <w:r>
        <w:rPr>
          <w:sz w:val="22"/>
          <w:lang w:val="fr-FR"/>
        </w:rPr>
        <w:t>Communiqué de presse</w:t>
      </w:r>
    </w:p>
    <w:p w:rsidR="009401DB" w:rsidRDefault="009401DB">
      <w:pPr>
        <w:jc w:val="both"/>
        <w:rPr>
          <w:sz w:val="22"/>
          <w:lang w:val="fr-FR"/>
        </w:rPr>
      </w:pPr>
      <w:r>
        <w:rPr>
          <w:sz w:val="22"/>
        </w:rPr>
        <w:t>Bornem, le 2 février 2011</w:t>
      </w:r>
    </w:p>
    <w:p w:rsidR="003E65A8" w:rsidRPr="004826B9" w:rsidRDefault="003E65A8">
      <w:pPr>
        <w:jc w:val="both"/>
        <w:rPr>
          <w:sz w:val="22"/>
        </w:rPr>
      </w:pPr>
    </w:p>
    <w:p w:rsidR="003E65A8" w:rsidRPr="004826B9" w:rsidRDefault="003E65A8">
      <w:pPr>
        <w:jc w:val="both"/>
        <w:rPr>
          <w:sz w:val="22"/>
        </w:rPr>
      </w:pPr>
    </w:p>
    <w:p w:rsidR="003E65A8" w:rsidRPr="004826B9" w:rsidRDefault="004826B9">
      <w:pPr>
        <w:spacing w:line="250" w:lineRule="atLeast"/>
        <w:jc w:val="both"/>
        <w:rPr>
          <w:b/>
          <w:bCs/>
          <w:sz w:val="28"/>
        </w:rPr>
      </w:pPr>
      <w:r w:rsidRPr="004826B9">
        <w:rPr>
          <w:b/>
          <w:bCs/>
          <w:sz w:val="28"/>
        </w:rPr>
        <w:t xml:space="preserve">BMW </w:t>
      </w:r>
      <w:proofErr w:type="spellStart"/>
      <w:r w:rsidRPr="004826B9">
        <w:rPr>
          <w:b/>
          <w:bCs/>
          <w:sz w:val="28"/>
        </w:rPr>
        <w:t>Belux</w:t>
      </w:r>
      <w:proofErr w:type="spellEnd"/>
      <w:r w:rsidRPr="004826B9">
        <w:rPr>
          <w:b/>
          <w:bCs/>
          <w:sz w:val="28"/>
        </w:rPr>
        <w:t xml:space="preserve"> </w:t>
      </w:r>
      <w:r w:rsidR="003A74FC">
        <w:rPr>
          <w:b/>
          <w:bCs/>
          <w:sz w:val="28"/>
        </w:rPr>
        <w:t xml:space="preserve">en piste avec Olivia, Jonathan, Kevin et Jacques </w:t>
      </w:r>
      <w:proofErr w:type="spellStart"/>
      <w:r w:rsidR="003A74FC">
        <w:rPr>
          <w:b/>
          <w:bCs/>
          <w:sz w:val="28"/>
        </w:rPr>
        <w:t>Borlée</w:t>
      </w:r>
      <w:proofErr w:type="spellEnd"/>
      <w:r w:rsidR="003A74FC">
        <w:rPr>
          <w:b/>
          <w:bCs/>
          <w:sz w:val="28"/>
        </w:rPr>
        <w:t>.</w:t>
      </w:r>
    </w:p>
    <w:p w:rsidR="003E65A8" w:rsidRPr="004826B9" w:rsidRDefault="003E65A8">
      <w:pPr>
        <w:spacing w:line="250" w:lineRule="atLeast"/>
        <w:jc w:val="both"/>
        <w:rPr>
          <w:sz w:val="22"/>
        </w:rPr>
      </w:pPr>
    </w:p>
    <w:p w:rsidR="001768E0" w:rsidRPr="001768E0" w:rsidRDefault="003A74FC">
      <w:pPr>
        <w:spacing w:line="250" w:lineRule="atLeast"/>
        <w:jc w:val="both"/>
        <w:rPr>
          <w:b/>
          <w:sz w:val="22"/>
        </w:rPr>
      </w:pPr>
      <w:r>
        <w:rPr>
          <w:b/>
          <w:sz w:val="22"/>
        </w:rPr>
        <w:t>Par</w:t>
      </w:r>
      <w:r w:rsidR="000702F7">
        <w:rPr>
          <w:b/>
          <w:sz w:val="22"/>
        </w:rPr>
        <w:t>t</w:t>
      </w:r>
      <w:r>
        <w:rPr>
          <w:b/>
          <w:sz w:val="22"/>
        </w:rPr>
        <w:t xml:space="preserve">enaire déjà actif dans le monde du golf et du hockey belge, BMW </w:t>
      </w:r>
      <w:proofErr w:type="spellStart"/>
      <w:r>
        <w:rPr>
          <w:b/>
          <w:sz w:val="22"/>
        </w:rPr>
        <w:t>Belux</w:t>
      </w:r>
      <w:proofErr w:type="spellEnd"/>
      <w:r>
        <w:rPr>
          <w:b/>
          <w:sz w:val="22"/>
        </w:rPr>
        <w:t xml:space="preserve"> </w:t>
      </w:r>
      <w:r w:rsidR="000702F7">
        <w:rPr>
          <w:b/>
          <w:sz w:val="22"/>
        </w:rPr>
        <w:t>associe son image à celle</w:t>
      </w:r>
      <w:r>
        <w:rPr>
          <w:b/>
          <w:sz w:val="22"/>
        </w:rPr>
        <w:t xml:space="preserve"> de la famille </w:t>
      </w:r>
      <w:proofErr w:type="spellStart"/>
      <w:r>
        <w:rPr>
          <w:b/>
          <w:sz w:val="22"/>
        </w:rPr>
        <w:t>Borlée</w:t>
      </w:r>
      <w:proofErr w:type="spellEnd"/>
      <w:r w:rsidR="001768E0" w:rsidRPr="001768E0">
        <w:rPr>
          <w:b/>
          <w:sz w:val="22"/>
        </w:rPr>
        <w:t>.</w:t>
      </w:r>
      <w:r>
        <w:rPr>
          <w:b/>
          <w:sz w:val="22"/>
        </w:rPr>
        <w:t xml:space="preserve"> C’est en BMW X3 q</w:t>
      </w:r>
      <w:r w:rsidR="000702F7">
        <w:rPr>
          <w:b/>
          <w:sz w:val="22"/>
        </w:rPr>
        <w:t>ue les trois athlètes et leur coach de père</w:t>
      </w:r>
      <w:r>
        <w:rPr>
          <w:b/>
          <w:sz w:val="22"/>
        </w:rPr>
        <w:t xml:space="preserve"> se déplaceront lorsqu’ils n’utilise</w:t>
      </w:r>
      <w:r w:rsidR="000702F7">
        <w:rPr>
          <w:b/>
          <w:sz w:val="22"/>
        </w:rPr>
        <w:t>ro</w:t>
      </w:r>
      <w:r>
        <w:rPr>
          <w:b/>
          <w:sz w:val="22"/>
        </w:rPr>
        <w:t xml:space="preserve">nt pas leurs </w:t>
      </w:r>
      <w:proofErr w:type="spellStart"/>
      <w:r>
        <w:rPr>
          <w:b/>
          <w:sz w:val="22"/>
        </w:rPr>
        <w:t>spikes</w:t>
      </w:r>
      <w:proofErr w:type="spellEnd"/>
      <w:r>
        <w:rPr>
          <w:b/>
          <w:sz w:val="22"/>
        </w:rPr>
        <w:t xml:space="preserve"> pas sur les pistes d’athlétisme.</w:t>
      </w:r>
    </w:p>
    <w:p w:rsidR="001768E0" w:rsidRDefault="001768E0">
      <w:pPr>
        <w:spacing w:line="250" w:lineRule="atLeast"/>
        <w:jc w:val="both"/>
        <w:rPr>
          <w:sz w:val="22"/>
        </w:rPr>
      </w:pPr>
    </w:p>
    <w:p w:rsidR="003A74FC" w:rsidRDefault="003A74FC" w:rsidP="001768E0">
      <w:pPr>
        <w:spacing w:line="250" w:lineRule="atLeast"/>
        <w:jc w:val="both"/>
        <w:rPr>
          <w:sz w:val="22"/>
        </w:rPr>
      </w:pPr>
      <w:r>
        <w:rPr>
          <w:sz w:val="22"/>
        </w:rPr>
        <w:t>Déjà</w:t>
      </w:r>
      <w:r w:rsidR="001768E0">
        <w:rPr>
          <w:sz w:val="22"/>
        </w:rPr>
        <w:t xml:space="preserve"> partenaire actif de p</w:t>
      </w:r>
      <w:r>
        <w:rPr>
          <w:sz w:val="22"/>
        </w:rPr>
        <w:t xml:space="preserve">lusieurs disciplines sportives, </w:t>
      </w:r>
      <w:r w:rsidR="001768E0">
        <w:rPr>
          <w:sz w:val="22"/>
        </w:rPr>
        <w:t xml:space="preserve">BMW </w:t>
      </w:r>
      <w:proofErr w:type="spellStart"/>
      <w:r w:rsidR="001768E0">
        <w:rPr>
          <w:sz w:val="22"/>
        </w:rPr>
        <w:t>Belux</w:t>
      </w:r>
      <w:proofErr w:type="spellEnd"/>
      <w:r w:rsidR="001768E0">
        <w:rPr>
          <w:sz w:val="22"/>
        </w:rPr>
        <w:t xml:space="preserve"> a souhaité associer son image à celle de </w:t>
      </w:r>
      <w:r>
        <w:rPr>
          <w:sz w:val="22"/>
        </w:rPr>
        <w:t xml:space="preserve">la famille </w:t>
      </w:r>
      <w:proofErr w:type="spellStart"/>
      <w:r>
        <w:rPr>
          <w:sz w:val="22"/>
        </w:rPr>
        <w:t>Borlée</w:t>
      </w:r>
      <w:proofErr w:type="spellEnd"/>
      <w:r>
        <w:rPr>
          <w:sz w:val="22"/>
        </w:rPr>
        <w:t>. Olivia, Jonathan et Kevin, les athlètes, Jacques le</w:t>
      </w:r>
      <w:r w:rsidR="000702F7">
        <w:rPr>
          <w:sz w:val="22"/>
        </w:rPr>
        <w:t>ur entraî</w:t>
      </w:r>
      <w:r>
        <w:rPr>
          <w:sz w:val="22"/>
        </w:rPr>
        <w:t>neur et coach</w:t>
      </w:r>
      <w:r w:rsidR="000702F7">
        <w:rPr>
          <w:sz w:val="22"/>
        </w:rPr>
        <w:t>, disposeront d’une BMW X3</w:t>
      </w:r>
      <w:r w:rsidR="009401DB">
        <w:rPr>
          <w:sz w:val="22"/>
        </w:rPr>
        <w:t xml:space="preserve"> xDrive</w:t>
      </w:r>
      <w:r w:rsidR="000702F7">
        <w:rPr>
          <w:sz w:val="22"/>
        </w:rPr>
        <w:t xml:space="preserve"> pour se déplacer sur les lieux de leurs compétitions et d’entraînement. De leur côté, ils participeront à différents événements organisés par la filiale belgo-luxembourgeoise du premier constructeur automobile du segment premium. L’excellence est d’ailleurs une des caractéristiques qui unit BMW à la famille </w:t>
      </w:r>
      <w:proofErr w:type="spellStart"/>
      <w:r w:rsidR="000702F7">
        <w:rPr>
          <w:sz w:val="22"/>
        </w:rPr>
        <w:t>Borlée</w:t>
      </w:r>
      <w:proofErr w:type="spellEnd"/>
      <w:r w:rsidR="000702F7">
        <w:rPr>
          <w:sz w:val="22"/>
        </w:rPr>
        <w:t xml:space="preserve">. Tant les athlètes que la marque à l’hélice mettent tout en </w:t>
      </w:r>
      <w:proofErr w:type="spellStart"/>
      <w:r w:rsidR="000702F7">
        <w:rPr>
          <w:sz w:val="22"/>
        </w:rPr>
        <w:t>oeuvre</w:t>
      </w:r>
      <w:proofErr w:type="spellEnd"/>
      <w:r w:rsidR="000702F7">
        <w:rPr>
          <w:sz w:val="22"/>
        </w:rPr>
        <w:t xml:space="preserve"> pour être les meilleurs dans leur segment. Elue marque automobile la plus durable en 2010 pour la sixième année consécutive par l’Index Dow Jones de Durabilité, BMW fait tout pour réduire la consommation et les émissions de ses modèles tout en améliorant leur dynamisme. Il en va de même d’Olivia, Jonathan et Kevin </w:t>
      </w:r>
      <w:proofErr w:type="spellStart"/>
      <w:r w:rsidR="000702F7">
        <w:rPr>
          <w:sz w:val="22"/>
        </w:rPr>
        <w:t>Borlée</w:t>
      </w:r>
      <w:proofErr w:type="spellEnd"/>
      <w:r w:rsidR="000702F7">
        <w:rPr>
          <w:sz w:val="22"/>
        </w:rPr>
        <w:t xml:space="preserve"> qui à chaque entraînement améliorent leur dynamisme en vue de gagner lors des compétitions.</w:t>
      </w:r>
      <w:r w:rsidR="00B21418">
        <w:rPr>
          <w:sz w:val="22"/>
        </w:rPr>
        <w:t xml:space="preserve"> « L’athlétisme, et la famille </w:t>
      </w:r>
      <w:proofErr w:type="spellStart"/>
      <w:r w:rsidR="00B21418">
        <w:rPr>
          <w:sz w:val="22"/>
        </w:rPr>
        <w:t>Borlée</w:t>
      </w:r>
      <w:proofErr w:type="spellEnd"/>
      <w:r w:rsidR="00B21418">
        <w:rPr>
          <w:sz w:val="22"/>
        </w:rPr>
        <w:t xml:space="preserve"> en particulier, rencontre parfaitement les valeurs de BMW comme le dynamisme, la remise en question permanente de ses acquis ou la volonté de se dépasser. Comme eux, nous avons à cœur de livre le meilleur de </w:t>
      </w:r>
      <w:proofErr w:type="spellStart"/>
      <w:r w:rsidR="00B21418">
        <w:rPr>
          <w:sz w:val="22"/>
        </w:rPr>
        <w:t>nous-même</w:t>
      </w:r>
      <w:proofErr w:type="spellEnd"/>
      <w:r w:rsidR="00B21418">
        <w:rPr>
          <w:sz w:val="22"/>
        </w:rPr>
        <w:t xml:space="preserve">, depuis le bureau de design jusqu’au show-room de nos concessionnaires » a déclaré </w:t>
      </w:r>
      <w:proofErr w:type="spellStart"/>
      <w:r w:rsidR="00B21418">
        <w:rPr>
          <w:sz w:val="22"/>
        </w:rPr>
        <w:t>Philipp</w:t>
      </w:r>
      <w:proofErr w:type="spellEnd"/>
      <w:r w:rsidR="00B21418">
        <w:rPr>
          <w:sz w:val="22"/>
        </w:rPr>
        <w:t xml:space="preserve"> </w:t>
      </w:r>
      <w:proofErr w:type="spellStart"/>
      <w:r w:rsidR="00B21418">
        <w:rPr>
          <w:sz w:val="22"/>
        </w:rPr>
        <w:t>von</w:t>
      </w:r>
      <w:proofErr w:type="spellEnd"/>
      <w:r w:rsidR="00B21418">
        <w:rPr>
          <w:sz w:val="22"/>
        </w:rPr>
        <w:t xml:space="preserve"> Sahr, </w:t>
      </w:r>
      <w:proofErr w:type="spellStart"/>
      <w:r w:rsidR="00B21418">
        <w:rPr>
          <w:sz w:val="22"/>
        </w:rPr>
        <w:t>President</w:t>
      </w:r>
      <w:proofErr w:type="spellEnd"/>
      <w:r w:rsidR="00B21418">
        <w:rPr>
          <w:sz w:val="22"/>
        </w:rPr>
        <w:t xml:space="preserve"> &amp; CEO de BMW Group </w:t>
      </w:r>
      <w:proofErr w:type="spellStart"/>
      <w:r w:rsidR="00B21418">
        <w:rPr>
          <w:sz w:val="22"/>
        </w:rPr>
        <w:t>Belux</w:t>
      </w:r>
      <w:proofErr w:type="spellEnd"/>
      <w:r w:rsidR="00B21418">
        <w:rPr>
          <w:sz w:val="22"/>
        </w:rPr>
        <w:t xml:space="preserve">.  </w:t>
      </w:r>
    </w:p>
    <w:p w:rsidR="000702F7" w:rsidRDefault="000702F7" w:rsidP="001768E0">
      <w:pPr>
        <w:spacing w:line="250" w:lineRule="atLeast"/>
        <w:jc w:val="both"/>
        <w:rPr>
          <w:sz w:val="22"/>
        </w:rPr>
      </w:pPr>
    </w:p>
    <w:p w:rsidR="000702F7" w:rsidRDefault="000702F7" w:rsidP="001768E0">
      <w:pPr>
        <w:spacing w:line="250" w:lineRule="atLeast"/>
        <w:jc w:val="both"/>
        <w:rPr>
          <w:sz w:val="22"/>
        </w:rPr>
      </w:pPr>
      <w:r>
        <w:rPr>
          <w:sz w:val="22"/>
        </w:rPr>
        <w:t>L’ambition du trio le plus célèbre de l’athlétisme belge contemporain est sans nul doute de réaliser des performances exceptionnelles au cours des prochains Jeux olympiques de Londres en 2012. Ils rejoignent ainsi BMW Group qui est le partenaire de</w:t>
      </w:r>
      <w:r w:rsidR="00B21418">
        <w:rPr>
          <w:sz w:val="22"/>
        </w:rPr>
        <w:t>s Jeux de</w:t>
      </w:r>
      <w:r>
        <w:rPr>
          <w:sz w:val="22"/>
        </w:rPr>
        <w:t xml:space="preserve"> la </w:t>
      </w:r>
      <w:r w:rsidR="00B21418">
        <w:rPr>
          <w:sz w:val="22"/>
        </w:rPr>
        <w:t>XXXe Olympiade. Par ailleurs BMW Group est également partenaire de la Ville de Munich candidate au Jeux Olympiques d’Hiver de Munich en 2018.</w:t>
      </w:r>
    </w:p>
    <w:p w:rsidR="000702F7" w:rsidRDefault="000702F7" w:rsidP="001768E0">
      <w:pPr>
        <w:spacing w:line="250" w:lineRule="atLeast"/>
        <w:jc w:val="both"/>
        <w:rPr>
          <w:sz w:val="22"/>
        </w:rPr>
      </w:pPr>
    </w:p>
    <w:p w:rsidR="001768E0" w:rsidRDefault="00B21418">
      <w:pPr>
        <w:spacing w:line="250" w:lineRule="atLeast"/>
        <w:jc w:val="both"/>
        <w:rPr>
          <w:sz w:val="22"/>
        </w:rPr>
      </w:pPr>
      <w:r>
        <w:rPr>
          <w:sz w:val="22"/>
        </w:rPr>
        <w:t xml:space="preserve">De son côté, BMW </w:t>
      </w:r>
      <w:proofErr w:type="spellStart"/>
      <w:r>
        <w:rPr>
          <w:sz w:val="22"/>
        </w:rPr>
        <w:t>Belux</w:t>
      </w:r>
      <w:proofErr w:type="spellEnd"/>
      <w:r>
        <w:rPr>
          <w:sz w:val="22"/>
        </w:rPr>
        <w:t xml:space="preserve"> organise depuis plus de vingt ans la BMW Golf </w:t>
      </w:r>
      <w:proofErr w:type="spellStart"/>
      <w:r>
        <w:rPr>
          <w:sz w:val="22"/>
        </w:rPr>
        <w:t>Cup</w:t>
      </w:r>
      <w:proofErr w:type="spellEnd"/>
      <w:r>
        <w:rPr>
          <w:sz w:val="22"/>
        </w:rPr>
        <w:t xml:space="preserve"> International qui réunit les joueurs de golf amateurs en vue de disputer une finale à l’échelle mondiale. Par ailleurs, depuis 2010, BMW </w:t>
      </w:r>
      <w:proofErr w:type="spellStart"/>
      <w:r>
        <w:rPr>
          <w:sz w:val="22"/>
        </w:rPr>
        <w:t>Belux</w:t>
      </w:r>
      <w:proofErr w:type="spellEnd"/>
      <w:r>
        <w:rPr>
          <w:sz w:val="22"/>
        </w:rPr>
        <w:t xml:space="preserve"> soutient </w:t>
      </w:r>
      <w:r w:rsidR="001768E0">
        <w:rPr>
          <w:sz w:val="22"/>
        </w:rPr>
        <w:t xml:space="preserve">l’Association Royale Belge de Hockey. </w:t>
      </w:r>
      <w:r>
        <w:rPr>
          <w:sz w:val="22"/>
        </w:rPr>
        <w:t xml:space="preserve">A l’initiative de la filiale belge de la marque munichoise a aussi été créée la BMW Hockey </w:t>
      </w:r>
      <w:proofErr w:type="spellStart"/>
      <w:r>
        <w:rPr>
          <w:sz w:val="22"/>
        </w:rPr>
        <w:t>School</w:t>
      </w:r>
      <w:proofErr w:type="spellEnd"/>
      <w:r>
        <w:rPr>
          <w:sz w:val="22"/>
        </w:rPr>
        <w:t xml:space="preserve">. </w:t>
      </w:r>
      <w:r w:rsidR="001768E0">
        <w:rPr>
          <w:sz w:val="22"/>
        </w:rPr>
        <w:t xml:space="preserve">Cette école destinée aux jeunes hockeyeurs, garçons et filles de </w:t>
      </w:r>
      <w:r w:rsidR="00721652">
        <w:rPr>
          <w:sz w:val="22"/>
        </w:rPr>
        <w:t>8</w:t>
      </w:r>
      <w:r w:rsidR="001768E0">
        <w:rPr>
          <w:sz w:val="22"/>
        </w:rPr>
        <w:t xml:space="preserve"> à 16 ans, </w:t>
      </w:r>
      <w:r>
        <w:rPr>
          <w:sz w:val="22"/>
        </w:rPr>
        <w:t>offre à ces sportifs</w:t>
      </w:r>
      <w:r w:rsidR="001768E0">
        <w:rPr>
          <w:sz w:val="22"/>
        </w:rPr>
        <w:t xml:space="preserve"> un encadrement professionnel à même de perfectionner leur jeu dans leur sport de prédilection mais aussi de leur inculquer le respect de l’adversaire.</w:t>
      </w:r>
    </w:p>
    <w:p w:rsidR="004659C8" w:rsidRDefault="004659C8">
      <w:pPr>
        <w:spacing w:line="250" w:lineRule="atLeast"/>
        <w:jc w:val="both"/>
        <w:rPr>
          <w:sz w:val="22"/>
        </w:rPr>
      </w:pPr>
    </w:p>
    <w:p w:rsidR="004659C8" w:rsidRDefault="004659C8">
      <w:pPr>
        <w:spacing w:line="250" w:lineRule="atLeast"/>
        <w:jc w:val="both"/>
        <w:rPr>
          <w:sz w:val="22"/>
        </w:rPr>
      </w:pPr>
      <w:r>
        <w:rPr>
          <w:sz w:val="22"/>
        </w:rPr>
        <w:lastRenderedPageBreak/>
        <w:t xml:space="preserve">La BMW X3 utilisée par la famille </w:t>
      </w:r>
      <w:proofErr w:type="spellStart"/>
      <w:r>
        <w:rPr>
          <w:sz w:val="22"/>
        </w:rPr>
        <w:t>Borlée</w:t>
      </w:r>
      <w:proofErr w:type="spellEnd"/>
      <w:r>
        <w:rPr>
          <w:sz w:val="22"/>
        </w:rPr>
        <w:t xml:space="preserve"> figure au centre de jeux qui lui sont propres. En effet, BMW organise les BMW X3 </w:t>
      </w:r>
      <w:proofErr w:type="spellStart"/>
      <w:r w:rsidR="009401DB">
        <w:rPr>
          <w:sz w:val="22"/>
        </w:rPr>
        <w:t>Games</w:t>
      </w:r>
      <w:proofErr w:type="spellEnd"/>
      <w:r w:rsidR="009401DB">
        <w:rPr>
          <w:sz w:val="22"/>
        </w:rPr>
        <w:t xml:space="preserve"> </w:t>
      </w:r>
      <w:r>
        <w:rPr>
          <w:sz w:val="22"/>
        </w:rPr>
        <w:t xml:space="preserve">à l’échelle internationale. Des équipes de trois personnes peuvent effectivement prendre part à des compétitions de golf, ski, vélo, voile, pilotage automobile et bien sûr à l’image des </w:t>
      </w:r>
      <w:proofErr w:type="spellStart"/>
      <w:r>
        <w:rPr>
          <w:sz w:val="22"/>
        </w:rPr>
        <w:t>Borlée</w:t>
      </w:r>
      <w:proofErr w:type="spellEnd"/>
      <w:r>
        <w:rPr>
          <w:sz w:val="22"/>
        </w:rPr>
        <w:t xml:space="preserve">, course à pied. L’équipe gagnante repartira de Genève, centre </w:t>
      </w:r>
      <w:proofErr w:type="gramStart"/>
      <w:r>
        <w:rPr>
          <w:sz w:val="22"/>
        </w:rPr>
        <w:t>des compétition</w:t>
      </w:r>
      <w:proofErr w:type="gramEnd"/>
      <w:r>
        <w:rPr>
          <w:sz w:val="22"/>
        </w:rPr>
        <w:t>, avec une BMW X3 flambant neuve (www.bmw.com/X3games)</w:t>
      </w:r>
    </w:p>
    <w:p w:rsidR="00B21418" w:rsidRDefault="00B21418">
      <w:pPr>
        <w:spacing w:line="250" w:lineRule="atLeast"/>
        <w:jc w:val="both"/>
        <w:rPr>
          <w:sz w:val="22"/>
        </w:rPr>
      </w:pPr>
    </w:p>
    <w:p w:rsidR="00B21418" w:rsidRDefault="00B21418">
      <w:pPr>
        <w:spacing w:line="250" w:lineRule="atLeast"/>
        <w:jc w:val="both"/>
        <w:rPr>
          <w:sz w:val="22"/>
        </w:rPr>
      </w:pPr>
      <w:r>
        <w:rPr>
          <w:sz w:val="22"/>
        </w:rPr>
        <w:t xml:space="preserve">Le soutien apporté par BMW </w:t>
      </w:r>
      <w:proofErr w:type="spellStart"/>
      <w:r>
        <w:rPr>
          <w:sz w:val="22"/>
        </w:rPr>
        <w:t>Belux</w:t>
      </w:r>
      <w:proofErr w:type="spellEnd"/>
      <w:r>
        <w:rPr>
          <w:sz w:val="22"/>
        </w:rPr>
        <w:t xml:space="preserve"> à Olivia, Jonathan et Kevin ainsi qu’à leur père Jacques </w:t>
      </w:r>
      <w:proofErr w:type="spellStart"/>
      <w:r>
        <w:rPr>
          <w:sz w:val="22"/>
        </w:rPr>
        <w:t>Borlée</w:t>
      </w:r>
      <w:proofErr w:type="spellEnd"/>
      <w:r>
        <w:rPr>
          <w:sz w:val="22"/>
        </w:rPr>
        <w:t xml:space="preserve"> </w:t>
      </w:r>
      <w:r w:rsidR="004659C8">
        <w:rPr>
          <w:sz w:val="22"/>
        </w:rPr>
        <w:t>leur permettra</w:t>
      </w:r>
      <w:r>
        <w:rPr>
          <w:sz w:val="22"/>
        </w:rPr>
        <w:t xml:space="preserve"> de se déplacer en toute quiétude et en toute sécurité en éprouvant le plaisir de conduire propre à BMW.</w:t>
      </w:r>
      <w:r w:rsidR="004659C8">
        <w:rPr>
          <w:sz w:val="22"/>
        </w:rPr>
        <w:t xml:space="preserve"> </w:t>
      </w:r>
    </w:p>
    <w:p w:rsidR="00430074" w:rsidRPr="00E05286" w:rsidRDefault="00430074">
      <w:pPr>
        <w:spacing w:line="250" w:lineRule="atLeast"/>
        <w:jc w:val="both"/>
        <w:rPr>
          <w:sz w:val="22"/>
        </w:rPr>
      </w:pPr>
    </w:p>
    <w:p w:rsidR="00303D54" w:rsidRPr="00E05286" w:rsidRDefault="00303D54">
      <w:pPr>
        <w:spacing w:line="250" w:lineRule="atLeast"/>
        <w:jc w:val="both"/>
        <w:rPr>
          <w:sz w:val="22"/>
        </w:rPr>
      </w:pPr>
    </w:p>
    <w:p w:rsidR="00303D54" w:rsidRPr="00E05286" w:rsidRDefault="00303D54">
      <w:pPr>
        <w:spacing w:line="250" w:lineRule="atLeast"/>
        <w:jc w:val="both"/>
        <w:rPr>
          <w:sz w:val="22"/>
        </w:rPr>
      </w:pPr>
    </w:p>
    <w:p w:rsidR="003E65A8" w:rsidRPr="00E05286" w:rsidRDefault="003E65A8">
      <w:pPr>
        <w:spacing w:line="250" w:lineRule="atLeast"/>
        <w:jc w:val="both"/>
        <w:rPr>
          <w:sz w:val="22"/>
        </w:rPr>
      </w:pPr>
    </w:p>
    <w:p w:rsidR="003E65A8" w:rsidRPr="00721652" w:rsidRDefault="003E65A8">
      <w:pPr>
        <w:spacing w:line="250" w:lineRule="atLeast"/>
        <w:jc w:val="both"/>
        <w:rPr>
          <w:sz w:val="22"/>
          <w:lang w:val="en-US"/>
        </w:rPr>
      </w:pPr>
      <w:r w:rsidRPr="00721652">
        <w:rPr>
          <w:sz w:val="22"/>
          <w:lang w:val="en-US"/>
        </w:rPr>
        <w:t>Contact presse:</w:t>
      </w:r>
    </w:p>
    <w:p w:rsidR="004F08B8" w:rsidRPr="00721652" w:rsidRDefault="004F08B8" w:rsidP="004F08B8">
      <w:pPr>
        <w:spacing w:line="250" w:lineRule="atLeast"/>
        <w:jc w:val="both"/>
        <w:rPr>
          <w:sz w:val="22"/>
          <w:lang w:val="en-US"/>
        </w:rPr>
      </w:pPr>
      <w:r w:rsidRPr="00721652">
        <w:rPr>
          <w:sz w:val="22"/>
          <w:lang w:val="en-US"/>
        </w:rPr>
        <w:t xml:space="preserve">BMW Group </w:t>
      </w:r>
      <w:proofErr w:type="spellStart"/>
      <w:r w:rsidRPr="00721652">
        <w:rPr>
          <w:sz w:val="22"/>
          <w:lang w:val="en-US"/>
        </w:rPr>
        <w:t>Belux</w:t>
      </w:r>
      <w:proofErr w:type="spellEnd"/>
    </w:p>
    <w:p w:rsidR="003E65A8" w:rsidRPr="00721652" w:rsidRDefault="003E65A8">
      <w:pPr>
        <w:spacing w:line="250" w:lineRule="atLeast"/>
        <w:jc w:val="both"/>
        <w:rPr>
          <w:sz w:val="22"/>
          <w:lang w:val="en-US"/>
        </w:rPr>
      </w:pPr>
      <w:r w:rsidRPr="00721652">
        <w:rPr>
          <w:sz w:val="22"/>
          <w:lang w:val="en-US"/>
        </w:rPr>
        <w:t>Christophe Weerts</w:t>
      </w:r>
    </w:p>
    <w:p w:rsidR="003E65A8" w:rsidRDefault="003E65A8">
      <w:pPr>
        <w:spacing w:line="250" w:lineRule="atLeast"/>
        <w:jc w:val="both"/>
        <w:rPr>
          <w:sz w:val="22"/>
          <w:lang w:val="fr-FR"/>
        </w:rPr>
      </w:pPr>
      <w:proofErr w:type="spellStart"/>
      <w:r>
        <w:rPr>
          <w:sz w:val="22"/>
          <w:lang w:val="fr-FR"/>
        </w:rPr>
        <w:t>Corporate</w:t>
      </w:r>
      <w:proofErr w:type="spellEnd"/>
      <w:r>
        <w:rPr>
          <w:sz w:val="22"/>
          <w:lang w:val="fr-FR"/>
        </w:rPr>
        <w:t xml:space="preserve"> Communications Manager</w:t>
      </w:r>
    </w:p>
    <w:p w:rsidR="003E65A8" w:rsidRDefault="003E65A8">
      <w:pPr>
        <w:spacing w:line="250" w:lineRule="atLeast"/>
        <w:jc w:val="both"/>
        <w:rPr>
          <w:sz w:val="22"/>
          <w:lang w:val="fr-FR"/>
        </w:rPr>
      </w:pPr>
      <w:r>
        <w:rPr>
          <w:sz w:val="22"/>
          <w:lang w:val="fr-FR"/>
        </w:rPr>
        <w:t>03/890 97 08</w:t>
      </w:r>
    </w:p>
    <w:sectPr w:rsidR="003E65A8" w:rsidSect="005645E4">
      <w:pgSz w:w="11906" w:h="16838"/>
      <w:pgMar w:top="1440" w:right="1797" w:bottom="1440"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4867ED"/>
    <w:rsid w:val="000678B7"/>
    <w:rsid w:val="000702F7"/>
    <w:rsid w:val="000C2502"/>
    <w:rsid w:val="000E5AA9"/>
    <w:rsid w:val="001768E0"/>
    <w:rsid w:val="00242338"/>
    <w:rsid w:val="002636E1"/>
    <w:rsid w:val="00303D54"/>
    <w:rsid w:val="00323B7A"/>
    <w:rsid w:val="003527D1"/>
    <w:rsid w:val="003739F7"/>
    <w:rsid w:val="003873C6"/>
    <w:rsid w:val="003A74FC"/>
    <w:rsid w:val="003E65A8"/>
    <w:rsid w:val="00430074"/>
    <w:rsid w:val="0044081E"/>
    <w:rsid w:val="004659C8"/>
    <w:rsid w:val="004826B9"/>
    <w:rsid w:val="004867ED"/>
    <w:rsid w:val="004C37E3"/>
    <w:rsid w:val="004E5DCA"/>
    <w:rsid w:val="004F08B8"/>
    <w:rsid w:val="00544F05"/>
    <w:rsid w:val="005645E4"/>
    <w:rsid w:val="007020B2"/>
    <w:rsid w:val="00721652"/>
    <w:rsid w:val="00734FEA"/>
    <w:rsid w:val="00746445"/>
    <w:rsid w:val="008324DD"/>
    <w:rsid w:val="008F7919"/>
    <w:rsid w:val="009401DB"/>
    <w:rsid w:val="00986CB4"/>
    <w:rsid w:val="00990D17"/>
    <w:rsid w:val="00995E86"/>
    <w:rsid w:val="009F5608"/>
    <w:rsid w:val="00A24541"/>
    <w:rsid w:val="00A30208"/>
    <w:rsid w:val="00AC0215"/>
    <w:rsid w:val="00B21418"/>
    <w:rsid w:val="00D0728A"/>
    <w:rsid w:val="00D121F4"/>
    <w:rsid w:val="00D23137"/>
    <w:rsid w:val="00DD4BE4"/>
    <w:rsid w:val="00E05286"/>
    <w:rsid w:val="00E35CA0"/>
    <w:rsid w:val="00E46A0F"/>
    <w:rsid w:val="00E50625"/>
    <w:rsid w:val="00F52697"/>
    <w:rsid w:val="00F959A5"/>
    <w:rsid w:val="00FA590E"/>
    <w:rsid w:val="00FC03A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45E4"/>
    <w:rPr>
      <w:rFonts w:ascii="BMWTypeLight" w:hAnsi="BMWTypeLight"/>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7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561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Communiqué de presse</vt:lpstr>
    </vt:vector>
  </TitlesOfParts>
  <Company>BMW Belgium NV</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Put_C</dc:creator>
  <cp:keywords/>
  <dc:description/>
  <cp:lastModifiedBy>Gregory Ruelens</cp:lastModifiedBy>
  <cp:revision>7</cp:revision>
  <cp:lastPrinted>2011-01-28T08:01:00Z</cp:lastPrinted>
  <dcterms:created xsi:type="dcterms:W3CDTF">2011-01-26T14:20:00Z</dcterms:created>
  <dcterms:modified xsi:type="dcterms:W3CDTF">2011-01-28T13:52:00Z</dcterms:modified>
</cp:coreProperties>
</file>