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895C3" w14:textId="2874E498" w:rsidR="00725340" w:rsidRPr="005E4E45" w:rsidRDefault="005E4E45" w:rsidP="005E4E45">
      <w:pPr>
        <w:spacing w:after="0"/>
        <w:rPr>
          <w:rFonts w:ascii="BMW Group" w:hAnsi="BMW Group" w:cs="BMW Group"/>
        </w:rPr>
      </w:pPr>
      <w:r>
        <w:tab/>
      </w:r>
      <w:r>
        <w:tab/>
      </w:r>
      <w:r>
        <w:rPr>
          <w:rFonts w:ascii="BMW Group" w:hAnsi="BMW Group"/>
        </w:rPr>
        <w:t>Communiqué de presse</w:t>
      </w:r>
    </w:p>
    <w:p w14:paraId="27725C42" w14:textId="75A181C2" w:rsidR="005E4E45" w:rsidRDefault="005E4E45" w:rsidP="005E4E45">
      <w:pPr>
        <w:spacing w:after="0"/>
        <w:rPr>
          <w:rFonts w:ascii="BMW Group" w:hAnsi="BMW Group" w:cs="BMW Group"/>
        </w:rPr>
      </w:pPr>
      <w:r>
        <w:rPr>
          <w:rFonts w:ascii="BMW Group" w:hAnsi="BMW Group"/>
        </w:rPr>
        <w:tab/>
      </w:r>
      <w:r>
        <w:rPr>
          <w:rFonts w:ascii="BMW Group" w:hAnsi="BMW Group"/>
        </w:rPr>
        <w:tab/>
        <w:t>3 janvier 2022</w:t>
      </w:r>
    </w:p>
    <w:p w14:paraId="23137DF9" w14:textId="3DD46F68" w:rsidR="005E4E45" w:rsidRDefault="005E4E45" w:rsidP="005E4E45">
      <w:pPr>
        <w:spacing w:after="0"/>
        <w:rPr>
          <w:rFonts w:ascii="BMW Group" w:hAnsi="BMW Group" w:cs="BMW Group"/>
        </w:rPr>
      </w:pPr>
    </w:p>
    <w:p w14:paraId="19C2BA3B" w14:textId="140AA3D4" w:rsidR="005E4E45" w:rsidRDefault="00E0107F" w:rsidP="00E0107F">
      <w:pPr>
        <w:spacing w:after="0"/>
        <w:ind w:left="1416"/>
        <w:jc w:val="both"/>
        <w:rPr>
          <w:rFonts w:ascii="BMW Group" w:hAnsi="BMW Group" w:cs="BMW Group"/>
          <w:b/>
          <w:bCs/>
          <w:sz w:val="32"/>
          <w:szCs w:val="32"/>
        </w:rPr>
      </w:pPr>
      <w:r>
        <w:rPr>
          <w:rFonts w:ascii="BMW Group" w:hAnsi="BMW Group"/>
          <w:b/>
          <w:bCs/>
          <w:sz w:val="32"/>
          <w:szCs w:val="32"/>
        </w:rPr>
        <w:t xml:space="preserve">Records historiques pour BMW Group </w:t>
      </w:r>
      <w:proofErr w:type="spellStart"/>
      <w:r>
        <w:rPr>
          <w:rFonts w:ascii="BMW Group" w:hAnsi="BMW Group"/>
          <w:b/>
          <w:bCs/>
          <w:sz w:val="32"/>
          <w:szCs w:val="32"/>
        </w:rPr>
        <w:t>Belux</w:t>
      </w:r>
      <w:proofErr w:type="spellEnd"/>
    </w:p>
    <w:p w14:paraId="44BB667A" w14:textId="77777777" w:rsidR="005E4E45" w:rsidRDefault="005E4E45" w:rsidP="005E4E45">
      <w:pPr>
        <w:spacing w:after="0"/>
        <w:jc w:val="both"/>
        <w:rPr>
          <w:rFonts w:ascii="BMW Group" w:hAnsi="BMW Group" w:cs="BMW Group"/>
          <w:b/>
          <w:bCs/>
          <w:sz w:val="32"/>
          <w:szCs w:val="32"/>
        </w:rPr>
      </w:pPr>
    </w:p>
    <w:p w14:paraId="728A3F21" w14:textId="0A5E4A23" w:rsidR="005E4E45" w:rsidRDefault="00846AD8" w:rsidP="005E4E45">
      <w:pPr>
        <w:spacing w:after="0"/>
        <w:ind w:left="1416"/>
        <w:jc w:val="both"/>
        <w:rPr>
          <w:rFonts w:ascii="BMW Group" w:hAnsi="BMW Group" w:cs="BMW Group"/>
          <w:b/>
          <w:bCs/>
        </w:rPr>
      </w:pPr>
      <w:r>
        <w:rPr>
          <w:rFonts w:ascii="BMW Group" w:hAnsi="BMW Group"/>
          <w:b/>
          <w:bCs/>
        </w:rPr>
        <w:t>Unique au monde : BMW est, pour la première fois de son histoire, leader du marché en nombre d’immatriculations en Belgique +++ Chiffres record</w:t>
      </w:r>
      <w:r w:rsidR="0058601F">
        <w:rPr>
          <w:rFonts w:ascii="BMW Group" w:hAnsi="BMW Group"/>
          <w:b/>
          <w:bCs/>
        </w:rPr>
        <w:t xml:space="preserve"> </w:t>
      </w:r>
      <w:bookmarkStart w:id="0" w:name="_GoBack"/>
      <w:bookmarkEnd w:id="0"/>
      <w:r>
        <w:rPr>
          <w:rFonts w:ascii="BMW Group" w:hAnsi="BMW Group"/>
          <w:b/>
          <w:bCs/>
        </w:rPr>
        <w:t xml:space="preserve">pour MINI </w:t>
      </w:r>
      <w:proofErr w:type="spellStart"/>
      <w:r>
        <w:rPr>
          <w:rFonts w:ascii="BMW Group" w:hAnsi="BMW Group"/>
          <w:b/>
          <w:bCs/>
        </w:rPr>
        <w:t>Belux</w:t>
      </w:r>
      <w:proofErr w:type="spellEnd"/>
      <w:r>
        <w:rPr>
          <w:rFonts w:ascii="BMW Group" w:hAnsi="BMW Group"/>
          <w:b/>
          <w:bCs/>
        </w:rPr>
        <w:t xml:space="preserve"> +++ BMW </w:t>
      </w:r>
      <w:proofErr w:type="spellStart"/>
      <w:r>
        <w:rPr>
          <w:rFonts w:ascii="BMW Group" w:hAnsi="BMW Group"/>
          <w:b/>
          <w:bCs/>
        </w:rPr>
        <w:t>Motorrad</w:t>
      </w:r>
      <w:proofErr w:type="spellEnd"/>
      <w:r>
        <w:rPr>
          <w:rFonts w:ascii="BMW Group" w:hAnsi="BMW Group"/>
          <w:b/>
          <w:bCs/>
        </w:rPr>
        <w:t xml:space="preserve"> à nouveau leader du marché belge +++ CEO Eddy Haesendonck : « Le coronavirus n’est pas une excuse »</w:t>
      </w:r>
    </w:p>
    <w:p w14:paraId="02468AE5" w14:textId="41DEE548" w:rsidR="005E4E45" w:rsidRDefault="005E4E45" w:rsidP="005E4E45">
      <w:pPr>
        <w:spacing w:after="0"/>
        <w:ind w:left="1416"/>
        <w:jc w:val="both"/>
        <w:rPr>
          <w:rFonts w:ascii="BMW Group" w:hAnsi="BMW Group" w:cs="BMW Group"/>
          <w:b/>
          <w:bCs/>
        </w:rPr>
      </w:pPr>
    </w:p>
    <w:p w14:paraId="482FC1CA" w14:textId="5FBD2BA5" w:rsidR="006665CB" w:rsidRDefault="00846AD8" w:rsidP="005E4E45">
      <w:pPr>
        <w:spacing w:after="0"/>
        <w:ind w:left="1416"/>
        <w:jc w:val="both"/>
        <w:rPr>
          <w:rFonts w:ascii="BMW Group" w:hAnsi="BMW Group" w:cs="BMW Group"/>
        </w:rPr>
      </w:pPr>
      <w:r>
        <w:rPr>
          <w:rFonts w:ascii="BMW Group" w:hAnsi="BMW Group"/>
        </w:rPr>
        <w:t xml:space="preserve">BMW Group </w:t>
      </w:r>
      <w:proofErr w:type="spellStart"/>
      <w:r>
        <w:rPr>
          <w:rFonts w:ascii="BMW Group" w:hAnsi="BMW Group"/>
        </w:rPr>
        <w:t>Belux</w:t>
      </w:r>
      <w:proofErr w:type="spellEnd"/>
      <w:r>
        <w:rPr>
          <w:rFonts w:ascii="BMW Group" w:hAnsi="BMW Group"/>
        </w:rPr>
        <w:t xml:space="preserve"> clôture 2021 avec des résultats historiques. Pour la première fois dans l’histoire de la marque, BMW a, pendant un an, été leader national du marché en nombre d’immatriculations de voitures neuves en Belgique. Un tel leadership national BMW est unique au monde.</w:t>
      </w:r>
    </w:p>
    <w:p w14:paraId="4F0D201A" w14:textId="77777777" w:rsidR="006665CB" w:rsidRDefault="006665CB" w:rsidP="005E4E45">
      <w:pPr>
        <w:spacing w:after="0"/>
        <w:ind w:left="1416"/>
        <w:jc w:val="both"/>
        <w:rPr>
          <w:rFonts w:ascii="BMW Group" w:hAnsi="BMW Group" w:cs="BMW Group"/>
        </w:rPr>
      </w:pPr>
    </w:p>
    <w:p w14:paraId="1F0EE57B" w14:textId="073F09D0" w:rsidR="00846AD8" w:rsidRDefault="00BC2D28" w:rsidP="005E4E45">
      <w:pPr>
        <w:spacing w:after="0"/>
        <w:ind w:left="1416"/>
        <w:jc w:val="both"/>
        <w:rPr>
          <w:rFonts w:ascii="BMW Group" w:hAnsi="BMW Group" w:cs="BMW Group"/>
        </w:rPr>
      </w:pPr>
      <w:r>
        <w:rPr>
          <w:rFonts w:ascii="BMW Group" w:hAnsi="BMW Group"/>
        </w:rPr>
        <w:t xml:space="preserve">Pour MINI également, l’année 2021 a battu des records belges avec pas moins de </w:t>
      </w:r>
      <w:r w:rsidR="00BF43A0">
        <w:rPr>
          <w:rFonts w:ascii="BMW Group" w:hAnsi="BMW Group"/>
        </w:rPr>
        <w:t xml:space="preserve">6952 </w:t>
      </w:r>
      <w:r>
        <w:rPr>
          <w:rFonts w:ascii="BMW Group" w:hAnsi="BMW Group"/>
        </w:rPr>
        <w:t xml:space="preserve">voitures immatriculées. Les motos de BMW </w:t>
      </w:r>
      <w:proofErr w:type="spellStart"/>
      <w:r>
        <w:rPr>
          <w:rFonts w:ascii="BMW Group" w:hAnsi="BMW Group"/>
        </w:rPr>
        <w:t>Motorrad</w:t>
      </w:r>
      <w:proofErr w:type="spellEnd"/>
      <w:r>
        <w:rPr>
          <w:rFonts w:ascii="BMW Group" w:hAnsi="BMW Group"/>
        </w:rPr>
        <w:t xml:space="preserve"> ont complété le trio BMW gagnant en réaffirmant son leadership sur le marché belge. </w:t>
      </w:r>
    </w:p>
    <w:p w14:paraId="2C02AA69" w14:textId="7D503D02" w:rsidR="00C7523F" w:rsidRDefault="00C7523F" w:rsidP="005E4E45">
      <w:pPr>
        <w:spacing w:after="0"/>
        <w:ind w:left="1416"/>
        <w:jc w:val="both"/>
        <w:rPr>
          <w:rFonts w:ascii="BMW Group" w:hAnsi="BMW Group" w:cs="BMW Group"/>
        </w:rPr>
      </w:pPr>
    </w:p>
    <w:p w14:paraId="50A10C91" w14:textId="0F170CEF" w:rsidR="006665CB" w:rsidRDefault="00C7523F" w:rsidP="006665CB">
      <w:pPr>
        <w:spacing w:after="0"/>
        <w:ind w:left="1416"/>
        <w:jc w:val="both"/>
        <w:rPr>
          <w:rFonts w:ascii="BMW Group" w:hAnsi="BMW Group" w:cs="BMW Group"/>
        </w:rPr>
      </w:pPr>
      <w:r>
        <w:rPr>
          <w:rFonts w:ascii="BMW Group" w:hAnsi="BMW Group"/>
        </w:rPr>
        <w:t xml:space="preserve">« Une gamme attrayante, une forte demande pour une mobilité plus durable et une satisfaction client accrue sont les principales raisons de notre succès », déclare Eddy Haesendonck, CEO de BMW Group </w:t>
      </w:r>
      <w:proofErr w:type="spellStart"/>
      <w:r>
        <w:rPr>
          <w:rFonts w:ascii="BMW Group" w:hAnsi="BMW Group"/>
        </w:rPr>
        <w:t>Belux</w:t>
      </w:r>
      <w:proofErr w:type="spellEnd"/>
      <w:r>
        <w:rPr>
          <w:rFonts w:ascii="BMW Group" w:hAnsi="BMW Group"/>
        </w:rPr>
        <w:t>.</w:t>
      </w:r>
    </w:p>
    <w:p w14:paraId="0257EB05" w14:textId="01DFC928" w:rsidR="00292CFB" w:rsidRDefault="00292CFB" w:rsidP="006665CB">
      <w:pPr>
        <w:spacing w:after="0"/>
        <w:ind w:left="1416"/>
        <w:jc w:val="both"/>
        <w:rPr>
          <w:rFonts w:ascii="BMW Group" w:hAnsi="BMW Group" w:cs="BMW Group"/>
        </w:rPr>
      </w:pPr>
    </w:p>
    <w:p w14:paraId="0134A8B4" w14:textId="695FE8E5" w:rsidR="00292CFB" w:rsidRPr="00292CFB" w:rsidRDefault="00292CFB" w:rsidP="006665CB">
      <w:pPr>
        <w:spacing w:after="0"/>
        <w:ind w:left="1416"/>
        <w:jc w:val="both"/>
        <w:rPr>
          <w:rFonts w:ascii="BMW Group" w:hAnsi="BMW Group" w:cs="BMW Group"/>
          <w:b/>
          <w:bCs/>
        </w:rPr>
      </w:pPr>
      <w:r>
        <w:rPr>
          <w:rFonts w:ascii="BMW Group" w:hAnsi="BMW Group"/>
          <w:b/>
          <w:bCs/>
        </w:rPr>
        <w:t>Perspectives</w:t>
      </w:r>
    </w:p>
    <w:p w14:paraId="0E0C0348" w14:textId="7DE68B30" w:rsidR="006665CB" w:rsidRDefault="006665CB" w:rsidP="006665CB">
      <w:pPr>
        <w:spacing w:after="0"/>
        <w:ind w:left="1416"/>
        <w:jc w:val="both"/>
        <w:rPr>
          <w:rFonts w:ascii="BMW Group" w:hAnsi="BMW Group" w:cs="BMW Group"/>
        </w:rPr>
      </w:pPr>
    </w:p>
    <w:p w14:paraId="1436824E" w14:textId="57F5E028" w:rsidR="008B196E" w:rsidRPr="002D0275" w:rsidRDefault="006665CB" w:rsidP="008B196E">
      <w:pPr>
        <w:spacing w:after="0"/>
        <w:ind w:left="1416"/>
        <w:jc w:val="both"/>
        <w:rPr>
          <w:rFonts w:ascii="BMW Group" w:hAnsi="BMW Group" w:cs="BMW Group"/>
        </w:rPr>
      </w:pPr>
      <w:r>
        <w:rPr>
          <w:rFonts w:ascii="BMW Group" w:hAnsi="BMW Group"/>
        </w:rPr>
        <w:t xml:space="preserve">Les immatriculations de voitures neuves reflètent le nombre de voitures effectivement livrées. Les perspectives sont également favorables pour 2022. Eddy Haesendonck : « Notre carnet de commandes n’a jamais été aussi bien rempli qu’aujourd’hui. Le coronavirus et les pénuries de puces ont un impact sur l’ensemble de l’industrie, mais nous n'avons jamais utilisé ce problème comme excuse pour baisser la barre. Au contraire : plus que jamais, nous avons continué à investir dans la communication – de plus en plus numérique – avec les clients. Tous les clients qui viennent pour un entretien de leur véhicule dans notre réseau ont désormais droit à une assistance dépannage gratuite à vie. Et pour ceux qui doivent attendre leur nouvelle voiture plus longtemps que prévu, nous avons développé des solutions de financement flexibles permettant de remplacer une voiture rapidement disponible sans frais de dossier après 2,5 ans par une BMW 100 % électrique par exemple, en fonction des besoins de mobilité de chacun. </w:t>
      </w:r>
    </w:p>
    <w:p w14:paraId="424541AD" w14:textId="75F5554C" w:rsidR="00CA0C5C" w:rsidRPr="002D0275" w:rsidRDefault="00CA0C5C" w:rsidP="00CA0C5C">
      <w:pPr>
        <w:spacing w:after="0"/>
        <w:ind w:left="1416"/>
        <w:jc w:val="both"/>
        <w:rPr>
          <w:rFonts w:ascii="BMW Group" w:hAnsi="BMW Group" w:cs="BMW Group"/>
        </w:rPr>
      </w:pPr>
    </w:p>
    <w:p w14:paraId="22077EF6" w14:textId="74C2147C" w:rsidR="00292CFB" w:rsidRPr="00292CFB" w:rsidRDefault="00292CFB" w:rsidP="00B27F6B">
      <w:pPr>
        <w:spacing w:after="0"/>
        <w:ind w:left="1416"/>
        <w:jc w:val="both"/>
        <w:rPr>
          <w:rFonts w:ascii="BMW Group" w:hAnsi="BMW Group" w:cs="BMW Group"/>
          <w:b/>
          <w:bCs/>
        </w:rPr>
      </w:pPr>
      <w:r>
        <w:rPr>
          <w:rFonts w:ascii="BMW Group" w:hAnsi="BMW Group"/>
          <w:b/>
          <w:bCs/>
        </w:rPr>
        <w:t>Électrification</w:t>
      </w:r>
    </w:p>
    <w:p w14:paraId="1ECBD0B7" w14:textId="77777777" w:rsidR="00292CFB" w:rsidRDefault="00292CFB" w:rsidP="00B27F6B">
      <w:pPr>
        <w:spacing w:after="0"/>
        <w:ind w:left="1416"/>
        <w:jc w:val="both"/>
        <w:rPr>
          <w:rFonts w:ascii="BMW Group" w:hAnsi="BMW Group" w:cs="BMW Group"/>
        </w:rPr>
      </w:pPr>
    </w:p>
    <w:p w14:paraId="5F2773DA" w14:textId="149E7A70" w:rsidR="00B7539C" w:rsidRDefault="00CA0C5C" w:rsidP="00B27F6B">
      <w:pPr>
        <w:spacing w:after="0"/>
        <w:ind w:left="1416"/>
        <w:jc w:val="both"/>
        <w:rPr>
          <w:rFonts w:ascii="BMW Group" w:hAnsi="BMW Group" w:cs="BMW Group"/>
        </w:rPr>
      </w:pPr>
      <w:r>
        <w:rPr>
          <w:rFonts w:ascii="BMW Group" w:hAnsi="BMW Group"/>
        </w:rPr>
        <w:t xml:space="preserve">Notons également l’électrification rapide de la gamme. D’ici 2023, BMW Group disposera de 25 modèles électrifiés, dont plus de la moitié entièrement </w:t>
      </w:r>
      <w:r>
        <w:rPr>
          <w:rFonts w:ascii="BMW Group" w:hAnsi="BMW Group"/>
        </w:rPr>
        <w:lastRenderedPageBreak/>
        <w:t xml:space="preserve">électriques. Aujourd’hui, pas moins de 40 % des nouvelles commandes de voitures chez BMW </w:t>
      </w:r>
      <w:proofErr w:type="spellStart"/>
      <w:r>
        <w:rPr>
          <w:rFonts w:ascii="BMW Group" w:hAnsi="BMW Group"/>
        </w:rPr>
        <w:t>Belux</w:t>
      </w:r>
      <w:proofErr w:type="spellEnd"/>
      <w:r>
        <w:rPr>
          <w:rFonts w:ascii="BMW Group" w:hAnsi="BMW Group"/>
        </w:rPr>
        <w:t xml:space="preserve"> sont partiellement ou entièrement électriques. </w:t>
      </w:r>
    </w:p>
    <w:p w14:paraId="60CB14B4" w14:textId="77777777" w:rsidR="00B7539C" w:rsidRDefault="00B7539C" w:rsidP="00B27F6B">
      <w:pPr>
        <w:spacing w:after="0"/>
        <w:ind w:left="1416"/>
        <w:jc w:val="both"/>
        <w:rPr>
          <w:rFonts w:ascii="BMW Group" w:hAnsi="BMW Group" w:cs="BMW Group"/>
        </w:rPr>
      </w:pPr>
    </w:p>
    <w:p w14:paraId="7B350A78" w14:textId="0794569A" w:rsidR="00B27F6B" w:rsidRDefault="00CA0C5C" w:rsidP="00B27F6B">
      <w:pPr>
        <w:spacing w:after="0"/>
        <w:ind w:left="1416"/>
        <w:jc w:val="both"/>
        <w:rPr>
          <w:rFonts w:ascii="BMW Group" w:hAnsi="BMW Group" w:cs="BMW Group"/>
        </w:rPr>
      </w:pPr>
      <w:r>
        <w:rPr>
          <w:rFonts w:ascii="BMW Group" w:hAnsi="BMW Group"/>
        </w:rPr>
        <w:t xml:space="preserve">« Les clients, tant professionnels que particuliers, posent à juste titre des exigences de plus en plus élevées en matière de mobilité durable », explique Eddy Haesendonck. « Avec BMW Group, nous sommes à la première place. Pas seulement en termes d’émissions – pensez par exemple à notre gamme électrique ou aux zones </w:t>
      </w:r>
      <w:proofErr w:type="spellStart"/>
      <w:r>
        <w:rPr>
          <w:rFonts w:ascii="BMW Group" w:hAnsi="BMW Group"/>
        </w:rPr>
        <w:t>eDrive</w:t>
      </w:r>
      <w:proofErr w:type="spellEnd"/>
      <w:r>
        <w:rPr>
          <w:rFonts w:ascii="BMW Group" w:hAnsi="BMW Group"/>
        </w:rPr>
        <w:t xml:space="preserve"> où les BMW hybrides roulent automatiquement en mode électrique dans 10 villes belges – mais aussi au niveau de la production. Ainsi, BMW Group récupère le cobalt pour ses batteries directement auprès des constructeurs miniers en Australie et au Maroc, afin d’éviter les dérives sociales et écologiques. La mobilité durable est plus que ce qui sort (ou ne sort pas) du pot d’échappement. »</w:t>
      </w:r>
    </w:p>
    <w:p w14:paraId="693CB249" w14:textId="69E63786" w:rsidR="00B27F6B" w:rsidRDefault="00B27F6B" w:rsidP="00B27F6B">
      <w:pPr>
        <w:spacing w:after="0"/>
        <w:ind w:left="1416"/>
        <w:jc w:val="both"/>
        <w:rPr>
          <w:rFonts w:ascii="BMW Group" w:hAnsi="BMW Group" w:cs="BMW Group"/>
        </w:rPr>
      </w:pPr>
    </w:p>
    <w:p w14:paraId="3FECEC5E" w14:textId="6A7E4DF4" w:rsidR="00B7539C" w:rsidRPr="006737F2" w:rsidRDefault="00B7539C" w:rsidP="00B27F6B">
      <w:pPr>
        <w:spacing w:after="0"/>
        <w:ind w:left="1416"/>
        <w:jc w:val="both"/>
        <w:rPr>
          <w:rFonts w:ascii="BMW Group" w:hAnsi="BMW Group" w:cs="BMW Group"/>
          <w:b/>
          <w:bCs/>
        </w:rPr>
      </w:pPr>
      <w:r>
        <w:rPr>
          <w:rFonts w:ascii="BMW Group" w:hAnsi="BMW Group"/>
          <w:b/>
          <w:bCs/>
        </w:rPr>
        <w:t xml:space="preserve">Offensive </w:t>
      </w:r>
      <w:r w:rsidR="006B5C08">
        <w:rPr>
          <w:rFonts w:ascii="BMW Group" w:hAnsi="BMW Group"/>
          <w:b/>
          <w:bCs/>
        </w:rPr>
        <w:t xml:space="preserve">des </w:t>
      </w:r>
      <w:r>
        <w:rPr>
          <w:rFonts w:ascii="BMW Group" w:hAnsi="BMW Group"/>
          <w:b/>
          <w:bCs/>
        </w:rPr>
        <w:t>modèles 2022</w:t>
      </w:r>
    </w:p>
    <w:p w14:paraId="20EDCF26" w14:textId="77777777" w:rsidR="00B7539C" w:rsidRDefault="00B7539C" w:rsidP="00B27F6B">
      <w:pPr>
        <w:spacing w:after="0"/>
        <w:ind w:left="1416"/>
        <w:jc w:val="both"/>
        <w:rPr>
          <w:rFonts w:ascii="BMW Group" w:hAnsi="BMW Group" w:cs="BMW Group"/>
        </w:rPr>
      </w:pPr>
    </w:p>
    <w:p w14:paraId="0A7F41BE" w14:textId="77777777" w:rsidR="002D0275" w:rsidRPr="002D0275" w:rsidRDefault="00B27F6B" w:rsidP="002D0275">
      <w:pPr>
        <w:spacing w:after="0"/>
        <w:ind w:left="1416"/>
        <w:jc w:val="both"/>
        <w:rPr>
          <w:rFonts w:ascii="BMW Group" w:hAnsi="BMW Group" w:cs="BMW Group"/>
        </w:rPr>
      </w:pPr>
      <w:r>
        <w:rPr>
          <w:rFonts w:ascii="BMW Group" w:hAnsi="BMW Group"/>
        </w:rPr>
        <w:t xml:space="preserve">Les nouveaux fleurons électriques, les BMW </w:t>
      </w:r>
      <w:proofErr w:type="spellStart"/>
      <w:r>
        <w:rPr>
          <w:rFonts w:ascii="BMW Group" w:hAnsi="BMW Group"/>
        </w:rPr>
        <w:t>iX</w:t>
      </w:r>
      <w:proofErr w:type="spellEnd"/>
      <w:r>
        <w:rPr>
          <w:rFonts w:ascii="BMW Group" w:hAnsi="BMW Group"/>
        </w:rPr>
        <w:t xml:space="preserve"> et BMW i4, poursuivent la croissance de l’électrification avec la nouvelle BMW iX3. Cet automne, ces modèles seront rejoints par la toute nouvelle BMW i7, la variante entièrement électrique d’une nouvelle génération du fleuron de BMW, la BMW Série 7.</w:t>
      </w:r>
    </w:p>
    <w:p w14:paraId="46C5F6B0" w14:textId="77777777" w:rsidR="002D0275" w:rsidRPr="002D0275" w:rsidRDefault="002D0275" w:rsidP="002D0275">
      <w:pPr>
        <w:spacing w:after="0"/>
        <w:ind w:left="1416"/>
        <w:jc w:val="both"/>
        <w:rPr>
          <w:rFonts w:ascii="BMW Group" w:hAnsi="BMW Group" w:cs="BMW Group"/>
        </w:rPr>
      </w:pPr>
    </w:p>
    <w:p w14:paraId="1A326A90" w14:textId="77777777" w:rsidR="002D0275" w:rsidRPr="002D0275" w:rsidRDefault="002D0275" w:rsidP="002D0275">
      <w:pPr>
        <w:spacing w:after="0"/>
        <w:ind w:left="1416"/>
        <w:jc w:val="both"/>
        <w:rPr>
          <w:rFonts w:ascii="BMW Group" w:hAnsi="BMW Group" w:cs="BMW Group"/>
        </w:rPr>
      </w:pPr>
      <w:r>
        <w:rPr>
          <w:rFonts w:ascii="BMW Group" w:hAnsi="BMW Group"/>
        </w:rPr>
        <w:t xml:space="preserve">Par ailleurs, la gamme de la BMW Série 2 sera étendue en février avec la splendide BMW Série 2 Coupé. La semaine prochaine, nous dévoilerons en exclusivité mondiale la toute nouvelle BMW Série 2 Active </w:t>
      </w:r>
      <w:proofErr w:type="spellStart"/>
      <w:r>
        <w:rPr>
          <w:rFonts w:ascii="BMW Group" w:hAnsi="BMW Group"/>
        </w:rPr>
        <w:t>Tourer</w:t>
      </w:r>
      <w:proofErr w:type="spellEnd"/>
      <w:r>
        <w:rPr>
          <w:rFonts w:ascii="BMW Group" w:hAnsi="BMW Group"/>
        </w:rPr>
        <w:t xml:space="preserve"> dans notre quartier général de Bornem. Le lendemain de la première mondiale à Bornem, cette voiture sera également à voir pour la première fois chez tous les concessionnaires BMW en Belgique, où ils organisent tous leur propre « Salon de l’Auto ».</w:t>
      </w:r>
    </w:p>
    <w:p w14:paraId="6E534CCB" w14:textId="77777777" w:rsidR="002D0275" w:rsidRPr="002D0275" w:rsidRDefault="002D0275" w:rsidP="002D0275">
      <w:pPr>
        <w:spacing w:after="0"/>
        <w:ind w:left="1416"/>
        <w:jc w:val="both"/>
        <w:rPr>
          <w:rFonts w:ascii="BMW Group" w:hAnsi="BMW Group" w:cs="BMW Group"/>
        </w:rPr>
      </w:pPr>
    </w:p>
    <w:p w14:paraId="20D1C941" w14:textId="22925DDE" w:rsidR="00B7539C" w:rsidRPr="002D0275" w:rsidRDefault="002D0275" w:rsidP="002D0275">
      <w:pPr>
        <w:spacing w:after="0"/>
        <w:ind w:left="1416"/>
        <w:jc w:val="both"/>
        <w:rPr>
          <w:rFonts w:ascii="BMW Group" w:hAnsi="BMW Group" w:cs="BMW Group"/>
        </w:rPr>
      </w:pPr>
      <w:r>
        <w:rPr>
          <w:rFonts w:ascii="BMW Group" w:hAnsi="BMW Group"/>
        </w:rPr>
        <w:t xml:space="preserve">En 2022, BMW M </w:t>
      </w:r>
      <w:proofErr w:type="spellStart"/>
      <w:r>
        <w:rPr>
          <w:rFonts w:ascii="BMW Group" w:hAnsi="BMW Group"/>
        </w:rPr>
        <w:t>GmbH</w:t>
      </w:r>
      <w:proofErr w:type="spellEnd"/>
      <w:r>
        <w:rPr>
          <w:rFonts w:ascii="BMW Group" w:hAnsi="BMW Group"/>
        </w:rPr>
        <w:t xml:space="preserve"> fêtera ses 50 ans d’existence, dévoilant non seulement la BMW M3 Touring, mais aussi l’imposante BMW XM.</w:t>
      </w:r>
    </w:p>
    <w:p w14:paraId="11E6E2B2" w14:textId="77777777" w:rsidR="002C1805" w:rsidRPr="002D0275" w:rsidRDefault="002C1805" w:rsidP="00B7539C">
      <w:pPr>
        <w:spacing w:after="0"/>
        <w:ind w:left="1416"/>
        <w:jc w:val="both"/>
        <w:rPr>
          <w:rFonts w:ascii="BMW Group" w:hAnsi="BMW Group" w:cs="BMW Group"/>
        </w:rPr>
      </w:pPr>
    </w:p>
    <w:p w14:paraId="34863340" w14:textId="77777777" w:rsidR="00D71FA0" w:rsidRPr="002D0275" w:rsidRDefault="00D71FA0" w:rsidP="00D71FA0">
      <w:pPr>
        <w:spacing w:after="0"/>
        <w:jc w:val="both"/>
        <w:rPr>
          <w:rFonts w:ascii="BMW Group" w:hAnsi="BMW Group" w:cs="BMW Group"/>
        </w:rPr>
      </w:pPr>
    </w:p>
    <w:p w14:paraId="2E13D570" w14:textId="62855F6D" w:rsidR="00846AD8" w:rsidRPr="002D0275" w:rsidRDefault="00846AD8" w:rsidP="00D71FA0">
      <w:pPr>
        <w:spacing w:after="0"/>
        <w:ind w:left="1416"/>
        <w:jc w:val="both"/>
        <w:rPr>
          <w:rFonts w:ascii="BMW Group" w:hAnsi="BMW Group" w:cs="BMW Group"/>
        </w:rPr>
      </w:pPr>
      <w:r>
        <w:rPr>
          <w:rFonts w:ascii="BMW Group" w:hAnsi="BMW Group"/>
          <w:b/>
          <w:bCs/>
        </w:rPr>
        <w:t>Prévisions pour MINI</w:t>
      </w:r>
    </w:p>
    <w:p w14:paraId="584D827E" w14:textId="3093F251" w:rsidR="00D71FA0" w:rsidRPr="002D0275" w:rsidRDefault="00D71FA0" w:rsidP="00D71FA0">
      <w:pPr>
        <w:spacing w:after="0"/>
        <w:ind w:left="1416"/>
        <w:jc w:val="both"/>
        <w:rPr>
          <w:rFonts w:ascii="BMW Group" w:hAnsi="BMW Group" w:cs="BMW Group"/>
        </w:rPr>
      </w:pPr>
    </w:p>
    <w:p w14:paraId="3C5CF7DD" w14:textId="76BBF4FE" w:rsidR="00D71FA0" w:rsidRDefault="00D71FA0" w:rsidP="00D71FA0">
      <w:pPr>
        <w:spacing w:after="0"/>
        <w:ind w:left="1416"/>
        <w:jc w:val="both"/>
        <w:rPr>
          <w:rFonts w:ascii="BMW Group" w:hAnsi="BMW Group" w:cs="BMW Group"/>
        </w:rPr>
      </w:pPr>
      <w:r>
        <w:rPr>
          <w:rFonts w:ascii="BMW Group" w:hAnsi="BMW Group"/>
        </w:rPr>
        <w:t>L’année 2022 s’annonce également riche en nouveautés et surprises pour MINI. Dès février 2022, la marque se tournera vers de nombreuses éditions spéciales, limitées et exceptionnelles. MINI se concentrera également sur la construction de la nouvelle image de marque autour de BIG LOVE.</w:t>
      </w:r>
    </w:p>
    <w:p w14:paraId="1EB3FB60" w14:textId="77777777" w:rsidR="00D71FA0" w:rsidRDefault="00D71FA0" w:rsidP="00D71FA0">
      <w:pPr>
        <w:spacing w:after="0"/>
        <w:ind w:left="1416"/>
        <w:jc w:val="both"/>
        <w:rPr>
          <w:rFonts w:ascii="BMW Group" w:hAnsi="BMW Group" w:cs="BMW Group"/>
        </w:rPr>
      </w:pPr>
    </w:p>
    <w:p w14:paraId="0890AEBE" w14:textId="1E68871C" w:rsidR="00D71FA0" w:rsidRPr="00846AD8" w:rsidRDefault="00D71FA0" w:rsidP="00D71FA0">
      <w:pPr>
        <w:spacing w:after="0"/>
        <w:ind w:left="1416"/>
        <w:jc w:val="both"/>
        <w:rPr>
          <w:rFonts w:ascii="BMW Group" w:hAnsi="BMW Group" w:cs="BMW Group"/>
        </w:rPr>
      </w:pPr>
      <w:r>
        <w:rPr>
          <w:rFonts w:ascii="BMW Group" w:hAnsi="BMW Group"/>
        </w:rPr>
        <w:t xml:space="preserve">En 2021, MINI n’a d’ailleurs pas seulement battu des records commerciaux. Il y a également eu la première édition du MINI Tour, le plus grand rassemblement de fans de MINI jamais organisé en Belgique, avec pas moins de 775 MINI immatriculées. Par ailleurs, les nouvelles MINI 3 portes, 5 portes et </w:t>
      </w:r>
      <w:proofErr w:type="spellStart"/>
      <w:r>
        <w:rPr>
          <w:rFonts w:ascii="BMW Group" w:hAnsi="BMW Group"/>
        </w:rPr>
        <w:t>Cabrio</w:t>
      </w:r>
      <w:proofErr w:type="spellEnd"/>
      <w:r>
        <w:rPr>
          <w:rFonts w:ascii="BMW Group" w:hAnsi="BMW Group"/>
        </w:rPr>
        <w:t xml:space="preserve"> ont été lancées avec succès, ainsi que la très limitée MINI Electric </w:t>
      </w:r>
      <w:proofErr w:type="spellStart"/>
      <w:r>
        <w:rPr>
          <w:rFonts w:ascii="BMW Group" w:hAnsi="BMW Group"/>
        </w:rPr>
        <w:t>mosaert</w:t>
      </w:r>
      <w:proofErr w:type="spellEnd"/>
      <w:r>
        <w:rPr>
          <w:rFonts w:ascii="BMW Group" w:hAnsi="BMW Group"/>
        </w:rPr>
        <w:t xml:space="preserve"> Edition et la MINI </w:t>
      </w:r>
      <w:proofErr w:type="spellStart"/>
      <w:r>
        <w:rPr>
          <w:rFonts w:ascii="BMW Group" w:hAnsi="BMW Group"/>
        </w:rPr>
        <w:t>Strip</w:t>
      </w:r>
      <w:proofErr w:type="spellEnd"/>
      <w:r>
        <w:rPr>
          <w:rFonts w:ascii="BMW Group" w:hAnsi="BMW Group"/>
        </w:rPr>
        <w:t xml:space="preserve"> by Paul Smith.</w:t>
      </w:r>
    </w:p>
    <w:p w14:paraId="318C64A3" w14:textId="77777777" w:rsidR="00D71FA0" w:rsidRPr="00846AD8" w:rsidRDefault="00D71FA0" w:rsidP="00D71FA0">
      <w:pPr>
        <w:spacing w:after="0"/>
        <w:ind w:left="1416"/>
        <w:jc w:val="both"/>
        <w:rPr>
          <w:rFonts w:ascii="BMW Group" w:hAnsi="BMW Group" w:cs="BMW Group"/>
        </w:rPr>
      </w:pPr>
    </w:p>
    <w:p w14:paraId="02BF11FC" w14:textId="77777777" w:rsidR="002D0275" w:rsidRPr="00D35CED" w:rsidRDefault="00292CFB" w:rsidP="002D0275">
      <w:pPr>
        <w:spacing w:after="0"/>
        <w:ind w:left="1416"/>
        <w:jc w:val="both"/>
        <w:rPr>
          <w:rFonts w:ascii="BMW Group" w:hAnsi="BMW Group" w:cs="BMW Group"/>
          <w:b/>
          <w:bCs/>
        </w:rPr>
      </w:pPr>
      <w:r>
        <w:rPr>
          <w:rFonts w:ascii="BMW Group" w:hAnsi="BMW Group"/>
          <w:b/>
          <w:bCs/>
        </w:rPr>
        <w:t>Salon BMW et MINI</w:t>
      </w:r>
    </w:p>
    <w:p w14:paraId="5DB8AD38" w14:textId="77777777" w:rsidR="002D0275" w:rsidRPr="00D35CED" w:rsidRDefault="002D0275" w:rsidP="002D0275">
      <w:pPr>
        <w:spacing w:after="0"/>
        <w:ind w:left="1416"/>
        <w:jc w:val="both"/>
        <w:rPr>
          <w:rFonts w:ascii="BMW Group" w:hAnsi="BMW Group" w:cs="BMW Group"/>
          <w:b/>
          <w:bCs/>
        </w:rPr>
      </w:pPr>
    </w:p>
    <w:p w14:paraId="198AA4EA" w14:textId="47DBD3A1" w:rsidR="0084275C" w:rsidRPr="002D0275" w:rsidRDefault="0084275C" w:rsidP="002D0275">
      <w:pPr>
        <w:spacing w:after="0"/>
        <w:ind w:left="1416"/>
        <w:jc w:val="both"/>
        <w:rPr>
          <w:rFonts w:ascii="BMW Group" w:hAnsi="BMW Group" w:cs="BMW Group"/>
          <w:b/>
          <w:bCs/>
        </w:rPr>
      </w:pPr>
      <w:r>
        <w:rPr>
          <w:rFonts w:ascii="BMW Group" w:hAnsi="BMW Group"/>
        </w:rPr>
        <w:t>Malgré l’annulation du Salon de l’Auto de Bruxelles, le début de la nouvelle année chez BMW et MINI ne passera pas inaperçu grâce à toute une série d’actions auprès des 67 concessionnaires. Ces actions seront une combinaison flexible d’une offre physique et digitale, avec des conditions salon sur la quasi-totalité des gammes de modèles des marques du groupe sans oublier le lancement de la toute nouvelle BMW Série 2 Active</w:t>
      </w:r>
      <w:r w:rsidR="00A57E44">
        <w:rPr>
          <w:rFonts w:ascii="BMW Group" w:hAnsi="BMW Group"/>
        </w:rPr>
        <w:t xml:space="preserve"> </w:t>
      </w:r>
      <w:proofErr w:type="spellStart"/>
      <w:r w:rsidR="00A57E44">
        <w:rPr>
          <w:rFonts w:ascii="BMW Group" w:hAnsi="BMW Group"/>
        </w:rPr>
        <w:t>Tourer</w:t>
      </w:r>
      <w:proofErr w:type="spellEnd"/>
      <w:r w:rsidR="00A57E44">
        <w:rPr>
          <w:rFonts w:ascii="BMW Group" w:hAnsi="BMW Group"/>
        </w:rPr>
        <w:t xml:space="preserve">. (info à trouver ici : </w:t>
      </w:r>
      <w:hyperlink r:id="rId7" w:history="1">
        <w:r w:rsidR="00A57E44" w:rsidRPr="005D0195">
          <w:rPr>
            <w:rStyle w:val="Hyperlink"/>
            <w:rFonts w:ascii="BMW Group" w:hAnsi="BMW Group"/>
          </w:rPr>
          <w:t>https://bit.ly/32N3Cjf</w:t>
        </w:r>
      </w:hyperlink>
      <w:r w:rsidR="00A57E44">
        <w:rPr>
          <w:rFonts w:ascii="BMW Group" w:hAnsi="BMW Group"/>
        </w:rPr>
        <w:t xml:space="preserve"> </w:t>
      </w:r>
      <w:r>
        <w:rPr>
          <w:rFonts w:ascii="BMW Group" w:hAnsi="BMW Group"/>
        </w:rPr>
        <w:t>)</w:t>
      </w:r>
    </w:p>
    <w:p w14:paraId="0AC3674C" w14:textId="055E8769" w:rsidR="00D71FA0" w:rsidRPr="002D0275" w:rsidRDefault="00D71FA0" w:rsidP="0084275C">
      <w:pPr>
        <w:spacing w:after="0"/>
        <w:ind w:left="1416"/>
        <w:jc w:val="both"/>
        <w:rPr>
          <w:rFonts w:ascii="BMW Group" w:hAnsi="BMW Group" w:cs="BMW Group"/>
        </w:rPr>
      </w:pPr>
    </w:p>
    <w:p w14:paraId="3D2F17DC" w14:textId="77777777" w:rsidR="00D71FA0" w:rsidRPr="002D0275" w:rsidRDefault="00D71FA0" w:rsidP="00D71FA0">
      <w:pPr>
        <w:spacing w:after="0"/>
        <w:ind w:left="1416"/>
        <w:jc w:val="both"/>
        <w:rPr>
          <w:rFonts w:ascii="BMW Group" w:hAnsi="BMW Group" w:cs="BMW Group"/>
        </w:rPr>
      </w:pPr>
    </w:p>
    <w:p w14:paraId="52B319E1" w14:textId="77777777" w:rsidR="00D71FA0" w:rsidRPr="00846AD8" w:rsidRDefault="00D71FA0" w:rsidP="00D71FA0">
      <w:pPr>
        <w:spacing w:after="0"/>
        <w:ind w:left="1416"/>
        <w:jc w:val="both"/>
        <w:rPr>
          <w:rFonts w:ascii="BMW Group" w:hAnsi="BMW Group" w:cs="BMW Group"/>
        </w:rPr>
      </w:pPr>
    </w:p>
    <w:p w14:paraId="751735D5" w14:textId="2C521D3A" w:rsidR="0084275C" w:rsidRDefault="0084275C" w:rsidP="00A54E41">
      <w:pPr>
        <w:pBdr>
          <w:bottom w:val="single" w:sz="12" w:space="1" w:color="auto"/>
        </w:pBdr>
        <w:ind w:left="1416"/>
        <w:jc w:val="both"/>
        <w:rPr>
          <w:rFonts w:ascii="BMW Group" w:hAnsi="BMW Group" w:cs="BMW Group"/>
        </w:rPr>
      </w:pPr>
    </w:p>
    <w:p w14:paraId="4131E16F" w14:textId="77777777" w:rsidR="00A54E41" w:rsidRPr="005653B7" w:rsidRDefault="00A54E41" w:rsidP="0084275C">
      <w:pPr>
        <w:pBdr>
          <w:bottom w:val="single" w:sz="12" w:space="1" w:color="auto"/>
        </w:pBdr>
        <w:ind w:left="1416"/>
        <w:jc w:val="both"/>
        <w:rPr>
          <w:rFonts w:ascii="BMW Group" w:hAnsi="BMW Group" w:cs="BMW Group"/>
        </w:rPr>
      </w:pPr>
    </w:p>
    <w:p w14:paraId="16791881" w14:textId="77777777" w:rsidR="0084275C" w:rsidRPr="00386917" w:rsidRDefault="0084275C" w:rsidP="0084275C">
      <w:pPr>
        <w:ind w:left="1416"/>
        <w:jc w:val="both"/>
        <w:rPr>
          <w:rFonts w:ascii="BMW Group" w:hAnsi="BMW Group" w:cs="BMW Group"/>
          <w:b/>
        </w:rPr>
      </w:pPr>
      <w:r>
        <w:rPr>
          <w:rFonts w:ascii="BMW Group" w:hAnsi="BMW Group"/>
          <w:b/>
        </w:rPr>
        <w:t>Le Groupe BMW</w:t>
      </w:r>
    </w:p>
    <w:p w14:paraId="2690F610" w14:textId="7CAE99AE" w:rsidR="0084275C" w:rsidRPr="00386917" w:rsidRDefault="0084275C" w:rsidP="0084275C">
      <w:pPr>
        <w:ind w:left="1416"/>
        <w:jc w:val="both"/>
        <w:rPr>
          <w:rFonts w:ascii="BMW Group" w:hAnsi="BMW Group" w:cs="BMW Group"/>
        </w:rPr>
      </w:pPr>
      <w:r>
        <w:rPr>
          <w:rFonts w:ascii="BMW Group" w:hAnsi="BMW Group"/>
        </w:rPr>
        <w:t xml:space="preserve">Avec ses quatre marques, BMW, MINI, Rolls-Royce et BMW </w:t>
      </w:r>
      <w:proofErr w:type="spellStart"/>
      <w:r>
        <w:rPr>
          <w:rFonts w:ascii="BMW Group" w:hAnsi="BMW Group"/>
        </w:rPr>
        <w:t>Motorrad</w:t>
      </w:r>
      <w:proofErr w:type="spellEnd"/>
      <w:r>
        <w:rPr>
          <w:rFonts w:ascii="BMW Group" w:hAnsi="BMW Group"/>
        </w:rPr>
        <w:t>, BMW Group est le premier fabricant mondial de voitures et de motos haut de gamme et de fourniture de services financiers et de mobilité haut de gamme. Le réseau de production de BMW Group comprend 31 usines de production et d’assemblage à travers 15 pays ; la société dispose d’un réseau de vente mondial dans plus de 140 pays.</w:t>
      </w:r>
    </w:p>
    <w:p w14:paraId="223C80A8" w14:textId="77777777" w:rsidR="0084275C" w:rsidRPr="00386917" w:rsidRDefault="0084275C" w:rsidP="0084275C">
      <w:pPr>
        <w:ind w:left="1416"/>
        <w:jc w:val="both"/>
        <w:rPr>
          <w:rFonts w:ascii="BMW Group" w:hAnsi="BMW Group" w:cs="BMW Group"/>
        </w:rPr>
      </w:pPr>
      <w:r>
        <w:rPr>
          <w:rFonts w:ascii="BMW Group" w:hAnsi="BMW Group"/>
        </w:rPr>
        <w:t>En 2020, BMW Group a vendu plus de 2,3 millions de voitures et plus de 169 000 motos à travers le monde. Le bénéfice avant impôts pour l'exercice fiscal 2020 s'est élevé à 5222 milliards d'euros pour un chiffre d'affaires de 98 990 milliards d'euros. Au 31 décembre 2020, BMW Group employait 120 726 personnes.</w:t>
      </w:r>
    </w:p>
    <w:p w14:paraId="25F78C4F" w14:textId="12AB4AD7" w:rsidR="0084275C" w:rsidRDefault="0084275C" w:rsidP="0084275C">
      <w:pPr>
        <w:ind w:left="1416"/>
        <w:jc w:val="both"/>
        <w:rPr>
          <w:rFonts w:ascii="BMW Group" w:hAnsi="BMW Group" w:cs="BMW Group"/>
        </w:rPr>
      </w:pPr>
      <w:r>
        <w:rPr>
          <w:rFonts w:ascii="BMW Group" w:hAnsi="BMW Group"/>
        </w:rPr>
        <w:t>L’entreprise a fixé très tôt son cap pour l’avenir et place systématiquement la durabilité et l’efficacité de la gestion des matières premières au cœur de ses orientations stratégiques, de la chaîne d’approvisionnement à la fin de la phase d’utilisation de tous les produits en passant par la production.</w:t>
      </w:r>
    </w:p>
    <w:p w14:paraId="5062E316" w14:textId="77777777" w:rsidR="0084275C" w:rsidRPr="00386917" w:rsidRDefault="0084275C" w:rsidP="0084275C">
      <w:pPr>
        <w:ind w:left="1416"/>
        <w:jc w:val="both"/>
        <w:rPr>
          <w:rFonts w:ascii="BMW Group" w:hAnsi="BMW Group" w:cs="BMW Group"/>
        </w:rPr>
      </w:pPr>
    </w:p>
    <w:p w14:paraId="24CE8965" w14:textId="77777777" w:rsidR="0084275C" w:rsidRPr="0092118F" w:rsidRDefault="0058601F" w:rsidP="0084275C">
      <w:pPr>
        <w:ind w:left="1416"/>
        <w:jc w:val="both"/>
        <w:rPr>
          <w:rFonts w:ascii="BMW Group" w:hAnsi="BMW Group" w:cs="BMW Group"/>
          <w:color w:val="0070C0"/>
          <w:u w:val="single"/>
          <w:lang w:val="en-US"/>
        </w:rPr>
      </w:pPr>
      <w:hyperlink r:id="rId8" w:history="1">
        <w:r w:rsidR="00D35CED" w:rsidRPr="0092118F">
          <w:rPr>
            <w:rStyle w:val="Hyperlink"/>
            <w:rFonts w:ascii="BMW Group" w:hAnsi="BMW Group"/>
            <w:lang w:val="en-US"/>
          </w:rPr>
          <w:t>www.bmwgroup.com</w:t>
        </w:r>
      </w:hyperlink>
      <w:r w:rsidR="00D35CED" w:rsidRPr="0092118F">
        <w:rPr>
          <w:rFonts w:ascii="BMW Group" w:hAnsi="BMW Group"/>
          <w:color w:val="0070C0"/>
          <w:u w:val="single"/>
          <w:lang w:val="en-US"/>
        </w:rPr>
        <w:t xml:space="preserve">  </w:t>
      </w:r>
    </w:p>
    <w:p w14:paraId="2279A13D" w14:textId="77777777" w:rsidR="0084275C" w:rsidRPr="0092118F" w:rsidRDefault="0084275C" w:rsidP="0084275C">
      <w:pPr>
        <w:ind w:left="1416"/>
        <w:jc w:val="both"/>
        <w:rPr>
          <w:rFonts w:ascii="BMW Group" w:hAnsi="BMW Group" w:cs="BMW Group"/>
          <w:color w:val="0070C0"/>
          <w:u w:val="single"/>
          <w:lang w:val="en-US"/>
        </w:rPr>
      </w:pPr>
      <w:r w:rsidRPr="0092118F">
        <w:rPr>
          <w:rFonts w:ascii="BMW Group" w:hAnsi="BMW Group"/>
          <w:lang w:val="en-US"/>
        </w:rPr>
        <w:t xml:space="preserve">Facebook : </w:t>
      </w:r>
      <w:hyperlink r:id="rId9" w:history="1">
        <w:r w:rsidRPr="0092118F">
          <w:rPr>
            <w:rFonts w:ascii="BMW Group" w:hAnsi="BMW Group"/>
            <w:color w:val="0070C0"/>
            <w:u w:val="single"/>
            <w:lang w:val="en-US"/>
          </w:rPr>
          <w:t>http://www.facebook.com/BMWGroup</w:t>
        </w:r>
      </w:hyperlink>
      <w:r w:rsidRPr="0092118F">
        <w:rPr>
          <w:rFonts w:ascii="BMW Group" w:hAnsi="BMW Group"/>
          <w:color w:val="0070C0"/>
          <w:u w:val="single"/>
          <w:lang w:val="en-US"/>
        </w:rPr>
        <w:t xml:space="preserve">  </w:t>
      </w:r>
    </w:p>
    <w:p w14:paraId="2F2B67D2" w14:textId="77777777" w:rsidR="0084275C" w:rsidRPr="0092118F" w:rsidRDefault="0084275C" w:rsidP="0084275C">
      <w:pPr>
        <w:ind w:left="1416"/>
        <w:jc w:val="both"/>
        <w:rPr>
          <w:rFonts w:ascii="BMW Group" w:hAnsi="BMW Group" w:cs="BMW Group"/>
          <w:color w:val="0070C0"/>
          <w:u w:val="single"/>
          <w:lang w:val="en-US"/>
        </w:rPr>
      </w:pPr>
      <w:r w:rsidRPr="0092118F">
        <w:rPr>
          <w:rFonts w:ascii="BMW Group" w:hAnsi="BMW Group"/>
          <w:lang w:val="en-US"/>
        </w:rPr>
        <w:t xml:space="preserve">Twitter : </w:t>
      </w:r>
      <w:hyperlink r:id="rId10" w:history="1">
        <w:r w:rsidRPr="0092118F">
          <w:rPr>
            <w:rFonts w:ascii="BMW Group" w:hAnsi="BMW Group"/>
            <w:color w:val="0070C0"/>
            <w:u w:val="single"/>
            <w:lang w:val="en-US"/>
          </w:rPr>
          <w:t>http://twitter.com/BMWGroup</w:t>
        </w:r>
      </w:hyperlink>
      <w:r w:rsidRPr="0092118F">
        <w:rPr>
          <w:rFonts w:ascii="BMW Group" w:hAnsi="BMW Group"/>
          <w:color w:val="0070C0"/>
          <w:u w:val="single"/>
          <w:lang w:val="en-US"/>
        </w:rPr>
        <w:t xml:space="preserve"> </w:t>
      </w:r>
    </w:p>
    <w:p w14:paraId="2F3AA1C8" w14:textId="77777777" w:rsidR="0084275C" w:rsidRPr="0092118F" w:rsidRDefault="0084275C" w:rsidP="0084275C">
      <w:pPr>
        <w:ind w:left="1416"/>
        <w:jc w:val="both"/>
        <w:rPr>
          <w:rFonts w:ascii="BMW Group" w:hAnsi="BMW Group" w:cs="BMW Group"/>
          <w:color w:val="0070C0"/>
          <w:u w:val="single"/>
          <w:lang w:val="en-US"/>
        </w:rPr>
      </w:pPr>
      <w:r w:rsidRPr="0092118F">
        <w:rPr>
          <w:rFonts w:ascii="BMW Group" w:hAnsi="BMW Group"/>
          <w:lang w:val="en-US"/>
        </w:rPr>
        <w:t xml:space="preserve">YouTube : </w:t>
      </w:r>
      <w:hyperlink r:id="rId11" w:history="1">
        <w:r w:rsidRPr="0092118F">
          <w:rPr>
            <w:rFonts w:ascii="BMW Group" w:hAnsi="BMW Group"/>
            <w:color w:val="0070C0"/>
            <w:u w:val="single"/>
            <w:lang w:val="en-US"/>
          </w:rPr>
          <w:t>http://www.youtube.com/BMWGroupView</w:t>
        </w:r>
      </w:hyperlink>
      <w:r w:rsidRPr="0092118F">
        <w:rPr>
          <w:rFonts w:ascii="BMW Group" w:hAnsi="BMW Group"/>
          <w:color w:val="0070C0"/>
          <w:u w:val="single"/>
          <w:lang w:val="en-US"/>
        </w:rPr>
        <w:t xml:space="preserve"> </w:t>
      </w:r>
    </w:p>
    <w:p w14:paraId="775D3BDC" w14:textId="77777777" w:rsidR="0084275C" w:rsidRPr="00386917" w:rsidRDefault="0084275C" w:rsidP="0084275C">
      <w:pPr>
        <w:ind w:left="1416"/>
        <w:jc w:val="both"/>
        <w:rPr>
          <w:rFonts w:ascii="BMW Group" w:hAnsi="BMW Group" w:cs="BMW Group"/>
          <w:color w:val="0070C0"/>
          <w:u w:val="single"/>
        </w:rPr>
      </w:pPr>
      <w:r>
        <w:rPr>
          <w:rFonts w:ascii="BMW Group" w:hAnsi="BMW Group"/>
        </w:rPr>
        <w:t xml:space="preserve">Instagram : </w:t>
      </w:r>
      <w:hyperlink r:id="rId12" w:history="1">
        <w:r>
          <w:rPr>
            <w:rFonts w:ascii="BMW Group" w:hAnsi="BMW Group"/>
            <w:color w:val="0070C0"/>
            <w:u w:val="single"/>
          </w:rPr>
          <w:t>https://www.instagram.com/bmwgroup</w:t>
        </w:r>
      </w:hyperlink>
      <w:r>
        <w:rPr>
          <w:rFonts w:ascii="BMW Group" w:hAnsi="BMW Group"/>
          <w:color w:val="0070C0"/>
          <w:u w:val="single"/>
        </w:rPr>
        <w:t xml:space="preserve"> </w:t>
      </w:r>
    </w:p>
    <w:p w14:paraId="4ECE6EB1" w14:textId="77777777" w:rsidR="0084275C" w:rsidRDefault="0084275C" w:rsidP="0084275C">
      <w:pPr>
        <w:ind w:left="1416"/>
        <w:jc w:val="both"/>
        <w:rPr>
          <w:rFonts w:ascii="BMW Group" w:hAnsi="BMW Group" w:cs="BMW Group"/>
          <w:b/>
          <w:color w:val="0070C0"/>
        </w:rPr>
      </w:pPr>
      <w:r>
        <w:rPr>
          <w:rFonts w:ascii="BMW Group" w:hAnsi="BMW Group"/>
        </w:rPr>
        <w:t>LinkedIn :</w:t>
      </w:r>
      <w:r>
        <w:rPr>
          <w:rFonts w:ascii="BMW Group" w:hAnsi="BMW Group"/>
          <w:u w:val="single"/>
        </w:rPr>
        <w:t xml:space="preserve"> </w:t>
      </w:r>
      <w:hyperlink r:id="rId13" w:history="1">
        <w:r>
          <w:rPr>
            <w:rFonts w:ascii="BMW Group" w:hAnsi="BMW Group"/>
            <w:color w:val="0070C0"/>
            <w:u w:val="single"/>
          </w:rPr>
          <w:t>https://www.linkedin.com/company/bmw-group/</w:t>
        </w:r>
      </w:hyperlink>
      <w:r>
        <w:rPr>
          <w:rFonts w:ascii="BMW Group" w:hAnsi="BMW Group"/>
          <w:b/>
          <w:color w:val="0070C0"/>
        </w:rPr>
        <w:tab/>
      </w:r>
    </w:p>
    <w:p w14:paraId="60795B3C" w14:textId="77777777" w:rsidR="0084275C" w:rsidRPr="0092118F" w:rsidRDefault="0084275C" w:rsidP="0084275C">
      <w:pPr>
        <w:ind w:left="1416"/>
        <w:jc w:val="both"/>
        <w:rPr>
          <w:rFonts w:ascii="BMW Group" w:hAnsi="BMW Group" w:cs="BMW Group"/>
        </w:rPr>
      </w:pPr>
    </w:p>
    <w:p w14:paraId="2AADEBF5" w14:textId="77777777" w:rsidR="0084275C" w:rsidRPr="00386917" w:rsidRDefault="0084275C" w:rsidP="0084275C">
      <w:pPr>
        <w:ind w:left="1416"/>
        <w:jc w:val="both"/>
        <w:rPr>
          <w:rFonts w:ascii="BMW Group" w:hAnsi="BMW Group" w:cs="BMW Group"/>
          <w:b/>
        </w:rPr>
      </w:pPr>
      <w:r>
        <w:rPr>
          <w:rFonts w:ascii="BMW Group" w:hAnsi="BMW Group"/>
          <w:b/>
        </w:rPr>
        <w:t xml:space="preserve">Contact avec la presse : </w:t>
      </w:r>
    </w:p>
    <w:p w14:paraId="6D41E3B4" w14:textId="77777777" w:rsidR="0084275C" w:rsidRPr="00386917" w:rsidRDefault="0084275C" w:rsidP="0084275C">
      <w:pPr>
        <w:pStyle w:val="NoSpacing"/>
        <w:ind w:left="1416"/>
        <w:jc w:val="both"/>
        <w:rPr>
          <w:rFonts w:ascii="BMW Group" w:hAnsi="BMW Group" w:cs="BMW Group"/>
        </w:rPr>
      </w:pPr>
      <w:r>
        <w:rPr>
          <w:rFonts w:ascii="BMW Group" w:hAnsi="BMW Group"/>
        </w:rPr>
        <w:t xml:space="preserve">BMW Group </w:t>
      </w:r>
      <w:proofErr w:type="spellStart"/>
      <w:r>
        <w:rPr>
          <w:rFonts w:ascii="BMW Group" w:hAnsi="BMW Group"/>
        </w:rPr>
        <w:t>Belux</w:t>
      </w:r>
      <w:proofErr w:type="spellEnd"/>
    </w:p>
    <w:p w14:paraId="13C95818" w14:textId="77777777" w:rsidR="0084275C" w:rsidRDefault="0084275C" w:rsidP="0084275C">
      <w:pPr>
        <w:pStyle w:val="NoSpacing"/>
        <w:ind w:left="1416"/>
        <w:rPr>
          <w:rFonts w:ascii="BMW Group" w:hAnsi="BMW Group" w:cs="BMW Group"/>
          <w:color w:val="0070C0"/>
          <w:u w:val="single"/>
        </w:rPr>
      </w:pPr>
      <w:r>
        <w:rPr>
          <w:rFonts w:ascii="BMW Group" w:hAnsi="BMW Group"/>
        </w:rPr>
        <w:lastRenderedPageBreak/>
        <w:t>Jeroen Lissens</w:t>
      </w:r>
      <w:r>
        <w:rPr>
          <w:rFonts w:ascii="BMW Group" w:hAnsi="BMW Group"/>
        </w:rPr>
        <w:br/>
        <w:t>GSM : +32 488 23 55 85</w:t>
      </w:r>
      <w:r>
        <w:rPr>
          <w:rFonts w:ascii="BMW Group" w:hAnsi="BMW Group"/>
        </w:rPr>
        <w:br/>
        <w:t>Tél. : +32 3 890 97 08</w:t>
      </w:r>
      <w:r>
        <w:rPr>
          <w:rFonts w:ascii="BMW Group" w:hAnsi="BMW Group"/>
        </w:rPr>
        <w:br/>
        <w:t xml:space="preserve">E-mail : </w:t>
      </w:r>
      <w:hyperlink r:id="rId14" w:history="1">
        <w:r>
          <w:rPr>
            <w:rFonts w:ascii="BMW Group" w:hAnsi="BMW Group"/>
            <w:color w:val="0070C0"/>
            <w:u w:val="single"/>
          </w:rPr>
          <w:t>jeroen.lissens@bmw.be</w:t>
        </w:r>
      </w:hyperlink>
    </w:p>
    <w:p w14:paraId="31646950" w14:textId="77777777" w:rsidR="00277259" w:rsidRPr="0084275C" w:rsidRDefault="00277259" w:rsidP="005E4E45">
      <w:pPr>
        <w:spacing w:after="0"/>
        <w:ind w:left="1416"/>
        <w:jc w:val="both"/>
        <w:rPr>
          <w:rFonts w:ascii="BMW Group" w:hAnsi="BMW Group" w:cs="BMW Group"/>
          <w:lang w:val="en-US"/>
        </w:rPr>
      </w:pPr>
    </w:p>
    <w:sectPr w:rsidR="00277259" w:rsidRPr="0084275C">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67711" w14:textId="77777777" w:rsidR="005E4E45" w:rsidRDefault="005E4E45" w:rsidP="005E4E45">
      <w:pPr>
        <w:spacing w:after="0" w:line="240" w:lineRule="auto"/>
      </w:pPr>
      <w:r>
        <w:separator/>
      </w:r>
    </w:p>
  </w:endnote>
  <w:endnote w:type="continuationSeparator" w:id="0">
    <w:p w14:paraId="5A99905D" w14:textId="77777777" w:rsidR="005E4E45" w:rsidRDefault="005E4E45" w:rsidP="005E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0A306" w14:textId="77777777" w:rsidR="005E4E45" w:rsidRDefault="005E4E45" w:rsidP="005E4E45">
      <w:pPr>
        <w:spacing w:after="0" w:line="240" w:lineRule="auto"/>
      </w:pPr>
      <w:r>
        <w:separator/>
      </w:r>
    </w:p>
  </w:footnote>
  <w:footnote w:type="continuationSeparator" w:id="0">
    <w:p w14:paraId="365CEC18" w14:textId="77777777" w:rsidR="005E4E45" w:rsidRDefault="005E4E45" w:rsidP="005E4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F36DB" w14:textId="50634039" w:rsidR="005E4E45" w:rsidRPr="005E4E45" w:rsidRDefault="005E4E45" w:rsidP="005E4E45">
    <w:pPr>
      <w:pStyle w:val="03Kapitel"/>
      <w:framePr w:w="0" w:hRule="auto" w:wrap="auto" w:vAnchor="margin" w:hAnchor="text" w:xAlign="left" w:yAlign="inline"/>
      <w:numPr>
        <w:ilvl w:val="0"/>
        <w:numId w:val="0"/>
      </w:numPr>
      <w:tabs>
        <w:tab w:val="left" w:pos="426"/>
      </w:tabs>
      <w:spacing w:line="240" w:lineRule="auto"/>
      <w:ind w:left="1416" w:right="0"/>
      <w:rPr>
        <w:rFonts w:ascii="BMW Group Light" w:hAnsi="BMW Group Light" w:cs="BMW Group Light"/>
        <w:b w:val="0"/>
        <w:bCs/>
        <w:color w:val="999999"/>
        <w:kern w:val="0"/>
      </w:rPr>
    </w:pPr>
    <w:r>
      <w:rPr>
        <w:rFonts w:ascii="BMWType V2 Light" w:hAnsi="BMWType V2 Light"/>
        <w:noProof/>
        <w:lang w:val="en-US" w:eastAsia="en-US" w:bidi="ar-SA"/>
      </w:rPr>
      <w:drawing>
        <wp:anchor distT="0" distB="0" distL="114300" distR="114300" simplePos="0" relativeHeight="251659264" behindDoc="0" locked="0" layoutInCell="1" allowOverlap="1" wp14:anchorId="6FF0ABA9" wp14:editId="75F75871">
          <wp:simplePos x="0" y="0"/>
          <wp:positionH relativeFrom="margin">
            <wp:posOffset>5417102</wp:posOffset>
          </wp:positionH>
          <wp:positionV relativeFrom="paragraph">
            <wp:posOffset>12479</wp:posOffset>
          </wp:positionV>
          <wp:extent cx="479500" cy="479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MW_Grey-Colour_RGB-page-001.jpg"/>
                  <pic:cNvPicPr/>
                </pic:nvPicPr>
                <pic:blipFill>
                  <a:blip r:embed="rId1">
                    <a:extLst>
                      <a:ext uri="{28A0092B-C50C-407E-A947-70E740481C1C}">
                        <a14:useLocalDpi xmlns:a14="http://schemas.microsoft.com/office/drawing/2010/main" val="0"/>
                      </a:ext>
                    </a:extLst>
                  </a:blip>
                  <a:stretch>
                    <a:fillRect/>
                  </a:stretch>
                </pic:blipFill>
                <pic:spPr>
                  <a:xfrm>
                    <a:off x="0" y="0"/>
                    <a:ext cx="479500" cy="479500"/>
                  </a:xfrm>
                  <a:prstGeom prst="rect">
                    <a:avLst/>
                  </a:prstGeom>
                </pic:spPr>
              </pic:pic>
            </a:graphicData>
          </a:graphic>
          <wp14:sizeRelH relativeFrom="margin">
            <wp14:pctWidth>0</wp14:pctWidth>
          </wp14:sizeRelH>
          <wp14:sizeRelV relativeFrom="margin">
            <wp14:pctHeight>0</wp14:pctHeight>
          </wp14:sizeRelV>
        </wp:anchor>
      </w:drawing>
    </w:r>
    <w:r>
      <w:rPr>
        <w:rFonts w:ascii="BMW Group Light" w:hAnsi="BMW Group Light"/>
      </w:rPr>
      <w:t xml:space="preserve">BMW Group </w:t>
    </w:r>
    <w:proofErr w:type="spellStart"/>
    <w:r>
      <w:rPr>
        <w:rFonts w:ascii="BMW Group Light" w:hAnsi="BMW Group Light"/>
      </w:rPr>
      <w:t>Belux</w:t>
    </w:r>
    <w:proofErr w:type="spellEnd"/>
    <w:r>
      <w:rPr>
        <w:rFonts w:ascii="BMW Group Light" w:hAnsi="BMW Group Light"/>
      </w:rPr>
      <w:br/>
    </w:r>
    <w:proofErr w:type="spellStart"/>
    <w:r>
      <w:rPr>
        <w:rFonts w:ascii="BMW Group Light" w:hAnsi="BMW Group Light"/>
        <w:color w:val="808080"/>
      </w:rPr>
      <w:t>Corporate</w:t>
    </w:r>
    <w:proofErr w:type="spellEnd"/>
    <w:r>
      <w:rPr>
        <w:rFonts w:ascii="BMW Group Light" w:hAnsi="BMW Group Light"/>
        <w:color w:val="808080"/>
      </w:rPr>
      <w:t xml:space="preserve">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45"/>
    <w:rsid w:val="00220A28"/>
    <w:rsid w:val="00277259"/>
    <w:rsid w:val="00292CFB"/>
    <w:rsid w:val="002C1805"/>
    <w:rsid w:val="002D0275"/>
    <w:rsid w:val="003B1E9D"/>
    <w:rsid w:val="0053758E"/>
    <w:rsid w:val="0058601F"/>
    <w:rsid w:val="005E4E45"/>
    <w:rsid w:val="00664A00"/>
    <w:rsid w:val="006665CB"/>
    <w:rsid w:val="006737F2"/>
    <w:rsid w:val="006B5C08"/>
    <w:rsid w:val="00812051"/>
    <w:rsid w:val="00825847"/>
    <w:rsid w:val="0084275C"/>
    <w:rsid w:val="00846AD8"/>
    <w:rsid w:val="008B196E"/>
    <w:rsid w:val="0092118F"/>
    <w:rsid w:val="00933E4F"/>
    <w:rsid w:val="00A54E41"/>
    <w:rsid w:val="00A57E44"/>
    <w:rsid w:val="00B27F6B"/>
    <w:rsid w:val="00B7539C"/>
    <w:rsid w:val="00BC2D28"/>
    <w:rsid w:val="00BF43A0"/>
    <w:rsid w:val="00C24E60"/>
    <w:rsid w:val="00C7523F"/>
    <w:rsid w:val="00CA0C5C"/>
    <w:rsid w:val="00D34089"/>
    <w:rsid w:val="00D35CED"/>
    <w:rsid w:val="00D71FA0"/>
    <w:rsid w:val="00E0107F"/>
    <w:rsid w:val="00E560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CE53F9"/>
  <w15:chartTrackingRefBased/>
  <w15:docId w15:val="{9F0F6998-E5CD-4D45-86B6-B0CCA737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E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E45"/>
  </w:style>
  <w:style w:type="paragraph" w:styleId="Footer">
    <w:name w:val="footer"/>
    <w:basedOn w:val="Normal"/>
    <w:link w:val="FooterChar"/>
    <w:uiPriority w:val="99"/>
    <w:unhideWhenUsed/>
    <w:rsid w:val="005E4E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E45"/>
  </w:style>
  <w:style w:type="paragraph" w:customStyle="1" w:styleId="03Kapitel">
    <w:name w:val="03_Kapitel"/>
    <w:uiPriority w:val="99"/>
    <w:rsid w:val="005E4E45"/>
    <w:pPr>
      <w:pageBreakBefore/>
      <w:framePr w:w="7541" w:h="2693" w:hRule="exact" w:wrap="notBeside" w:vAnchor="page" w:hAnchor="page" w:x="2751" w:y="568" w:anchorLock="1"/>
      <w:numPr>
        <w:numId w:val="1"/>
      </w:numPr>
      <w:spacing w:after="370" w:line="370" w:lineRule="exact"/>
      <w:ind w:right="1049"/>
      <w:outlineLvl w:val="0"/>
    </w:pPr>
    <w:rPr>
      <w:rFonts w:ascii="BMWTypeLight" w:eastAsia="Times New Roman" w:hAnsi="BMWTypeLight" w:cs="BMWTypeLight"/>
      <w:b/>
      <w:color w:val="000000"/>
      <w:kern w:val="16"/>
      <w:sz w:val="36"/>
      <w:szCs w:val="36"/>
      <w:lang w:eastAsia="nl-BE" w:bidi="nl-BE"/>
    </w:rPr>
  </w:style>
  <w:style w:type="paragraph" w:customStyle="1" w:styleId="04Unterkapitel">
    <w:name w:val="04_Unterkapitel"/>
    <w:basedOn w:val="03Kapitel"/>
    <w:uiPriority w:val="99"/>
    <w:rsid w:val="005E4E45"/>
    <w:pPr>
      <w:framePr w:wrap="notBeside"/>
      <w:numPr>
        <w:ilvl w:val="1"/>
      </w:numPr>
      <w:tabs>
        <w:tab w:val="clear" w:pos="709"/>
      </w:tabs>
      <w:outlineLvl w:val="1"/>
    </w:pPr>
    <w:rPr>
      <w:color w:val="808080"/>
    </w:rPr>
  </w:style>
  <w:style w:type="character" w:styleId="Hyperlink">
    <w:name w:val="Hyperlink"/>
    <w:basedOn w:val="DefaultParagraphFont"/>
    <w:uiPriority w:val="99"/>
    <w:unhideWhenUsed/>
    <w:rsid w:val="0084275C"/>
    <w:rPr>
      <w:color w:val="0563C1" w:themeColor="hyperlink"/>
      <w:u w:val="single"/>
    </w:rPr>
  </w:style>
  <w:style w:type="paragraph" w:styleId="NoSpacing">
    <w:name w:val="No Spacing"/>
    <w:uiPriority w:val="1"/>
    <w:qFormat/>
    <w:rsid w:val="00842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97434">
      <w:bodyDiv w:val="1"/>
      <w:marLeft w:val="0"/>
      <w:marRight w:val="0"/>
      <w:marTop w:val="0"/>
      <w:marBottom w:val="0"/>
      <w:divBdr>
        <w:top w:val="none" w:sz="0" w:space="0" w:color="auto"/>
        <w:left w:val="none" w:sz="0" w:space="0" w:color="auto"/>
        <w:bottom w:val="none" w:sz="0" w:space="0" w:color="auto"/>
        <w:right w:val="none" w:sz="0" w:space="0" w:color="auto"/>
      </w:divBdr>
    </w:div>
    <w:div w:id="1765417910">
      <w:bodyDiv w:val="1"/>
      <w:marLeft w:val="0"/>
      <w:marRight w:val="0"/>
      <w:marTop w:val="0"/>
      <w:marBottom w:val="0"/>
      <w:divBdr>
        <w:top w:val="none" w:sz="0" w:space="0" w:color="auto"/>
        <w:left w:val="none" w:sz="0" w:space="0" w:color="auto"/>
        <w:bottom w:val="none" w:sz="0" w:space="0" w:color="auto"/>
        <w:right w:val="none" w:sz="0" w:space="0" w:color="auto"/>
      </w:divBdr>
    </w:div>
    <w:div w:id="177250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bit.ly/32N3Cjf"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mailto:jeroen.lissens@bmw.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Hermie Camille, (Camille.Hermie@partner.bmw.be)</dc:creator>
  <cp:keywords/>
  <dc:description/>
  <cp:lastModifiedBy>De-Leenheer Fanny, (Fanny.De-Leenheer@partner.bmw.be)</cp:lastModifiedBy>
  <cp:revision>8</cp:revision>
  <cp:lastPrinted>2022-01-03T15:42:00Z</cp:lastPrinted>
  <dcterms:created xsi:type="dcterms:W3CDTF">2022-01-03T11:40:00Z</dcterms:created>
  <dcterms:modified xsi:type="dcterms:W3CDTF">2022-01-03T15:51:00Z</dcterms:modified>
</cp:coreProperties>
</file>