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4E34B1" w:rsidRDefault="00906023" w:rsidP="004E34B1">
      <w:pPr>
        <w:pStyle w:val="Caption"/>
        <w:framePr w:w="1730" w:h="3865" w:hSpace="187" w:wrap="around" w:vAnchor="page" w:hAnchor="page" w:x="75" w:y="10805"/>
        <w:ind w:right="215"/>
        <w:rPr>
          <w:rFonts w:ascii="BMWType V2 Light" w:hAnsi="BMWType V2 Light"/>
          <w:b w:val="0"/>
          <w:color w:val="FF0000"/>
          <w:sz w:val="20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BMW Canada Inc.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a BMW Group Company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</w:rPr>
      </w:pPr>
    </w:p>
    <w:p w:rsidR="00906023" w:rsidRPr="005E33B4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5E33B4">
        <w:rPr>
          <w:rFonts w:ascii="BMW Group Light" w:hAnsi="BMW Group Light" w:cs="BMW Group Light"/>
          <w:color w:val="000000" w:themeColor="text1"/>
          <w:sz w:val="12"/>
          <w:lang w:val="fr-CA"/>
        </w:rPr>
        <w:t>BMW Canada Inc.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8E1AAF">
        <w:rPr>
          <w:rFonts w:ascii="BMW Group Light" w:hAnsi="BMW Group Light" w:cs="BMW Group Light"/>
          <w:color w:val="000000" w:themeColor="text1"/>
          <w:sz w:val="12"/>
          <w:lang w:val="fr-CA"/>
        </w:rPr>
        <w:t xml:space="preserve">une compagnie 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8E1AAF">
        <w:rPr>
          <w:rFonts w:ascii="BMW Group Light" w:hAnsi="BMW Group Light" w:cs="BMW Group Light"/>
          <w:color w:val="000000" w:themeColor="text1"/>
          <w:sz w:val="12"/>
          <w:lang w:val="fr-CA"/>
        </w:rPr>
        <w:t>du BMW Group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  <w:lang w:val="fr-CA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A670A2">
        <w:rPr>
          <w:rFonts w:ascii="BMW Group Light" w:hAnsi="BMW Group Light" w:cs="BMW Group Light"/>
          <w:color w:val="000000" w:themeColor="text1"/>
          <w:sz w:val="12"/>
        </w:rPr>
        <w:t>Head Office/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proofErr w:type="spellStart"/>
      <w:r w:rsidRPr="00A670A2">
        <w:rPr>
          <w:rFonts w:ascii="BMW Group Light" w:hAnsi="BMW Group Light" w:cs="BMW Group Light"/>
          <w:color w:val="000000" w:themeColor="text1"/>
          <w:sz w:val="12"/>
        </w:rPr>
        <w:t>Siège</w:t>
      </w:r>
      <w:proofErr w:type="spellEnd"/>
      <w:r w:rsidRPr="00A670A2">
        <w:rPr>
          <w:rFonts w:ascii="BMW Group Light" w:hAnsi="BMW Group Light" w:cs="BMW Group Light"/>
          <w:color w:val="000000" w:themeColor="text1"/>
          <w:sz w:val="12"/>
        </w:rPr>
        <w:t xml:space="preserve"> social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50 Ultimate Drive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Richmond Hill, Ontario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Canada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L4S 0C8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proofErr w:type="spellStart"/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Telephone</w:t>
      </w:r>
      <w:proofErr w:type="spellEnd"/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/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Téléphone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(905) 683-1200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  <w:lang w:val="fr-CA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Internet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www.bmw.ca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www.mini.ca</w:t>
      </w:r>
    </w:p>
    <w:p w:rsidR="00AD52A1" w:rsidRPr="00AD6FD7" w:rsidRDefault="00AD52A1" w:rsidP="00AD52A1">
      <w:pPr>
        <w:pStyle w:val="BodyText3"/>
        <w:ind w:right="215"/>
        <w:rPr>
          <w:rFonts w:ascii="BMWType V2 Light" w:hAnsi="BMWType V2 Light" w:cs="BMWType V2 Light"/>
          <w:color w:val="000000" w:themeColor="text1"/>
          <w:sz w:val="22"/>
          <w:szCs w:val="22"/>
        </w:rPr>
      </w:pPr>
      <w:r w:rsidRPr="00AD6FD7">
        <w:rPr>
          <w:rFonts w:ascii="BMWType V2 Light" w:hAnsi="BMWType V2 Light" w:cs="BMWType V2 Light"/>
          <w:color w:val="000000" w:themeColor="text1"/>
          <w:sz w:val="22"/>
          <w:szCs w:val="22"/>
        </w:rPr>
        <w:t>Media Information</w:t>
      </w:r>
    </w:p>
    <w:p w:rsidR="00AD52A1" w:rsidRPr="00796BDF" w:rsidRDefault="00236F0A" w:rsidP="00AD52A1">
      <w:pPr>
        <w:pStyle w:val="BodyText3"/>
        <w:ind w:right="215"/>
        <w:rPr>
          <w:rFonts w:ascii="BMWType V2 Light" w:hAnsi="BMWType V2 Light" w:cs="BMWType V2 Light"/>
          <w:color w:val="000000" w:themeColor="text1"/>
          <w:sz w:val="22"/>
          <w:szCs w:val="22"/>
        </w:rPr>
      </w:pPr>
      <w:r>
        <w:rPr>
          <w:rFonts w:ascii="BMWType V2 Light" w:hAnsi="BMWType V2 Light" w:cs="BMWType V2 Light"/>
          <w:color w:val="000000" w:themeColor="text1"/>
          <w:sz w:val="22"/>
          <w:szCs w:val="22"/>
        </w:rPr>
        <w:t>March</w:t>
      </w:r>
      <w:r w:rsidR="00796BDF" w:rsidRPr="00796BDF">
        <w:rPr>
          <w:rFonts w:ascii="BMWType V2 Light" w:hAnsi="BMWType V2 Light" w:cs="BMWType V2 Light"/>
          <w:color w:val="000000" w:themeColor="text1"/>
          <w:sz w:val="22"/>
          <w:szCs w:val="22"/>
        </w:rPr>
        <w:t xml:space="preserve"> 1, 2013</w:t>
      </w:r>
    </w:p>
    <w:p w:rsidR="00AD52A1" w:rsidRPr="00177962" w:rsidRDefault="00AD52A1" w:rsidP="00AD52A1">
      <w:pPr>
        <w:pStyle w:val="BodyText3"/>
        <w:ind w:right="215"/>
        <w:rPr>
          <w:rFonts w:ascii="BMWType V2 Light" w:hAnsi="BMWType V2 Light" w:cs="BMWType V2 Light"/>
          <w:b/>
          <w:color w:val="FF0000"/>
          <w:sz w:val="24"/>
          <w:szCs w:val="24"/>
        </w:rPr>
      </w:pPr>
    </w:p>
    <w:p w:rsidR="000B42B9" w:rsidRPr="00B10FEE" w:rsidRDefault="000B42B9" w:rsidP="000B42B9">
      <w:pPr>
        <w:pStyle w:val="Caption"/>
        <w:ind w:right="215"/>
        <w:rPr>
          <w:rFonts w:ascii="BMWType V2 Light" w:hAnsi="BMWType V2 Light"/>
          <w:sz w:val="28"/>
          <w:szCs w:val="28"/>
        </w:rPr>
      </w:pPr>
      <w:r w:rsidRPr="00B10FEE">
        <w:rPr>
          <w:rFonts w:ascii="BMWType V2 Light" w:hAnsi="BMWType V2 Light"/>
          <w:sz w:val="28"/>
          <w:szCs w:val="28"/>
        </w:rPr>
        <w:t>BMW Gr</w:t>
      </w:r>
      <w:r w:rsidR="00A670A2" w:rsidRPr="00B10FEE">
        <w:rPr>
          <w:rFonts w:ascii="BMWType V2 Light" w:hAnsi="BMWType V2 Light"/>
          <w:sz w:val="28"/>
          <w:szCs w:val="28"/>
        </w:rPr>
        <w:t xml:space="preserve">oup Canada </w:t>
      </w:r>
      <w:r w:rsidR="008457F5" w:rsidRPr="00B10FEE">
        <w:rPr>
          <w:rFonts w:ascii="BMWType V2 Light" w:hAnsi="BMWType V2 Light"/>
          <w:sz w:val="28"/>
          <w:szCs w:val="28"/>
        </w:rPr>
        <w:t xml:space="preserve">reports </w:t>
      </w:r>
      <w:r w:rsidR="00236F0A" w:rsidRPr="00B10FEE">
        <w:rPr>
          <w:rFonts w:ascii="BMWType V2 Light" w:hAnsi="BMWType V2 Light"/>
          <w:sz w:val="28"/>
          <w:szCs w:val="28"/>
        </w:rPr>
        <w:t>February</w:t>
      </w:r>
      <w:r w:rsidR="008457F5" w:rsidRPr="00B10FEE">
        <w:rPr>
          <w:rFonts w:ascii="BMWType V2 Light" w:hAnsi="BMWType V2 Light"/>
          <w:sz w:val="28"/>
          <w:szCs w:val="28"/>
        </w:rPr>
        <w:t xml:space="preserve"> </w:t>
      </w:r>
      <w:r w:rsidR="00C733AA" w:rsidRPr="00B10FEE">
        <w:rPr>
          <w:rFonts w:ascii="BMWType V2 Light" w:hAnsi="BMWType V2 Light"/>
          <w:sz w:val="28"/>
          <w:szCs w:val="28"/>
        </w:rPr>
        <w:t xml:space="preserve">2013 </w:t>
      </w:r>
      <w:r w:rsidR="008457F5" w:rsidRPr="00B10FEE">
        <w:rPr>
          <w:rFonts w:ascii="BMWType V2 Light" w:hAnsi="BMWType V2 Light"/>
          <w:sz w:val="28"/>
          <w:szCs w:val="28"/>
        </w:rPr>
        <w:t>sales results</w:t>
      </w:r>
      <w:r w:rsidR="00CD13F8" w:rsidRPr="00B10FEE">
        <w:rPr>
          <w:rFonts w:ascii="BMWType V2 Light" w:hAnsi="BMWType V2 Light"/>
          <w:sz w:val="28"/>
          <w:szCs w:val="28"/>
        </w:rPr>
        <w:t>.</w:t>
      </w:r>
      <w:r w:rsidRPr="00B10FEE">
        <w:rPr>
          <w:rFonts w:ascii="BMWType V2 Light" w:hAnsi="BMWType V2 Light"/>
          <w:sz w:val="28"/>
          <w:szCs w:val="28"/>
        </w:rPr>
        <w:t xml:space="preserve"> </w:t>
      </w:r>
    </w:p>
    <w:p w:rsidR="003D1F8B" w:rsidRDefault="003D1F8B" w:rsidP="003D1F8B">
      <w:pPr>
        <w:pStyle w:val="Caption"/>
        <w:ind w:right="215"/>
        <w:rPr>
          <w:rFonts w:ascii="BMWType V2 Light" w:hAnsi="BMWType V2 Light"/>
          <w:b w:val="0"/>
          <w:color w:val="FF0000"/>
          <w:sz w:val="20"/>
        </w:rPr>
      </w:pPr>
    </w:p>
    <w:p w:rsidR="00BD215E" w:rsidRPr="00F73430" w:rsidRDefault="00AD52A1" w:rsidP="005D5822">
      <w:pPr>
        <w:pStyle w:val="Caption"/>
        <w:spacing w:line="264" w:lineRule="auto"/>
        <w:ind w:right="216"/>
      </w:pPr>
      <w:r w:rsidRPr="00F73430">
        <w:rPr>
          <w:rFonts w:ascii="BMWType V2 Light" w:hAnsi="BMWType V2 Light"/>
          <w:szCs w:val="22"/>
        </w:rPr>
        <w:t xml:space="preserve">Richmond Hill, ON. </w:t>
      </w:r>
      <w:r w:rsidRPr="00F73430">
        <w:rPr>
          <w:rFonts w:ascii="BMWType V2 Light" w:hAnsi="BMWType V2 Light"/>
          <w:b w:val="0"/>
          <w:szCs w:val="22"/>
        </w:rPr>
        <w:t xml:space="preserve">BMW Group Canada (BMW and MINI brands combined) </w:t>
      </w:r>
      <w:r w:rsidR="00B144B0" w:rsidRPr="00F73430">
        <w:rPr>
          <w:rFonts w:ascii="BMWType V2 Light" w:hAnsi="BMWType V2 Light"/>
          <w:b w:val="0"/>
          <w:szCs w:val="22"/>
        </w:rPr>
        <w:t xml:space="preserve">reported </w:t>
      </w:r>
      <w:r w:rsidR="00E82365" w:rsidRPr="00F73430">
        <w:rPr>
          <w:rFonts w:ascii="BMWType V2 Light" w:hAnsi="BMWType V2 Light"/>
          <w:b w:val="0"/>
          <w:szCs w:val="22"/>
        </w:rPr>
        <w:t>monthly</w:t>
      </w:r>
      <w:r w:rsidR="00D84EA4" w:rsidRPr="00F73430">
        <w:rPr>
          <w:rFonts w:ascii="BMWType V2 Light" w:hAnsi="BMWType V2 Light"/>
          <w:b w:val="0"/>
          <w:szCs w:val="22"/>
        </w:rPr>
        <w:t xml:space="preserve"> </w:t>
      </w:r>
      <w:r w:rsidR="00F73430" w:rsidRPr="00F73430">
        <w:rPr>
          <w:rFonts w:ascii="BMWType V2 Light" w:hAnsi="BMWType V2 Light"/>
          <w:b w:val="0"/>
          <w:szCs w:val="22"/>
        </w:rPr>
        <w:t>sales of 2,293</w:t>
      </w:r>
      <w:r w:rsidR="00D84EA4" w:rsidRPr="00F73430">
        <w:rPr>
          <w:rFonts w:ascii="BMWType V2 Light" w:hAnsi="BMWType V2 Light"/>
          <w:b w:val="0"/>
          <w:szCs w:val="22"/>
        </w:rPr>
        <w:t xml:space="preserve"> units </w:t>
      </w:r>
      <w:r w:rsidR="0067259B" w:rsidRPr="00F73430">
        <w:rPr>
          <w:rFonts w:ascii="BMWType V2 Light" w:hAnsi="BMWType V2 Light"/>
          <w:b w:val="0"/>
          <w:szCs w:val="22"/>
        </w:rPr>
        <w:t xml:space="preserve">in </w:t>
      </w:r>
      <w:r w:rsidR="00236F0A" w:rsidRPr="00F73430">
        <w:rPr>
          <w:rFonts w:ascii="BMWType V2 Light" w:hAnsi="BMWType V2 Light"/>
          <w:b w:val="0"/>
          <w:szCs w:val="22"/>
        </w:rPr>
        <w:t>February</w:t>
      </w:r>
      <w:r w:rsidR="00E82365" w:rsidRPr="00F73430">
        <w:rPr>
          <w:rFonts w:ascii="BMWType V2 Light" w:hAnsi="BMWType V2 Light"/>
          <w:b w:val="0"/>
          <w:szCs w:val="22"/>
        </w:rPr>
        <w:t xml:space="preserve"> </w:t>
      </w:r>
      <w:r w:rsidR="0067259B" w:rsidRPr="00F73430">
        <w:rPr>
          <w:rFonts w:ascii="BMWType V2 Light" w:hAnsi="BMWType V2 Light"/>
          <w:b w:val="0"/>
          <w:szCs w:val="22"/>
        </w:rPr>
        <w:t>201</w:t>
      </w:r>
      <w:r w:rsidR="00E82365" w:rsidRPr="00F73430">
        <w:rPr>
          <w:rFonts w:ascii="BMWType V2 Light" w:hAnsi="BMWType V2 Light"/>
          <w:b w:val="0"/>
          <w:szCs w:val="22"/>
        </w:rPr>
        <w:t>3</w:t>
      </w:r>
      <w:r w:rsidR="00F73430" w:rsidRPr="00F73430">
        <w:rPr>
          <w:rFonts w:ascii="BMWType V2 Light" w:hAnsi="BMWType V2 Light"/>
          <w:b w:val="0"/>
          <w:szCs w:val="22"/>
        </w:rPr>
        <w:t>, up 5.1</w:t>
      </w:r>
      <w:r w:rsidR="00BD215E" w:rsidRPr="00F73430">
        <w:rPr>
          <w:rFonts w:ascii="BMWType V2 Light" w:hAnsi="BMWType V2 Light"/>
          <w:b w:val="0"/>
          <w:szCs w:val="22"/>
        </w:rPr>
        <w:t xml:space="preserve"> </w:t>
      </w:r>
      <w:r w:rsidR="00D84EA4" w:rsidRPr="00F73430">
        <w:rPr>
          <w:rFonts w:ascii="BMWType V2 Light" w:hAnsi="BMWType V2 Light"/>
          <w:b w:val="0"/>
          <w:szCs w:val="22"/>
        </w:rPr>
        <w:t xml:space="preserve">per cent </w:t>
      </w:r>
      <w:r w:rsidR="0067259B" w:rsidRPr="00F73430">
        <w:rPr>
          <w:rFonts w:ascii="BMWType V2 Light" w:hAnsi="BMWType V2 Light"/>
          <w:b w:val="0"/>
          <w:szCs w:val="22"/>
        </w:rPr>
        <w:t>compared to</w:t>
      </w:r>
      <w:r w:rsidR="0018596D" w:rsidRPr="00F73430">
        <w:rPr>
          <w:rFonts w:ascii="BMWType V2 Light" w:hAnsi="BMWType V2 Light"/>
          <w:b w:val="0"/>
          <w:szCs w:val="22"/>
        </w:rPr>
        <w:t xml:space="preserve"> </w:t>
      </w:r>
      <w:r w:rsidR="00236F0A" w:rsidRPr="00F73430">
        <w:rPr>
          <w:rFonts w:ascii="BMWType V2 Light" w:hAnsi="BMWType V2 Light"/>
          <w:b w:val="0"/>
          <w:szCs w:val="22"/>
        </w:rPr>
        <w:t>February</w:t>
      </w:r>
      <w:r w:rsidR="00E82365" w:rsidRPr="00F73430">
        <w:rPr>
          <w:rFonts w:ascii="BMWType V2 Light" w:hAnsi="BMWType V2 Light"/>
          <w:b w:val="0"/>
          <w:szCs w:val="22"/>
        </w:rPr>
        <w:t xml:space="preserve"> </w:t>
      </w:r>
      <w:r w:rsidR="0018596D" w:rsidRPr="00F73430">
        <w:rPr>
          <w:rFonts w:ascii="BMWType V2 Light" w:hAnsi="BMWType V2 Light"/>
          <w:b w:val="0"/>
          <w:szCs w:val="22"/>
        </w:rPr>
        <w:t>201</w:t>
      </w:r>
      <w:r w:rsidR="00E82365" w:rsidRPr="00F73430">
        <w:rPr>
          <w:rFonts w:ascii="BMWType V2 Light" w:hAnsi="BMWType V2 Light"/>
          <w:b w:val="0"/>
          <w:szCs w:val="22"/>
        </w:rPr>
        <w:t>2.</w:t>
      </w:r>
      <w:r w:rsidR="00C733AA" w:rsidRPr="00F73430">
        <w:rPr>
          <w:rFonts w:ascii="BMWType V2 Light" w:hAnsi="BMWType V2 Light"/>
          <w:b w:val="0"/>
          <w:szCs w:val="22"/>
        </w:rPr>
        <w:t xml:space="preserve"> </w:t>
      </w:r>
    </w:p>
    <w:p w:rsidR="005D5822" w:rsidRDefault="005D5822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szCs w:val="22"/>
        </w:rPr>
      </w:pPr>
    </w:p>
    <w:p w:rsidR="00AD52A1" w:rsidRPr="00F73430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szCs w:val="22"/>
        </w:rPr>
      </w:pPr>
      <w:proofErr w:type="gramStart"/>
      <w:r w:rsidRPr="00F73430">
        <w:rPr>
          <w:rFonts w:ascii="BMWType V2 Light" w:hAnsi="BMWType V2 Light" w:cs="Courier New"/>
          <w:b/>
          <w:szCs w:val="22"/>
        </w:rPr>
        <w:t>BMW.</w:t>
      </w:r>
      <w:proofErr w:type="gramEnd"/>
    </w:p>
    <w:p w:rsidR="005D5822" w:rsidRPr="005D5822" w:rsidRDefault="00D84EA4" w:rsidP="005D5822">
      <w:pPr>
        <w:pStyle w:val="Caption"/>
        <w:spacing w:line="264" w:lineRule="auto"/>
        <w:ind w:right="216"/>
        <w:rPr>
          <w:rFonts w:ascii="BMWType V2 Light" w:hAnsi="BMWType V2 Light"/>
          <w:b w:val="0"/>
          <w:szCs w:val="22"/>
        </w:rPr>
      </w:pPr>
      <w:r w:rsidRPr="005D5822">
        <w:rPr>
          <w:rFonts w:ascii="BMWType V2 Light" w:hAnsi="BMWType V2 Light"/>
          <w:b w:val="0"/>
          <w:szCs w:val="22"/>
        </w:rPr>
        <w:t xml:space="preserve">The BMW brand reported sales of </w:t>
      </w:r>
      <w:r w:rsidR="00F73430" w:rsidRPr="005D5822">
        <w:rPr>
          <w:rFonts w:ascii="BMWType V2 Light" w:hAnsi="BMWType V2 Light"/>
          <w:b w:val="0"/>
          <w:szCs w:val="22"/>
        </w:rPr>
        <w:t>1,957</w:t>
      </w:r>
      <w:r w:rsidRPr="005D5822">
        <w:rPr>
          <w:rFonts w:ascii="BMWType V2 Light" w:hAnsi="BMWType V2 Light"/>
          <w:b w:val="0"/>
          <w:szCs w:val="22"/>
        </w:rPr>
        <w:t xml:space="preserve"> units</w:t>
      </w:r>
      <w:r w:rsidR="0067259B" w:rsidRPr="005D5822">
        <w:rPr>
          <w:rFonts w:ascii="BMWType V2 Light" w:hAnsi="BMWType V2 Light"/>
          <w:b w:val="0"/>
          <w:szCs w:val="22"/>
        </w:rPr>
        <w:t xml:space="preserve"> in</w:t>
      </w:r>
      <w:r w:rsidR="00E82365" w:rsidRPr="005D5822">
        <w:rPr>
          <w:rFonts w:ascii="BMWType V2 Light" w:hAnsi="BMWType V2 Light"/>
          <w:b w:val="0"/>
          <w:szCs w:val="22"/>
        </w:rPr>
        <w:t xml:space="preserve"> </w:t>
      </w:r>
      <w:r w:rsidR="00236F0A" w:rsidRPr="005D5822">
        <w:rPr>
          <w:rFonts w:ascii="BMWType V2 Light" w:hAnsi="BMWType V2 Light"/>
          <w:b w:val="0"/>
          <w:szCs w:val="22"/>
        </w:rPr>
        <w:t>February</w:t>
      </w:r>
      <w:r w:rsidR="0067259B" w:rsidRPr="005D5822">
        <w:rPr>
          <w:rFonts w:ascii="BMWType V2 Light" w:hAnsi="BMWType V2 Light"/>
          <w:b w:val="0"/>
          <w:szCs w:val="22"/>
        </w:rPr>
        <w:t xml:space="preserve"> 201</w:t>
      </w:r>
      <w:r w:rsidR="00E82365" w:rsidRPr="005D5822">
        <w:rPr>
          <w:rFonts w:ascii="BMWType V2 Light" w:hAnsi="BMWType V2 Light"/>
          <w:b w:val="0"/>
          <w:szCs w:val="22"/>
        </w:rPr>
        <w:t>3</w:t>
      </w:r>
      <w:r w:rsidRPr="005D5822">
        <w:rPr>
          <w:rFonts w:ascii="BMWType V2 Light" w:hAnsi="BMWType V2 Light"/>
          <w:b w:val="0"/>
          <w:szCs w:val="22"/>
        </w:rPr>
        <w:t xml:space="preserve">, </w:t>
      </w:r>
      <w:r w:rsidR="00F73430" w:rsidRPr="005D5822">
        <w:rPr>
          <w:rFonts w:ascii="BMWType V2 Light" w:hAnsi="BMWType V2 Light"/>
          <w:b w:val="0"/>
          <w:szCs w:val="22"/>
        </w:rPr>
        <w:t>up 6.1</w:t>
      </w:r>
      <w:r w:rsidR="00E82365" w:rsidRPr="005D5822">
        <w:rPr>
          <w:rFonts w:ascii="BMWType V2 Light" w:hAnsi="BMWType V2 Light"/>
          <w:b w:val="0"/>
          <w:szCs w:val="22"/>
        </w:rPr>
        <w:t xml:space="preserve"> pe</w:t>
      </w:r>
      <w:r w:rsidR="00C11C8B" w:rsidRPr="005D5822">
        <w:rPr>
          <w:rFonts w:ascii="BMWType V2 Light" w:hAnsi="BMWType V2 Light"/>
          <w:b w:val="0"/>
          <w:szCs w:val="22"/>
        </w:rPr>
        <w:t xml:space="preserve">r cent compared to </w:t>
      </w:r>
      <w:r w:rsidR="00236F0A" w:rsidRPr="005D5822">
        <w:rPr>
          <w:rFonts w:ascii="BMWType V2 Light" w:hAnsi="BMWType V2 Light"/>
          <w:b w:val="0"/>
          <w:szCs w:val="22"/>
        </w:rPr>
        <w:t>February</w:t>
      </w:r>
      <w:r w:rsidR="00C11C8B" w:rsidRPr="005D5822">
        <w:rPr>
          <w:rFonts w:ascii="BMWType V2 Light" w:hAnsi="BMWType V2 Light"/>
          <w:b w:val="0"/>
          <w:szCs w:val="22"/>
        </w:rPr>
        <w:t xml:space="preserve"> 2012.  </w:t>
      </w:r>
      <w:r w:rsidR="005D5822" w:rsidRPr="005D5822">
        <w:rPr>
          <w:rFonts w:ascii="BMWType V2 Light" w:hAnsi="BMWType V2 Light"/>
          <w:b w:val="0"/>
          <w:szCs w:val="22"/>
        </w:rPr>
        <w:t>This success is highlighted by robust sales of the BMW 1 Series and BMW X3, totaling a 363% and 105.3% increase respectively compared to February 2012.</w:t>
      </w:r>
    </w:p>
    <w:p w:rsidR="005D5822" w:rsidRPr="00F73430" w:rsidRDefault="005D5822" w:rsidP="005D5822"/>
    <w:p w:rsidR="00AD52A1" w:rsidRPr="00F73430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szCs w:val="22"/>
        </w:rPr>
      </w:pPr>
      <w:proofErr w:type="gramStart"/>
      <w:r w:rsidRPr="00F73430">
        <w:rPr>
          <w:rFonts w:ascii="BMWType V2 Light" w:hAnsi="BMWType V2 Light" w:cs="Courier New"/>
          <w:b/>
          <w:szCs w:val="22"/>
        </w:rPr>
        <w:t>MINI.</w:t>
      </w:r>
      <w:proofErr w:type="gramEnd"/>
    </w:p>
    <w:p w:rsidR="00D063E9" w:rsidRPr="00F73430" w:rsidRDefault="00B10FEE" w:rsidP="00D3030D">
      <w:r>
        <w:rPr>
          <w:rFonts w:ascii="BMWType V2 Light" w:hAnsi="BMWType V2 Light" w:cs="Courier New"/>
        </w:rPr>
        <w:t>MINI reported sales of</w:t>
      </w:r>
      <w:r w:rsidR="00D84EA4" w:rsidRPr="00F73430">
        <w:rPr>
          <w:rFonts w:ascii="BMWType V2 Light" w:hAnsi="BMWType V2 Light" w:cs="Courier New"/>
        </w:rPr>
        <w:t xml:space="preserve"> a total </w:t>
      </w:r>
      <w:r w:rsidR="006D3CFD" w:rsidRPr="00F73430">
        <w:rPr>
          <w:rFonts w:ascii="BMWType V2 Light" w:hAnsi="BMWType V2 Light" w:cs="Courier New"/>
        </w:rPr>
        <w:t xml:space="preserve">of </w:t>
      </w:r>
      <w:r w:rsidR="00F73430" w:rsidRPr="00F73430">
        <w:rPr>
          <w:rFonts w:ascii="BMWType V2 Light" w:hAnsi="BMWType V2 Light" w:cs="Courier New"/>
        </w:rPr>
        <w:t>336</w:t>
      </w:r>
      <w:r w:rsidR="00D84EA4" w:rsidRPr="00F73430">
        <w:rPr>
          <w:rFonts w:ascii="BMWType V2 Light" w:hAnsi="BMWType V2 Light" w:cs="Courier New"/>
        </w:rPr>
        <w:t xml:space="preserve"> units </w:t>
      </w:r>
      <w:r w:rsidR="0067259B" w:rsidRPr="00F73430">
        <w:rPr>
          <w:rFonts w:ascii="BMWType V2 Light" w:hAnsi="BMWType V2 Light" w:cs="Courier New"/>
        </w:rPr>
        <w:t xml:space="preserve">in </w:t>
      </w:r>
      <w:r w:rsidR="00236F0A" w:rsidRPr="00F73430">
        <w:rPr>
          <w:rFonts w:ascii="BMWType V2 Light" w:hAnsi="BMWType V2 Light" w:cs="Courier New"/>
        </w:rPr>
        <w:t>February</w:t>
      </w:r>
      <w:r w:rsidR="00D3030D" w:rsidRPr="00F73430">
        <w:rPr>
          <w:rFonts w:ascii="BMWType V2 Light" w:hAnsi="BMWType V2 Light" w:cs="Courier New"/>
        </w:rPr>
        <w:t xml:space="preserve">, </w:t>
      </w:r>
      <w:r w:rsidR="005D5822">
        <w:rPr>
          <w:rFonts w:ascii="BMWType V2 Light" w:hAnsi="BMWType V2 Light" w:cs="Courier New"/>
        </w:rPr>
        <w:t>matching the</w:t>
      </w:r>
      <w:r w:rsidR="00F73430" w:rsidRPr="00F73430">
        <w:rPr>
          <w:rFonts w:ascii="BMWType V2 Light" w:hAnsi="BMWType V2 Light" w:cs="Courier New"/>
        </w:rPr>
        <w:t xml:space="preserve"> units sold</w:t>
      </w:r>
      <w:r>
        <w:rPr>
          <w:rFonts w:ascii="BMWType V2 Light" w:hAnsi="BMWType V2 Light" w:cs="Courier New"/>
        </w:rPr>
        <w:t xml:space="preserve"> in</w:t>
      </w:r>
      <w:r w:rsidR="00F73430" w:rsidRPr="00F73430">
        <w:rPr>
          <w:rFonts w:ascii="BMWType V2 Light" w:hAnsi="BMWType V2 Light" w:cs="Courier New"/>
        </w:rPr>
        <w:t xml:space="preserve"> February 2012.</w:t>
      </w:r>
      <w:r w:rsidR="008D7911">
        <w:rPr>
          <w:rFonts w:ascii="BMWType V2 Light" w:hAnsi="BMWType V2 Light" w:cs="Courier New"/>
        </w:rPr>
        <w:t xml:space="preserve"> </w:t>
      </w:r>
    </w:p>
    <w:p w:rsidR="00F73430" w:rsidRDefault="00F73430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</w:p>
    <w:p w:rsidR="00AD52A1" w:rsidRPr="00D063E9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  <w:proofErr w:type="spellStart"/>
      <w:proofErr w:type="gramStart"/>
      <w:r w:rsidRPr="00D063E9">
        <w:rPr>
          <w:rFonts w:ascii="BMWType V2 Light" w:hAnsi="BMWType V2 Light" w:cs="Courier New"/>
          <w:b/>
          <w:color w:val="000000" w:themeColor="text1"/>
          <w:szCs w:val="22"/>
        </w:rPr>
        <w:t>Motorrad</w:t>
      </w:r>
      <w:proofErr w:type="spellEnd"/>
      <w:r w:rsidRPr="00D063E9">
        <w:rPr>
          <w:rFonts w:ascii="BMWType V2 Light" w:hAnsi="BMWType V2 Light" w:cs="Courier New"/>
          <w:b/>
          <w:color w:val="000000" w:themeColor="text1"/>
          <w:szCs w:val="22"/>
        </w:rPr>
        <w:t>.</w:t>
      </w:r>
      <w:proofErr w:type="gramEnd"/>
    </w:p>
    <w:p w:rsidR="008102FF" w:rsidRPr="00D063E9" w:rsidRDefault="00FA5AC6" w:rsidP="006D28EE">
      <w:pPr>
        <w:spacing w:line="264" w:lineRule="auto"/>
        <w:ind w:right="215"/>
        <w:rPr>
          <w:rFonts w:ascii="BMWType V2 Light" w:hAnsi="BMWType V2 Light" w:cs="Courier New"/>
          <w:color w:val="000000" w:themeColor="text1"/>
        </w:rPr>
      </w:pPr>
      <w:r w:rsidRPr="00D063E9">
        <w:rPr>
          <w:rFonts w:ascii="BMWType V2 Light" w:hAnsi="BMWType V2 Light" w:cs="Courier New"/>
          <w:color w:val="000000" w:themeColor="text1"/>
          <w:szCs w:val="22"/>
        </w:rPr>
        <w:t xml:space="preserve">BMW Motorrad 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 xml:space="preserve">Canada </w:t>
      </w:r>
      <w:r w:rsidR="006D3CFD" w:rsidRPr="00D063E9">
        <w:rPr>
          <w:rFonts w:ascii="BMWType V2 Light" w:hAnsi="BMWType V2 Light" w:cs="Courier New"/>
          <w:color w:val="000000" w:themeColor="text1"/>
          <w:szCs w:val="22"/>
        </w:rPr>
        <w:t>recorded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 xml:space="preserve"> sales of </w:t>
      </w:r>
      <w:r w:rsidR="00D063E9" w:rsidRPr="00D063E9">
        <w:rPr>
          <w:rFonts w:ascii="BMWType V2 Light" w:hAnsi="BMWType V2 Light" w:cs="Courier New"/>
          <w:color w:val="000000" w:themeColor="text1"/>
          <w:szCs w:val="22"/>
        </w:rPr>
        <w:t>65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 xml:space="preserve"> motorcycles</w:t>
      </w:r>
      <w:r w:rsidR="007D2716" w:rsidRPr="00D063E9">
        <w:rPr>
          <w:rFonts w:ascii="BMWType V2 Light" w:hAnsi="BMWType V2 Light" w:cs="Courier New"/>
          <w:color w:val="000000" w:themeColor="text1"/>
          <w:szCs w:val="22"/>
        </w:rPr>
        <w:t xml:space="preserve"> in </w:t>
      </w:r>
      <w:r w:rsidR="00236F0A" w:rsidRPr="00D063E9">
        <w:rPr>
          <w:rFonts w:ascii="BMWType V2 Light" w:hAnsi="BMWType V2 Light" w:cs="Courier New"/>
          <w:color w:val="000000" w:themeColor="text1"/>
          <w:szCs w:val="22"/>
        </w:rPr>
        <w:t>February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 xml:space="preserve">, </w:t>
      </w:r>
      <w:r w:rsidR="000A2489" w:rsidRPr="00D063E9">
        <w:rPr>
          <w:rFonts w:ascii="BMWType V2 Light" w:hAnsi="BMWType V2 Light" w:cs="Courier New"/>
          <w:color w:val="000000" w:themeColor="text1"/>
          <w:szCs w:val="22"/>
        </w:rPr>
        <w:t>a</w:t>
      </w:r>
      <w:r w:rsidR="00D063E9" w:rsidRPr="00D063E9">
        <w:rPr>
          <w:rFonts w:ascii="BMWType V2 Light" w:hAnsi="BMWType V2 Light" w:cs="Courier New"/>
          <w:color w:val="000000" w:themeColor="text1"/>
          <w:szCs w:val="22"/>
        </w:rPr>
        <w:t>n in</w:t>
      </w:r>
      <w:r w:rsidR="000A2489" w:rsidRPr="00D063E9">
        <w:rPr>
          <w:rFonts w:ascii="BMWType V2 Light" w:hAnsi="BMWType V2 Light" w:cs="Courier New"/>
          <w:color w:val="000000" w:themeColor="text1"/>
          <w:szCs w:val="22"/>
        </w:rPr>
        <w:t>c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>rease of</w:t>
      </w:r>
      <w:r w:rsidR="000A2489" w:rsidRPr="00D063E9">
        <w:rPr>
          <w:rFonts w:ascii="BMWType V2 Light" w:hAnsi="BMWType V2 Light" w:cs="Courier New"/>
          <w:color w:val="000000" w:themeColor="text1"/>
          <w:szCs w:val="22"/>
        </w:rPr>
        <w:t xml:space="preserve"> </w:t>
      </w:r>
      <w:r w:rsidR="00D063E9" w:rsidRPr="00D063E9">
        <w:rPr>
          <w:rFonts w:ascii="BMWType V2 Light" w:hAnsi="BMWType V2 Light" w:cs="Courier New"/>
          <w:color w:val="000000" w:themeColor="text1"/>
          <w:szCs w:val="22"/>
        </w:rPr>
        <w:t>4.84</w:t>
      </w:r>
      <w:r w:rsidR="00D84EA4" w:rsidRPr="00D063E9">
        <w:rPr>
          <w:rFonts w:ascii="BMWType V2 Light" w:hAnsi="BMWType V2 Light" w:cs="Courier New"/>
          <w:color w:val="000000" w:themeColor="text1"/>
          <w:szCs w:val="22"/>
        </w:rPr>
        <w:t xml:space="preserve"> per cent over </w:t>
      </w:r>
      <w:r w:rsidR="00D063E9" w:rsidRPr="00D063E9">
        <w:rPr>
          <w:rFonts w:ascii="BMWType V2 Light" w:hAnsi="BMWType V2 Light" w:cs="Courier New"/>
          <w:color w:val="000000" w:themeColor="text1"/>
          <w:szCs w:val="22"/>
        </w:rPr>
        <w:t>February</w:t>
      </w:r>
      <w:r w:rsidR="000A2489" w:rsidRPr="00D063E9">
        <w:rPr>
          <w:rFonts w:ascii="BMWType V2 Light" w:hAnsi="BMWType V2 Light" w:cs="Courier New"/>
          <w:color w:val="000000" w:themeColor="text1"/>
        </w:rPr>
        <w:t xml:space="preserve"> 201</w:t>
      </w:r>
      <w:r w:rsidR="006D3CFD" w:rsidRPr="00D063E9">
        <w:rPr>
          <w:rFonts w:ascii="BMWType V2 Light" w:hAnsi="BMWType V2 Light" w:cs="Courier New"/>
          <w:color w:val="000000" w:themeColor="text1"/>
        </w:rPr>
        <w:t>2</w:t>
      </w:r>
      <w:r w:rsidR="00D84EA4" w:rsidRPr="00D063E9">
        <w:rPr>
          <w:rFonts w:ascii="BMWType V2 Light" w:hAnsi="BMWType V2 Light" w:cs="Courier New"/>
          <w:color w:val="000000" w:themeColor="text1"/>
        </w:rPr>
        <w:t xml:space="preserve">.  </w:t>
      </w:r>
      <w:r w:rsidR="00D063E9" w:rsidRPr="00D063E9">
        <w:rPr>
          <w:rFonts w:ascii="BMWType V2 Light" w:hAnsi="BMWType V2 Light" w:cs="Courier New"/>
          <w:color w:val="000000" w:themeColor="text1"/>
        </w:rPr>
        <w:t>Year-to-date, a total of 105 motorcycles have been sold representing a decrease of 11.7% compared to the same period last year.</w:t>
      </w:r>
    </w:p>
    <w:p w:rsidR="006E32C2" w:rsidRDefault="00F11FC7" w:rsidP="00F11FC7">
      <w:pPr>
        <w:tabs>
          <w:tab w:val="left" w:pos="1605"/>
        </w:tabs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  <w:r>
        <w:rPr>
          <w:rFonts w:ascii="BMWType V2 Light" w:hAnsi="BMWType V2 Light" w:cs="Courier New"/>
          <w:bCs/>
          <w:color w:val="000000" w:themeColor="text1"/>
          <w:szCs w:val="22"/>
        </w:rPr>
        <w:tab/>
      </w:r>
    </w:p>
    <w:p w:rsidR="00767B19" w:rsidRDefault="00767B19" w:rsidP="006D28EE">
      <w:pPr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</w:p>
    <w:p w:rsidR="00767B19" w:rsidRDefault="00767B19" w:rsidP="006D28EE">
      <w:pPr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</w:p>
    <w:p w:rsidR="00767B19" w:rsidRPr="004E34B1" w:rsidRDefault="00767B19" w:rsidP="006D28EE">
      <w:pPr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</w:p>
    <w:p w:rsidR="00254DC1" w:rsidRPr="008E1AAF" w:rsidRDefault="00254DC1" w:rsidP="006D28EE">
      <w:pPr>
        <w:spacing w:line="264" w:lineRule="auto"/>
        <w:rPr>
          <w:rFonts w:ascii="BMWType V2 Light" w:hAnsi="BMWType V2 Light" w:cs="BMWType V2 Light"/>
          <w:b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b/>
          <w:color w:val="000000" w:themeColor="text1"/>
          <w:szCs w:val="22"/>
        </w:rPr>
        <w:t>BMW Group in Canada</w:t>
      </w:r>
    </w:p>
    <w:p w:rsidR="00254DC1" w:rsidRDefault="00254DC1" w:rsidP="006D28EE">
      <w:pPr>
        <w:spacing w:line="264" w:lineRule="auto"/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BMW Group Canada, based in Richmond Hill, Ontario, is a wholly-owned subsidiary of BMW AG and is responsible for the distribution of BMW luxury performance automobiles, Sports Activity Vehicles, Motorcycles, and MINI.  BMW Group Financial Services Canada is a division of BMW Group Canada and offers retail financing and leasing programs and protection products on new and pre-owned BMW and MINI automobiles, as well as retail financing for new and pre-owned BMW Motorcycles. A total network of 44 BMW automobile retail centres, 20 BMW motorcycle retailers, and 29 MINI retailers represents the BMW Group across the country.</w:t>
      </w:r>
    </w:p>
    <w:p w:rsidR="006D3CFD" w:rsidRDefault="006D3CFD" w:rsidP="006D28EE">
      <w:pPr>
        <w:spacing w:line="264" w:lineRule="auto"/>
        <w:rPr>
          <w:rFonts w:ascii="BMWType V2 Light" w:hAnsi="BMWType V2 Light" w:cs="BMWType V2 Light"/>
          <w:color w:val="000000" w:themeColor="text1"/>
          <w:szCs w:val="22"/>
        </w:rPr>
      </w:pPr>
    </w:p>
    <w:p w:rsidR="00CD7AC1" w:rsidRPr="008E1AAF" w:rsidRDefault="00254DC1" w:rsidP="004E34B1">
      <w:pPr>
        <w:spacing w:line="360" w:lineRule="auto"/>
        <w:jc w:val="center"/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-30-</w:t>
      </w:r>
    </w:p>
    <w:p w:rsidR="00CD7AC1" w:rsidRPr="008E1AAF" w:rsidRDefault="00CD7AC1" w:rsidP="00254DC1">
      <w:pPr>
        <w:spacing w:line="360" w:lineRule="auto"/>
        <w:jc w:val="center"/>
        <w:rPr>
          <w:rFonts w:ascii="BMWType V2 Light" w:hAnsi="BMWType V2 Light" w:cs="BMWType V2 Light"/>
          <w:color w:val="000000" w:themeColor="text1"/>
          <w:szCs w:val="22"/>
        </w:rPr>
      </w:pPr>
    </w:p>
    <w:p w:rsidR="000E68BE" w:rsidRDefault="000E68BE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</w:p>
    <w:p w:rsidR="000E68BE" w:rsidRDefault="000E68BE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</w:p>
    <w:p w:rsidR="00254DC1" w:rsidRPr="008E1AAF" w:rsidRDefault="00254DC1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b/>
          <w:color w:val="000000" w:themeColor="text1"/>
          <w:szCs w:val="22"/>
        </w:rPr>
        <w:t xml:space="preserve">For more information, please contact: </w:t>
      </w:r>
    </w:p>
    <w:p w:rsidR="00254DC1" w:rsidRPr="008E1AAF" w:rsidRDefault="00236F0A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>
        <w:rPr>
          <w:rFonts w:ascii="BMWType V2 Light" w:hAnsi="BMWType V2 Light" w:cs="BMWType V2 Light"/>
          <w:color w:val="000000" w:themeColor="text1"/>
          <w:szCs w:val="22"/>
        </w:rPr>
        <w:lastRenderedPageBreak/>
        <w:t>Frank Strebe</w:t>
      </w:r>
      <w:r w:rsidR="00254DC1" w:rsidRPr="008E1AAF">
        <w:rPr>
          <w:rFonts w:ascii="BMWType V2 Light" w:hAnsi="BMWType V2 Light" w:cs="BMWType V2 Light"/>
          <w:color w:val="000000" w:themeColor="text1"/>
          <w:szCs w:val="22"/>
        </w:rPr>
        <w:t>, Director, Corporate Communications</w:t>
      </w:r>
    </w:p>
    <w:p w:rsidR="00254DC1" w:rsidRPr="008E1AAF" w:rsidRDefault="00254DC1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BMW Group Canada</w:t>
      </w:r>
    </w:p>
    <w:p w:rsidR="00254DC1" w:rsidRPr="008E1AAF" w:rsidRDefault="00254DC1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905-428-5005 /</w:t>
      </w:r>
      <w:r w:rsidR="00236F0A">
        <w:t xml:space="preserve"> </w:t>
      </w:r>
      <w:hyperlink r:id="rId8" w:history="1">
        <w:r w:rsidR="00236F0A" w:rsidRPr="00B866EB">
          <w:rPr>
            <w:rStyle w:val="Hyperlink"/>
          </w:rPr>
          <w:t>frank.strebe@bmwgroup.ca</w:t>
        </w:r>
      </w:hyperlink>
      <w:r w:rsidR="00236F0A">
        <w:tab/>
      </w:r>
      <w:r w:rsidRPr="008E1AAF">
        <w:rPr>
          <w:rFonts w:ascii="BMWType V2 Light" w:hAnsi="BMWType V2 Light" w:cs="BMWType V2 Light"/>
          <w:color w:val="000000" w:themeColor="text1"/>
          <w:szCs w:val="22"/>
        </w:rPr>
        <w:tab/>
      </w:r>
    </w:p>
    <w:p w:rsidR="002011CE" w:rsidRPr="008E1AAF" w:rsidRDefault="002011CE" w:rsidP="00254DC1">
      <w:pPr>
        <w:rPr>
          <w:rFonts w:ascii="BMWType V2 Light" w:hAnsi="BMWType V2 Light" w:cs="BMWType V2 Light"/>
          <w:color w:val="000000" w:themeColor="text1"/>
          <w:szCs w:val="22"/>
        </w:rPr>
      </w:pPr>
    </w:p>
    <w:p w:rsidR="002011CE" w:rsidRPr="008E1AAF" w:rsidRDefault="002011CE" w:rsidP="002011CE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Rob Dexter, Product and Technology Specialist</w:t>
      </w:r>
    </w:p>
    <w:p w:rsidR="002011CE" w:rsidRPr="008E1AAF" w:rsidRDefault="002011CE" w:rsidP="002011CE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 xml:space="preserve">BMW Group Canada   </w:t>
      </w:r>
    </w:p>
    <w:p w:rsidR="002011CE" w:rsidRDefault="002011CE" w:rsidP="002011CE">
      <w:r w:rsidRPr="008E1AAF">
        <w:rPr>
          <w:rFonts w:ascii="BMWType V2 Light" w:hAnsi="BMWType V2 Light" w:cs="BMWType V2 Light"/>
          <w:color w:val="000000" w:themeColor="text1"/>
          <w:szCs w:val="22"/>
        </w:rPr>
        <w:t xml:space="preserve">905-428-5447 / </w:t>
      </w:r>
      <w:hyperlink r:id="rId9" w:history="1">
        <w:r w:rsidR="00236F0A" w:rsidRPr="00B866EB">
          <w:rPr>
            <w:rStyle w:val="Hyperlink"/>
            <w:rFonts w:ascii="BMWType V2 Light" w:hAnsi="BMWType V2 Light" w:cs="BMWType V2 Light"/>
            <w:szCs w:val="22"/>
          </w:rPr>
          <w:t>r</w:t>
        </w:r>
        <w:r w:rsidR="00236F0A" w:rsidRPr="00B866EB">
          <w:rPr>
            <w:rStyle w:val="Hyperlink"/>
          </w:rPr>
          <w:t>obert.dexter@bmwgroup.ca</w:t>
        </w:r>
      </w:hyperlink>
      <w:r w:rsidR="00236F0A">
        <w:tab/>
      </w:r>
    </w:p>
    <w:p w:rsidR="00236F0A" w:rsidRPr="008E1AAF" w:rsidRDefault="00236F0A" w:rsidP="002011CE">
      <w:pPr>
        <w:rPr>
          <w:rFonts w:ascii="BMWType V2 Light" w:hAnsi="BMWType V2 Light" w:cs="BMWType V2 Light"/>
          <w:color w:val="000000" w:themeColor="text1"/>
          <w:szCs w:val="22"/>
        </w:rPr>
      </w:pPr>
    </w:p>
    <w:sectPr w:rsidR="00236F0A" w:rsidRPr="008E1AAF" w:rsidSect="00DE40AB">
      <w:headerReference w:type="default" r:id="rId10"/>
      <w:footerReference w:type="default" r:id="rId11"/>
      <w:pgSz w:w="12240" w:h="15840" w:code="1"/>
      <w:pgMar w:top="3232" w:right="810" w:bottom="1361" w:left="2098" w:header="69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5D" w:rsidRDefault="002A1D5D">
      <w:r>
        <w:separator/>
      </w:r>
    </w:p>
  </w:endnote>
  <w:endnote w:type="continuationSeparator" w:id="0">
    <w:p w:rsidR="002A1D5D" w:rsidRDefault="002A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D" w:rsidRDefault="002A1D5D">
    <w:pPr>
      <w:pStyle w:val="Footer"/>
    </w:pPr>
    <w:r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5D" w:rsidRDefault="002A1D5D">
      <w:r>
        <w:separator/>
      </w:r>
    </w:p>
  </w:footnote>
  <w:footnote w:type="continuationSeparator" w:id="0">
    <w:p w:rsidR="002A1D5D" w:rsidRDefault="002A1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D" w:rsidRDefault="002A1D5D" w:rsidP="001A1280">
    <w:pPr>
      <w:pStyle w:val="Header"/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-19685</wp:posOffset>
          </wp:positionV>
          <wp:extent cx="1162050" cy="374650"/>
          <wp:effectExtent l="19050" t="0" r="0" b="0"/>
          <wp:wrapThrough wrapText="bothSides">
            <wp:wrapPolygon edited="0">
              <wp:start x="-354" y="0"/>
              <wp:lineTo x="-354" y="20868"/>
              <wp:lineTo x="21600" y="20868"/>
              <wp:lineTo x="21600" y="0"/>
              <wp:lineTo x="-354" y="0"/>
            </wp:wrapPolygon>
          </wp:wrapThrough>
          <wp:docPr id="1" name="Picture 1" descr="C:\Documents and Settings\qt81089\Local Settings\Temp\7zO82.tmp\A_100_10mm_2er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qt81089\Local Settings\Temp\7zO82.tmp\A_100_10mm_2er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8"/>
      </w:rPr>
      <w:drawing>
        <wp:inline distT="0" distB="0" distL="0" distR="0">
          <wp:extent cx="799963" cy="612648"/>
          <wp:effectExtent l="19050" t="0" r="137" b="0"/>
          <wp:docPr id="7" name="Picture 7" descr="C:\Documents and Settings\qt81089\Local Settings\Temporary Internet Files\Content.Outlook\XZW50HR8\CI WordmarkCANAD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qt81089\Local Settings\Temporary Internet Files\Content.Outlook\XZW50HR8\CI WordmarkCANADA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63" cy="612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D5D" w:rsidRDefault="002A1D5D" w:rsidP="001A1280">
    <w:pPr>
      <w:pStyle w:val="Header"/>
      <w:rPr>
        <w:sz w:val="38"/>
      </w:rPr>
    </w:pPr>
    <w:r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  <w:t xml:space="preserve"> </w:t>
    </w:r>
    <w:r w:rsidRPr="0073663B"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  <w:t>Corporate Communications</w:t>
    </w:r>
  </w:p>
  <w:p w:rsidR="002A1D5D" w:rsidRDefault="002A1D5D" w:rsidP="001A1280">
    <w:pPr>
      <w:pStyle w:val="Header"/>
      <w:rPr>
        <w:b/>
        <w:color w:val="808080" w:themeColor="background1" w:themeShade="80"/>
        <w:szCs w:val="22"/>
      </w:rPr>
    </w:pPr>
    <w:r>
      <w:rPr>
        <w:b/>
        <w:color w:val="808080" w:themeColor="background1" w:themeShade="80"/>
        <w:szCs w:val="22"/>
      </w:rPr>
      <w:t xml:space="preserve"> </w:t>
    </w:r>
  </w:p>
  <w:p w:rsidR="002A1D5D" w:rsidRPr="0049366D" w:rsidRDefault="002A1D5D" w:rsidP="001A1280">
    <w:pPr>
      <w:pStyle w:val="Header"/>
      <w:rPr>
        <w:b/>
        <w:color w:val="808080" w:themeColor="background1" w:themeShade="80"/>
        <w:szCs w:val="22"/>
      </w:rPr>
    </w:pPr>
    <w:r>
      <w:rPr>
        <w:b/>
        <w:color w:val="808080" w:themeColor="background1" w:themeShade="80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F32"/>
    <w:multiLevelType w:val="hybridMultilevel"/>
    <w:tmpl w:val="97E6E5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>
    <w:nsid w:val="39227F19"/>
    <w:multiLevelType w:val="hybridMultilevel"/>
    <w:tmpl w:val="4E9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6C24E4"/>
    <w:rsid w:val="00040FF8"/>
    <w:rsid w:val="000564DB"/>
    <w:rsid w:val="000A2489"/>
    <w:rsid w:val="000B42B9"/>
    <w:rsid w:val="000D46FC"/>
    <w:rsid w:val="000D666A"/>
    <w:rsid w:val="000E3957"/>
    <w:rsid w:val="000E68BE"/>
    <w:rsid w:val="000F2F90"/>
    <w:rsid w:val="000F32B5"/>
    <w:rsid w:val="00106F00"/>
    <w:rsid w:val="00142F61"/>
    <w:rsid w:val="00147B5E"/>
    <w:rsid w:val="00153A81"/>
    <w:rsid w:val="00170871"/>
    <w:rsid w:val="00177962"/>
    <w:rsid w:val="00183B5C"/>
    <w:rsid w:val="0018596D"/>
    <w:rsid w:val="001A1280"/>
    <w:rsid w:val="001B18E5"/>
    <w:rsid w:val="001B2640"/>
    <w:rsid w:val="001B363A"/>
    <w:rsid w:val="001D258C"/>
    <w:rsid w:val="001D6BBB"/>
    <w:rsid w:val="002011CE"/>
    <w:rsid w:val="00207179"/>
    <w:rsid w:val="00210043"/>
    <w:rsid w:val="0021663A"/>
    <w:rsid w:val="00221D67"/>
    <w:rsid w:val="00222F58"/>
    <w:rsid w:val="00223E8B"/>
    <w:rsid w:val="002333F4"/>
    <w:rsid w:val="002339AD"/>
    <w:rsid w:val="00236F0A"/>
    <w:rsid w:val="00254DC1"/>
    <w:rsid w:val="00284132"/>
    <w:rsid w:val="0029603B"/>
    <w:rsid w:val="002975E9"/>
    <w:rsid w:val="002A1D5D"/>
    <w:rsid w:val="002A7A9D"/>
    <w:rsid w:val="002E7CEC"/>
    <w:rsid w:val="002F4C6C"/>
    <w:rsid w:val="0030574E"/>
    <w:rsid w:val="0032500A"/>
    <w:rsid w:val="00337EC4"/>
    <w:rsid w:val="0034027E"/>
    <w:rsid w:val="00347E93"/>
    <w:rsid w:val="00352B7D"/>
    <w:rsid w:val="00352FE5"/>
    <w:rsid w:val="00361367"/>
    <w:rsid w:val="003708B3"/>
    <w:rsid w:val="0038025E"/>
    <w:rsid w:val="003A03C2"/>
    <w:rsid w:val="003B20A1"/>
    <w:rsid w:val="003D1F67"/>
    <w:rsid w:val="003D1F8B"/>
    <w:rsid w:val="003E37C1"/>
    <w:rsid w:val="004001EA"/>
    <w:rsid w:val="00401B78"/>
    <w:rsid w:val="00423000"/>
    <w:rsid w:val="00431E32"/>
    <w:rsid w:val="00463E4C"/>
    <w:rsid w:val="004643C1"/>
    <w:rsid w:val="0049366D"/>
    <w:rsid w:val="0049432D"/>
    <w:rsid w:val="00496F10"/>
    <w:rsid w:val="004A555E"/>
    <w:rsid w:val="004B2B98"/>
    <w:rsid w:val="004B62DA"/>
    <w:rsid w:val="004B7FD4"/>
    <w:rsid w:val="004C1D38"/>
    <w:rsid w:val="004C251C"/>
    <w:rsid w:val="004E34B1"/>
    <w:rsid w:val="004F143C"/>
    <w:rsid w:val="004F199E"/>
    <w:rsid w:val="00506524"/>
    <w:rsid w:val="00520969"/>
    <w:rsid w:val="0053175F"/>
    <w:rsid w:val="00541D1C"/>
    <w:rsid w:val="0057245F"/>
    <w:rsid w:val="005751D5"/>
    <w:rsid w:val="005A7B44"/>
    <w:rsid w:val="005B3168"/>
    <w:rsid w:val="005D0325"/>
    <w:rsid w:val="005D5822"/>
    <w:rsid w:val="005E33B4"/>
    <w:rsid w:val="005F1162"/>
    <w:rsid w:val="00625294"/>
    <w:rsid w:val="00626D55"/>
    <w:rsid w:val="00634192"/>
    <w:rsid w:val="00635A90"/>
    <w:rsid w:val="00635BEB"/>
    <w:rsid w:val="00650EF1"/>
    <w:rsid w:val="006521E7"/>
    <w:rsid w:val="00664AC2"/>
    <w:rsid w:val="0067259B"/>
    <w:rsid w:val="006A555C"/>
    <w:rsid w:val="006A6A4D"/>
    <w:rsid w:val="006B6D9A"/>
    <w:rsid w:val="006C1B04"/>
    <w:rsid w:val="006C2258"/>
    <w:rsid w:val="006C24E4"/>
    <w:rsid w:val="006C375C"/>
    <w:rsid w:val="006D28EE"/>
    <w:rsid w:val="006D3CFD"/>
    <w:rsid w:val="006E1F51"/>
    <w:rsid w:val="006E32C2"/>
    <w:rsid w:val="006E6F2F"/>
    <w:rsid w:val="00701C75"/>
    <w:rsid w:val="00703E5A"/>
    <w:rsid w:val="00705951"/>
    <w:rsid w:val="00706AF7"/>
    <w:rsid w:val="00713C57"/>
    <w:rsid w:val="0073220D"/>
    <w:rsid w:val="00733D20"/>
    <w:rsid w:val="00747DC5"/>
    <w:rsid w:val="00752AEF"/>
    <w:rsid w:val="007621C7"/>
    <w:rsid w:val="007672C4"/>
    <w:rsid w:val="00767B19"/>
    <w:rsid w:val="007830D9"/>
    <w:rsid w:val="00784D31"/>
    <w:rsid w:val="00785C6D"/>
    <w:rsid w:val="00787BB1"/>
    <w:rsid w:val="0079503C"/>
    <w:rsid w:val="00796BDF"/>
    <w:rsid w:val="007B2219"/>
    <w:rsid w:val="007B564D"/>
    <w:rsid w:val="007B796E"/>
    <w:rsid w:val="007D0D3A"/>
    <w:rsid w:val="007D2716"/>
    <w:rsid w:val="007D652A"/>
    <w:rsid w:val="00805586"/>
    <w:rsid w:val="008102FF"/>
    <w:rsid w:val="0081640B"/>
    <w:rsid w:val="00821BD5"/>
    <w:rsid w:val="008345B7"/>
    <w:rsid w:val="008457F5"/>
    <w:rsid w:val="008644F7"/>
    <w:rsid w:val="0088293F"/>
    <w:rsid w:val="008A7A36"/>
    <w:rsid w:val="008B1CB3"/>
    <w:rsid w:val="008C14D8"/>
    <w:rsid w:val="008C17BD"/>
    <w:rsid w:val="008D308B"/>
    <w:rsid w:val="008D7911"/>
    <w:rsid w:val="008E1AAF"/>
    <w:rsid w:val="0090126D"/>
    <w:rsid w:val="00906023"/>
    <w:rsid w:val="009174FC"/>
    <w:rsid w:val="00921101"/>
    <w:rsid w:val="00924C62"/>
    <w:rsid w:val="00934C5C"/>
    <w:rsid w:val="0094554A"/>
    <w:rsid w:val="00946D25"/>
    <w:rsid w:val="00982074"/>
    <w:rsid w:val="009A51E3"/>
    <w:rsid w:val="009E15D7"/>
    <w:rsid w:val="009F4297"/>
    <w:rsid w:val="00A17BAF"/>
    <w:rsid w:val="00A41B9B"/>
    <w:rsid w:val="00A43355"/>
    <w:rsid w:val="00A63AE5"/>
    <w:rsid w:val="00A670A2"/>
    <w:rsid w:val="00A86450"/>
    <w:rsid w:val="00A91D9B"/>
    <w:rsid w:val="00AA4DB8"/>
    <w:rsid w:val="00AB2E22"/>
    <w:rsid w:val="00AD1523"/>
    <w:rsid w:val="00AD51A0"/>
    <w:rsid w:val="00AD52A1"/>
    <w:rsid w:val="00AD6FD7"/>
    <w:rsid w:val="00B10FEE"/>
    <w:rsid w:val="00B11196"/>
    <w:rsid w:val="00B137B5"/>
    <w:rsid w:val="00B144B0"/>
    <w:rsid w:val="00B4109C"/>
    <w:rsid w:val="00B446B5"/>
    <w:rsid w:val="00B46AEE"/>
    <w:rsid w:val="00B72125"/>
    <w:rsid w:val="00B806D5"/>
    <w:rsid w:val="00B82888"/>
    <w:rsid w:val="00B87CAC"/>
    <w:rsid w:val="00B910D2"/>
    <w:rsid w:val="00BA08BB"/>
    <w:rsid w:val="00BC1897"/>
    <w:rsid w:val="00BC2E14"/>
    <w:rsid w:val="00BC5A82"/>
    <w:rsid w:val="00BD215E"/>
    <w:rsid w:val="00BE0D6E"/>
    <w:rsid w:val="00BE1753"/>
    <w:rsid w:val="00C02EDC"/>
    <w:rsid w:val="00C11C8B"/>
    <w:rsid w:val="00C2720B"/>
    <w:rsid w:val="00C32A98"/>
    <w:rsid w:val="00C34E23"/>
    <w:rsid w:val="00C733AA"/>
    <w:rsid w:val="00C77B1C"/>
    <w:rsid w:val="00C8211E"/>
    <w:rsid w:val="00C87759"/>
    <w:rsid w:val="00C95D8B"/>
    <w:rsid w:val="00CB0151"/>
    <w:rsid w:val="00CD13F8"/>
    <w:rsid w:val="00CD7AC1"/>
    <w:rsid w:val="00D017C3"/>
    <w:rsid w:val="00D063E9"/>
    <w:rsid w:val="00D17692"/>
    <w:rsid w:val="00D23AC9"/>
    <w:rsid w:val="00D24FE8"/>
    <w:rsid w:val="00D3030D"/>
    <w:rsid w:val="00D37186"/>
    <w:rsid w:val="00D55A58"/>
    <w:rsid w:val="00D84EA4"/>
    <w:rsid w:val="00D87F47"/>
    <w:rsid w:val="00DA4C93"/>
    <w:rsid w:val="00DB36F4"/>
    <w:rsid w:val="00DC2344"/>
    <w:rsid w:val="00DE40AB"/>
    <w:rsid w:val="00E008B4"/>
    <w:rsid w:val="00E02085"/>
    <w:rsid w:val="00E07A32"/>
    <w:rsid w:val="00E15A0E"/>
    <w:rsid w:val="00E20BCD"/>
    <w:rsid w:val="00E33D65"/>
    <w:rsid w:val="00E82365"/>
    <w:rsid w:val="00EA3D11"/>
    <w:rsid w:val="00EC541B"/>
    <w:rsid w:val="00ED7841"/>
    <w:rsid w:val="00EE3D59"/>
    <w:rsid w:val="00EF4E7F"/>
    <w:rsid w:val="00F11FC7"/>
    <w:rsid w:val="00F13870"/>
    <w:rsid w:val="00F52E52"/>
    <w:rsid w:val="00F578F7"/>
    <w:rsid w:val="00F66D06"/>
    <w:rsid w:val="00F73430"/>
    <w:rsid w:val="00FA5AC6"/>
    <w:rsid w:val="00FD0043"/>
    <w:rsid w:val="00FD7827"/>
    <w:rsid w:val="00FE300F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0B"/>
    <w:rPr>
      <w:rFonts w:ascii="BMWTypeLight" w:hAnsi="BMWTypeLight"/>
      <w:sz w:val="22"/>
    </w:rPr>
  </w:style>
  <w:style w:type="paragraph" w:styleId="Heading1">
    <w:name w:val="heading 1"/>
    <w:basedOn w:val="Normal"/>
    <w:next w:val="Normal"/>
    <w:qFormat/>
    <w:rsid w:val="0081640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1640B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1640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1640B"/>
    <w:pPr>
      <w:keepNext/>
      <w:framePr w:w="1989" w:h="338" w:hRule="exact" w:hSpace="187" w:wrap="around" w:vAnchor="page" w:hAnchor="page" w:x="1" w:y="2631"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640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8164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16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93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BMW Helvetica Light" w:hAnsi="BMW Helvetica Ligh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366D"/>
    <w:rPr>
      <w:rFonts w:ascii="BMW Helvetica Light" w:hAnsi="BMW Helvetica Light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52A1"/>
    <w:pPr>
      <w:autoSpaceDE w:val="0"/>
      <w:autoSpaceDN w:val="0"/>
      <w:adjustRightInd w:val="0"/>
    </w:pPr>
    <w:rPr>
      <w:rFonts w:cs="Courier New"/>
      <w:b/>
      <w:bCs/>
    </w:rPr>
  </w:style>
  <w:style w:type="character" w:styleId="PlaceholderText">
    <w:name w:val="Placeholder Text"/>
    <w:basedOn w:val="DefaultParagraphFont"/>
    <w:uiPriority w:val="99"/>
    <w:semiHidden/>
    <w:rsid w:val="008B1CB3"/>
    <w:rPr>
      <w:color w:val="808080"/>
    </w:rPr>
  </w:style>
  <w:style w:type="paragraph" w:styleId="ListParagraph">
    <w:name w:val="List Paragraph"/>
    <w:basedOn w:val="Normal"/>
    <w:uiPriority w:val="34"/>
    <w:qFormat/>
    <w:rsid w:val="00F66D06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rsid w:val="002975E9"/>
    <w:pPr>
      <w:autoSpaceDE w:val="0"/>
      <w:autoSpaceDN w:val="0"/>
      <w:adjustRightInd w:val="0"/>
    </w:pPr>
    <w:rPr>
      <w:rFonts w:ascii="BMWTypeRegular" w:hAnsi="BMWTypeRegular" w:cs="BMWType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strebe@bmwgroup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dexter@bmwgroup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DFE6-8713-486D-A701-7611705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Canada Inc.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2013-02-01T21:02:00Z</cp:lastPrinted>
  <dcterms:created xsi:type="dcterms:W3CDTF">2013-03-01T20:37:00Z</dcterms:created>
  <dcterms:modified xsi:type="dcterms:W3CDTF">2013-03-01T20:37:00Z</dcterms:modified>
</cp:coreProperties>
</file>