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B7F" w:rsidRPr="00910D1C" w:rsidRDefault="00B44B7F" w:rsidP="000F2BDA">
      <w:pPr>
        <w:spacing w:line="320" w:lineRule="exact"/>
        <w:rPr>
          <w:rFonts w:ascii="BMW Type Global Regular" w:eastAsia="BMW Type Global Regular" w:hAnsi="BMW Type Global Regular" w:cs="BMW Type Global Regular"/>
          <w:b/>
          <w:sz w:val="21"/>
          <w:szCs w:val="21"/>
          <w:lang w:eastAsia="zh-CN"/>
        </w:rPr>
      </w:pPr>
      <w:r w:rsidRPr="00910D1C">
        <w:rPr>
          <w:rFonts w:ascii="BMW Type Global Regular" w:eastAsia="BMW Type Global Regular" w:hAnsi="BMW Type Global Regular" w:cs="BMW Type Global Regular" w:hint="eastAsia"/>
          <w:sz w:val="21"/>
          <w:szCs w:val="21"/>
          <w:lang w:eastAsia="zh-CN"/>
        </w:rPr>
        <w:t>新闻稿</w:t>
      </w:r>
      <w:r w:rsidRPr="00910D1C">
        <w:rPr>
          <w:rFonts w:ascii="BMW Type Global Regular" w:eastAsia="BMW Type Global Regular" w:hAnsi="BMW Type Global Regular" w:cs="BMW Type Global Regular" w:hint="eastAsia"/>
          <w:sz w:val="21"/>
          <w:szCs w:val="21"/>
          <w:lang w:eastAsia="zh-CN"/>
        </w:rPr>
        <w:tab/>
      </w:r>
      <w:r w:rsidRPr="00910D1C">
        <w:rPr>
          <w:rFonts w:ascii="BMW Type Global Regular" w:eastAsia="BMW Type Global Regular" w:hAnsi="BMW Type Global Regular" w:cs="BMW Type Global Regular" w:hint="eastAsia"/>
          <w:sz w:val="21"/>
          <w:szCs w:val="21"/>
          <w:lang w:eastAsia="zh-CN"/>
        </w:rPr>
        <w:tab/>
      </w:r>
      <w:r w:rsidRPr="00910D1C">
        <w:rPr>
          <w:rFonts w:ascii="BMW Type Global Regular" w:eastAsia="BMW Type Global Regular" w:hAnsi="BMW Type Global Regular" w:cs="BMW Type Global Regular" w:hint="eastAsia"/>
          <w:sz w:val="21"/>
          <w:szCs w:val="21"/>
          <w:lang w:eastAsia="zh-CN"/>
        </w:rPr>
        <w:tab/>
      </w:r>
      <w:r w:rsidRPr="00910D1C">
        <w:rPr>
          <w:rFonts w:ascii="BMW Type Global Regular" w:eastAsia="BMW Type Global Regular" w:hAnsi="BMW Type Global Regular" w:cs="BMW Type Global Regular" w:hint="eastAsia"/>
          <w:sz w:val="21"/>
          <w:szCs w:val="21"/>
          <w:lang w:eastAsia="zh-CN"/>
        </w:rPr>
        <w:tab/>
      </w:r>
      <w:r w:rsidRPr="00910D1C">
        <w:rPr>
          <w:rFonts w:ascii="BMW Type Global Regular" w:eastAsia="BMW Type Global Regular" w:hAnsi="BMW Type Global Regular" w:cs="BMW Type Global Regular" w:hint="eastAsia"/>
          <w:sz w:val="21"/>
          <w:szCs w:val="21"/>
          <w:lang w:eastAsia="zh-CN"/>
        </w:rPr>
        <w:tab/>
      </w:r>
      <w:r w:rsidRPr="00910D1C">
        <w:rPr>
          <w:rFonts w:ascii="BMW Type Global Regular" w:eastAsia="BMW Type Global Regular" w:hAnsi="BMW Type Global Regular" w:cs="BMW Type Global Regular" w:hint="eastAsia"/>
          <w:sz w:val="21"/>
          <w:szCs w:val="21"/>
          <w:lang w:eastAsia="zh-CN"/>
        </w:rPr>
        <w:tab/>
      </w:r>
      <w:r w:rsidRPr="00910D1C">
        <w:rPr>
          <w:rFonts w:ascii="BMW Type Global Regular" w:eastAsia="BMW Type Global Regular" w:hAnsi="BMW Type Global Regular" w:cs="BMW Type Global Regular" w:hint="eastAsia"/>
          <w:sz w:val="21"/>
          <w:szCs w:val="21"/>
          <w:lang w:eastAsia="zh-CN"/>
        </w:rPr>
        <w:tab/>
      </w:r>
      <w:r w:rsidRPr="00910D1C">
        <w:rPr>
          <w:rFonts w:ascii="BMW Type Global Regular" w:eastAsia="BMW Type Global Regular" w:hAnsi="BMW Type Global Regular" w:cs="BMW Type Global Regular" w:hint="eastAsia"/>
          <w:sz w:val="21"/>
          <w:szCs w:val="21"/>
          <w:lang w:eastAsia="zh-CN"/>
        </w:rPr>
        <w:tab/>
      </w:r>
      <w:r w:rsidRPr="00910D1C">
        <w:rPr>
          <w:rFonts w:ascii="BMW Type Global Regular" w:eastAsia="BMW Type Global Regular" w:hAnsi="BMW Type Global Regular" w:cs="BMW Type Global Regular" w:hint="eastAsia"/>
          <w:sz w:val="21"/>
          <w:szCs w:val="21"/>
          <w:lang w:eastAsia="zh-CN"/>
        </w:rPr>
        <w:tab/>
        <w:t xml:space="preserve">            供参考发布</w:t>
      </w:r>
    </w:p>
    <w:p w:rsidR="00910D1C" w:rsidRPr="00910D1C" w:rsidRDefault="00910D1C" w:rsidP="00910D1C">
      <w:pPr>
        <w:spacing w:line="320" w:lineRule="exact"/>
        <w:jc w:val="right"/>
        <w:rPr>
          <w:rFonts w:ascii="BMW Type Global Regular" w:eastAsia="BMW Type Global Regular" w:hAnsi="BMW Type Global Regular" w:cs="BMW Type Global Regular"/>
          <w:sz w:val="21"/>
          <w:szCs w:val="21"/>
          <w:lang w:eastAsia="zh-CN"/>
        </w:rPr>
      </w:pPr>
      <w:r w:rsidRPr="00910D1C">
        <w:rPr>
          <w:rFonts w:ascii="BMW Type Global Regular" w:eastAsia="BMW Type Global Regular" w:hAnsi="BMW Type Global Regular" w:cs="BMW Type Global Regular" w:hint="eastAsia"/>
          <w:sz w:val="21"/>
          <w:szCs w:val="21"/>
          <w:lang w:eastAsia="zh-CN"/>
        </w:rPr>
        <w:t>2010年8月27日</w:t>
      </w:r>
    </w:p>
    <w:p w:rsidR="000A0BA5" w:rsidRPr="00910D1C" w:rsidRDefault="000A0BA5" w:rsidP="0084196F">
      <w:pPr>
        <w:spacing w:line="320" w:lineRule="exact"/>
        <w:rPr>
          <w:rFonts w:ascii="BMW Type Global Regular" w:eastAsia="BMW Type Global Regular" w:hAnsi="BMW Type Global Regular" w:cs="BMW Type Global Regular"/>
          <w:b/>
          <w:sz w:val="28"/>
          <w:szCs w:val="28"/>
          <w:lang w:val="zh-CN" w:eastAsia="zh-CN"/>
        </w:rPr>
      </w:pPr>
    </w:p>
    <w:p w:rsidR="008D3B8D" w:rsidRPr="00910D1C" w:rsidRDefault="008D3B8D" w:rsidP="008D3B8D">
      <w:pPr>
        <w:spacing w:line="400" w:lineRule="exact"/>
        <w:jc w:val="center"/>
        <w:rPr>
          <w:rFonts w:ascii="BMW Type Global Regular" w:eastAsia="BMW Type Global Regular" w:hAnsi="BMW Type Global Regular" w:cs="BMW Type Global Regular"/>
          <w:sz w:val="28"/>
          <w:szCs w:val="28"/>
          <w:lang w:val="en-US" w:eastAsia="zh-CN"/>
        </w:rPr>
      </w:pPr>
      <w:r w:rsidRPr="00910D1C">
        <w:rPr>
          <w:rFonts w:ascii="BMW Type Global Regular" w:eastAsia="BMW Type Global Regular" w:hAnsi="BMW Type Global Regular" w:cs="BMW Type Global Regular" w:hint="eastAsia"/>
          <w:bCs/>
          <w:sz w:val="28"/>
          <w:szCs w:val="28"/>
          <w:lang w:eastAsia="zh-CN"/>
        </w:rPr>
        <w:t>天人合一，</w:t>
      </w:r>
      <w:proofErr w:type="gramStart"/>
      <w:r w:rsidRPr="00910D1C">
        <w:rPr>
          <w:rFonts w:ascii="BMW Type Global Regular" w:eastAsia="BMW Type Global Regular" w:hAnsi="BMW Type Global Regular" w:cs="BMW Type Global Regular" w:hint="eastAsia"/>
          <w:bCs/>
          <w:sz w:val="28"/>
          <w:szCs w:val="28"/>
          <w:lang w:eastAsia="zh-CN"/>
        </w:rPr>
        <w:t>驭车而</w:t>
      </w:r>
      <w:proofErr w:type="gramEnd"/>
      <w:r w:rsidRPr="00910D1C">
        <w:rPr>
          <w:rFonts w:ascii="BMW Type Global Regular" w:eastAsia="BMW Type Global Regular" w:hAnsi="BMW Type Global Regular" w:cs="BMW Type Global Regular" w:hint="eastAsia"/>
          <w:bCs/>
          <w:sz w:val="28"/>
          <w:szCs w:val="28"/>
          <w:lang w:eastAsia="zh-CN"/>
        </w:rPr>
        <w:t>悦</w:t>
      </w:r>
      <w:r w:rsidRPr="00910D1C">
        <w:rPr>
          <w:rFonts w:ascii="BMW Type Global Regular" w:eastAsia="BMW Type Global Regular" w:hAnsi="BMW Type Global Regular" w:cs="BMW Type Global Regular" w:hint="eastAsia"/>
          <w:sz w:val="28"/>
          <w:szCs w:val="28"/>
          <w:lang w:val="en-US" w:eastAsia="zh-CN"/>
        </w:rPr>
        <w:t xml:space="preserve"> </w:t>
      </w:r>
    </w:p>
    <w:p w:rsidR="007A0269" w:rsidRPr="00910D1C" w:rsidRDefault="007A0269" w:rsidP="004D74B3">
      <w:pPr>
        <w:spacing w:line="400" w:lineRule="exact"/>
        <w:jc w:val="center"/>
        <w:rPr>
          <w:rFonts w:ascii="BMW Type Global Regular" w:eastAsia="BMW Type Global Regular" w:hAnsi="BMW Type Global Regular" w:cs="BMW Type Global Regular"/>
          <w:b/>
          <w:sz w:val="28"/>
          <w:szCs w:val="28"/>
          <w:lang w:eastAsia="zh-CN"/>
        </w:rPr>
      </w:pPr>
      <w:r w:rsidRPr="00910D1C">
        <w:rPr>
          <w:rFonts w:ascii="BMW Type Global Regular" w:eastAsia="BMW Type Global Regular" w:hAnsi="BMW Type Global Regular" w:cs="BMW Type Global Regular" w:hint="eastAsia"/>
          <w:b/>
          <w:sz w:val="28"/>
          <w:szCs w:val="28"/>
          <w:lang w:val="zh-CN" w:eastAsia="zh-CN"/>
        </w:rPr>
        <w:t>宝马</w:t>
      </w:r>
      <w:r w:rsidR="00BC31F3" w:rsidRPr="00910D1C">
        <w:rPr>
          <w:rFonts w:ascii="BMW Type Global Regular" w:eastAsia="BMW Type Global Regular" w:hAnsi="BMW Type Global Regular" w:cs="BMW Type Global Regular" w:hint="eastAsia"/>
          <w:b/>
          <w:sz w:val="28"/>
          <w:szCs w:val="28"/>
          <w:lang w:val="zh-CN" w:eastAsia="zh-CN"/>
        </w:rPr>
        <w:t>东区</w:t>
      </w:r>
      <w:r w:rsidR="008D3B8D" w:rsidRPr="00910D1C">
        <w:rPr>
          <w:rFonts w:ascii="BMW Type Global Regular" w:eastAsia="BMW Type Global Regular" w:hAnsi="BMW Type Global Regular" w:cs="BMW Type Global Regular" w:hint="eastAsia"/>
          <w:b/>
          <w:sz w:val="28"/>
          <w:szCs w:val="28"/>
          <w:lang w:val="zh-CN" w:eastAsia="zh-CN"/>
        </w:rPr>
        <w:t>开展</w:t>
      </w:r>
      <w:r w:rsidRPr="00910D1C">
        <w:rPr>
          <w:rFonts w:ascii="BMW Type Global Regular" w:eastAsia="BMW Type Global Regular" w:hAnsi="BMW Type Global Regular" w:cs="BMW Type Global Regular" w:hint="eastAsia"/>
          <w:b/>
          <w:sz w:val="28"/>
          <w:szCs w:val="28"/>
          <w:lang w:val="zh-CN" w:eastAsia="zh-CN"/>
        </w:rPr>
        <w:t>“BMW之悦”</w:t>
      </w:r>
      <w:r w:rsidR="00D12002" w:rsidRPr="00910D1C">
        <w:rPr>
          <w:rFonts w:ascii="BMW Type Global Regular" w:eastAsia="BMW Type Global Regular" w:hAnsi="BMW Type Global Regular" w:cs="BMW Type Global Regular" w:hint="eastAsia"/>
          <w:b/>
          <w:sz w:val="28"/>
          <w:szCs w:val="28"/>
          <w:lang w:val="zh-CN" w:eastAsia="zh-CN"/>
        </w:rPr>
        <w:t>媒体</w:t>
      </w:r>
      <w:r w:rsidR="00063CD1" w:rsidRPr="00910D1C">
        <w:rPr>
          <w:rFonts w:ascii="BMW Type Global Regular" w:eastAsia="BMW Type Global Regular" w:hAnsi="BMW Type Global Regular" w:cs="BMW Type Global Regular" w:hint="eastAsia"/>
          <w:b/>
          <w:sz w:val="28"/>
          <w:szCs w:val="28"/>
          <w:lang w:val="zh-CN" w:eastAsia="zh-CN"/>
        </w:rPr>
        <w:t>体验会</w:t>
      </w:r>
    </w:p>
    <w:p w:rsidR="007A0269" w:rsidRPr="00910D1C" w:rsidRDefault="007A0269" w:rsidP="000F2BDA">
      <w:pPr>
        <w:spacing w:line="320" w:lineRule="exact"/>
        <w:jc w:val="both"/>
        <w:rPr>
          <w:rFonts w:ascii="BMW Type Global Regular" w:eastAsia="BMW Type Global Regular" w:hAnsi="BMW Type Global Regular" w:cs="BMW Type Global Regular"/>
          <w:sz w:val="24"/>
          <w:szCs w:val="24"/>
          <w:lang w:eastAsia="zh-CN"/>
        </w:rPr>
      </w:pPr>
    </w:p>
    <w:p w:rsidR="007A0269" w:rsidRPr="00910D1C" w:rsidRDefault="007A0269" w:rsidP="00591852">
      <w:pPr>
        <w:spacing w:line="340" w:lineRule="exact"/>
        <w:ind w:firstLineChars="200" w:firstLine="480"/>
        <w:jc w:val="both"/>
        <w:rPr>
          <w:rFonts w:ascii="BMW Type Global Regular" w:eastAsia="BMW Type Global Regular" w:hAnsi="BMW Type Global Regular" w:cs="BMW Type Global Regular"/>
          <w:sz w:val="24"/>
          <w:szCs w:val="24"/>
          <w:lang w:val="zh-CN" w:eastAsia="zh-CN"/>
        </w:rPr>
      </w:pPr>
      <w:r w:rsidRPr="00910D1C">
        <w:rPr>
          <w:rFonts w:ascii="BMW Type Global Regular" w:eastAsia="BMW Type Global Regular" w:hAnsi="BMW Type Global Regular" w:cs="BMW Type Global Regular" w:hint="eastAsia"/>
          <w:sz w:val="24"/>
          <w:szCs w:val="24"/>
          <w:lang w:val="zh-CN" w:eastAsia="zh-CN"/>
        </w:rPr>
        <w:t>（</w:t>
      </w:r>
      <w:r w:rsidR="00BC31F3" w:rsidRPr="00910D1C">
        <w:rPr>
          <w:rFonts w:ascii="BMW Type Global Regular" w:eastAsia="BMW Type Global Regular" w:hAnsi="BMW Type Global Regular" w:cs="BMW Type Global Regular" w:hint="eastAsia"/>
          <w:sz w:val="24"/>
          <w:szCs w:val="24"/>
          <w:lang w:val="zh-CN" w:eastAsia="zh-CN"/>
        </w:rPr>
        <w:t>杭州</w:t>
      </w:r>
      <w:r w:rsidRPr="00910D1C">
        <w:rPr>
          <w:rFonts w:ascii="BMW Type Global Regular" w:eastAsia="BMW Type Global Regular" w:hAnsi="BMW Type Global Regular" w:cs="BMW Type Global Regular" w:hint="eastAsia"/>
          <w:sz w:val="24"/>
          <w:szCs w:val="24"/>
          <w:lang w:val="zh-CN" w:eastAsia="zh-CN"/>
        </w:rPr>
        <w:t>）</w:t>
      </w:r>
      <w:r w:rsidR="00C700AF" w:rsidRPr="00910D1C">
        <w:rPr>
          <w:rFonts w:ascii="BMW Type Global Regular" w:eastAsia="BMW Type Global Regular" w:hAnsi="BMW Type Global Regular" w:cs="BMW Type Global Regular" w:hint="eastAsia"/>
          <w:sz w:val="24"/>
          <w:szCs w:val="24"/>
          <w:lang w:val="zh-CN" w:eastAsia="zh-CN"/>
        </w:rPr>
        <w:t>继</w:t>
      </w:r>
      <w:r w:rsidRPr="00910D1C">
        <w:rPr>
          <w:rFonts w:ascii="BMW Type Global Regular" w:eastAsia="BMW Type Global Regular" w:hAnsi="BMW Type Global Regular" w:cs="BMW Type Global Regular" w:hint="eastAsia"/>
          <w:sz w:val="24"/>
          <w:szCs w:val="24"/>
          <w:lang w:val="zh-CN" w:eastAsia="zh-CN"/>
        </w:rPr>
        <w:t>宝马集团</w:t>
      </w:r>
      <w:r w:rsidR="00BC31F3" w:rsidRPr="00910D1C">
        <w:rPr>
          <w:rFonts w:ascii="BMW Type Global Regular" w:eastAsia="BMW Type Global Regular" w:hAnsi="BMW Type Global Regular" w:cs="BMW Type Global Regular" w:hint="eastAsia"/>
          <w:sz w:val="24"/>
          <w:szCs w:val="24"/>
          <w:lang w:val="zh-CN" w:eastAsia="zh-CN"/>
        </w:rPr>
        <w:t>4月份</w:t>
      </w:r>
      <w:r w:rsidRPr="00910D1C">
        <w:rPr>
          <w:rFonts w:ascii="BMW Type Global Regular" w:eastAsia="BMW Type Global Regular" w:hAnsi="BMW Type Global Regular" w:cs="BMW Type Global Regular" w:hint="eastAsia"/>
          <w:sz w:val="24"/>
          <w:szCs w:val="24"/>
          <w:lang w:val="zh-CN" w:eastAsia="zh-CN"/>
        </w:rPr>
        <w:t>在中国</w:t>
      </w:r>
      <w:r w:rsidR="00C700AF" w:rsidRPr="00910D1C">
        <w:rPr>
          <w:rFonts w:ascii="BMW Type Global Regular" w:eastAsia="BMW Type Global Regular" w:hAnsi="BMW Type Global Regular" w:cs="BMW Type Global Regular" w:hint="eastAsia"/>
          <w:sz w:val="24"/>
          <w:szCs w:val="24"/>
          <w:lang w:val="zh-CN" w:eastAsia="zh-CN"/>
        </w:rPr>
        <w:t>启动</w:t>
      </w:r>
      <w:r w:rsidR="00BC31F3" w:rsidRPr="00910D1C">
        <w:rPr>
          <w:rFonts w:ascii="BMW Type Global Regular" w:eastAsia="BMW Type Global Regular" w:hAnsi="BMW Type Global Regular" w:cs="BMW Type Global Regular" w:hint="eastAsia"/>
          <w:sz w:val="24"/>
          <w:szCs w:val="24"/>
          <w:lang w:val="zh-CN" w:eastAsia="zh-CN"/>
        </w:rPr>
        <w:t>以“BMW之悦”为核心主题</w:t>
      </w:r>
      <w:r w:rsidR="00C700AF" w:rsidRPr="00910D1C">
        <w:rPr>
          <w:rFonts w:ascii="BMW Type Global Regular" w:eastAsia="BMW Type Global Regular" w:hAnsi="BMW Type Global Regular" w:cs="BMW Type Global Regular" w:hint="eastAsia"/>
          <w:sz w:val="24"/>
          <w:szCs w:val="24"/>
          <w:lang w:val="zh-CN" w:eastAsia="zh-CN"/>
        </w:rPr>
        <w:t>的</w:t>
      </w:r>
      <w:r w:rsidR="00BC31F3" w:rsidRPr="00910D1C">
        <w:rPr>
          <w:rFonts w:ascii="BMW Type Global Regular" w:eastAsia="BMW Type Global Regular" w:hAnsi="BMW Type Global Regular" w:cs="BMW Type Global Regular" w:hint="eastAsia"/>
          <w:sz w:val="24"/>
          <w:szCs w:val="24"/>
          <w:lang w:val="zh-CN" w:eastAsia="zh-CN"/>
        </w:rPr>
        <w:t>品牌战略宣传活动后</w:t>
      </w:r>
      <w:r w:rsidR="00C700AF" w:rsidRPr="00910D1C">
        <w:rPr>
          <w:rFonts w:ascii="BMW Type Global Regular" w:eastAsia="BMW Type Global Regular" w:hAnsi="BMW Type Global Regular" w:cs="BMW Type Global Regular" w:hint="eastAsia"/>
          <w:sz w:val="24"/>
          <w:szCs w:val="24"/>
          <w:lang w:val="zh-CN" w:eastAsia="zh-CN"/>
        </w:rPr>
        <w:t>，</w:t>
      </w:r>
      <w:r w:rsidR="00BC31F3" w:rsidRPr="00910D1C">
        <w:rPr>
          <w:rFonts w:ascii="BMW Type Global Regular" w:eastAsia="BMW Type Global Regular" w:hAnsi="BMW Type Global Regular" w:cs="BMW Type Global Regular" w:hint="eastAsia"/>
          <w:sz w:val="24"/>
          <w:szCs w:val="24"/>
          <w:lang w:val="zh-CN" w:eastAsia="zh-CN"/>
        </w:rPr>
        <w:t>宝马华东区</w:t>
      </w:r>
      <w:r w:rsidR="000A0BA5" w:rsidRPr="00910D1C">
        <w:rPr>
          <w:rFonts w:ascii="BMW Type Global Regular" w:eastAsia="BMW Type Global Regular" w:hAnsi="BMW Type Global Regular" w:cs="BMW Type Global Regular" w:hint="eastAsia"/>
          <w:sz w:val="24"/>
          <w:szCs w:val="24"/>
          <w:lang w:val="zh-CN" w:eastAsia="zh-CN"/>
        </w:rPr>
        <w:t>近期</w:t>
      </w:r>
      <w:r w:rsidR="00C700AF" w:rsidRPr="00910D1C">
        <w:rPr>
          <w:rFonts w:ascii="BMW Type Global Regular" w:eastAsia="BMW Type Global Regular" w:hAnsi="BMW Type Global Regular" w:cs="BMW Type Global Regular" w:hint="eastAsia"/>
          <w:sz w:val="24"/>
          <w:szCs w:val="24"/>
          <w:lang w:val="zh-CN" w:eastAsia="zh-CN"/>
        </w:rPr>
        <w:t>又</w:t>
      </w:r>
      <w:r w:rsidR="00BC31F3" w:rsidRPr="00910D1C">
        <w:rPr>
          <w:rFonts w:ascii="BMW Type Global Regular" w:eastAsia="BMW Type Global Regular" w:hAnsi="BMW Type Global Regular" w:cs="BMW Type Global Regular" w:hint="eastAsia"/>
          <w:sz w:val="24"/>
          <w:szCs w:val="24"/>
          <w:lang w:val="zh-CN" w:eastAsia="zh-CN"/>
        </w:rPr>
        <w:t>举行了</w:t>
      </w:r>
      <w:r w:rsidR="00D12002" w:rsidRPr="00910D1C">
        <w:rPr>
          <w:rFonts w:ascii="BMW Type Global Regular" w:eastAsia="BMW Type Global Regular" w:hAnsi="BMW Type Global Regular" w:cs="BMW Type Global Regular" w:hint="eastAsia"/>
          <w:sz w:val="24"/>
          <w:szCs w:val="24"/>
          <w:lang w:val="zh-CN" w:eastAsia="zh-CN"/>
        </w:rPr>
        <w:t>一场生动的</w:t>
      </w:r>
      <w:r w:rsidR="00293130" w:rsidRPr="00910D1C">
        <w:rPr>
          <w:rFonts w:ascii="BMW Type Global Regular" w:eastAsia="BMW Type Global Regular" w:hAnsi="BMW Type Global Regular" w:cs="BMW Type Global Regular" w:hint="eastAsia"/>
          <w:sz w:val="24"/>
          <w:szCs w:val="24"/>
          <w:lang w:val="zh-CN" w:eastAsia="zh-CN"/>
        </w:rPr>
        <w:t xml:space="preserve"> </w:t>
      </w:r>
      <w:r w:rsidR="00BC31F3" w:rsidRPr="00910D1C">
        <w:rPr>
          <w:rFonts w:ascii="BMW Type Global Regular" w:eastAsia="BMW Type Global Regular" w:hAnsi="BMW Type Global Regular" w:cs="BMW Type Global Regular" w:hint="eastAsia"/>
          <w:sz w:val="24"/>
          <w:szCs w:val="24"/>
          <w:lang w:val="zh-CN" w:eastAsia="zh-CN"/>
        </w:rPr>
        <w:t>“</w:t>
      </w:r>
      <w:r w:rsidR="008D3B8D" w:rsidRPr="00910D1C">
        <w:rPr>
          <w:rFonts w:ascii="BMW Type Global Regular" w:eastAsia="BMW Type Global Regular" w:hAnsi="BMW Type Global Regular" w:cs="BMW Type Global Regular" w:hint="eastAsia"/>
          <w:sz w:val="24"/>
          <w:szCs w:val="24"/>
          <w:lang w:val="zh-CN" w:eastAsia="zh-CN"/>
        </w:rPr>
        <w:t>BMW之悦</w:t>
      </w:r>
      <w:r w:rsidR="00BC31F3" w:rsidRPr="00910D1C">
        <w:rPr>
          <w:rFonts w:ascii="BMW Type Global Regular" w:eastAsia="BMW Type Global Regular" w:hAnsi="BMW Type Global Regular" w:cs="BMW Type Global Regular" w:hint="eastAsia"/>
          <w:sz w:val="24"/>
          <w:szCs w:val="24"/>
          <w:lang w:val="zh-CN" w:eastAsia="zh-CN"/>
        </w:rPr>
        <w:t>”</w:t>
      </w:r>
      <w:r w:rsidR="008D3B8D" w:rsidRPr="00910D1C">
        <w:rPr>
          <w:rFonts w:ascii="BMW Type Global Regular" w:eastAsia="BMW Type Global Regular" w:hAnsi="BMW Type Global Regular" w:cs="BMW Type Global Regular" w:hint="eastAsia"/>
          <w:sz w:val="24"/>
          <w:szCs w:val="24"/>
          <w:lang w:val="zh-CN" w:eastAsia="zh-CN"/>
        </w:rPr>
        <w:t>媒体</w:t>
      </w:r>
      <w:r w:rsidR="00063CD1" w:rsidRPr="00910D1C">
        <w:rPr>
          <w:rFonts w:ascii="BMW Type Global Regular" w:eastAsia="BMW Type Global Regular" w:hAnsi="BMW Type Global Regular" w:cs="BMW Type Global Regular" w:hint="eastAsia"/>
          <w:sz w:val="24"/>
          <w:szCs w:val="24"/>
          <w:lang w:val="zh-CN" w:eastAsia="zh-CN"/>
        </w:rPr>
        <w:t>体验会</w:t>
      </w:r>
      <w:r w:rsidR="00BC31F3" w:rsidRPr="00910D1C">
        <w:rPr>
          <w:rFonts w:ascii="BMW Type Global Regular" w:eastAsia="BMW Type Global Regular" w:hAnsi="BMW Type Global Regular" w:cs="BMW Type Global Regular" w:hint="eastAsia"/>
          <w:sz w:val="24"/>
          <w:szCs w:val="24"/>
          <w:lang w:val="zh-CN" w:eastAsia="zh-CN"/>
        </w:rPr>
        <w:t>，旨在</w:t>
      </w:r>
      <w:r w:rsidR="00D25A59" w:rsidRPr="00910D1C">
        <w:rPr>
          <w:rFonts w:ascii="BMW Type Global Regular" w:eastAsia="BMW Type Global Regular" w:hAnsi="BMW Type Global Regular" w:cs="BMW Type Global Regular" w:hint="eastAsia"/>
          <w:sz w:val="24"/>
          <w:szCs w:val="24"/>
          <w:lang w:val="zh-CN" w:eastAsia="zh-CN"/>
        </w:rPr>
        <w:t>向媒体朋友们</w:t>
      </w:r>
      <w:r w:rsidR="00293130" w:rsidRPr="00910D1C">
        <w:rPr>
          <w:rFonts w:ascii="BMW Type Global Regular" w:eastAsia="BMW Type Global Regular" w:hAnsi="BMW Type Global Regular" w:cs="BMW Type Global Regular" w:hint="eastAsia"/>
          <w:sz w:val="24"/>
          <w:szCs w:val="24"/>
          <w:lang w:val="zh-CN" w:eastAsia="zh-CN"/>
        </w:rPr>
        <w:t>进一步</w:t>
      </w:r>
      <w:r w:rsidR="00063CD1" w:rsidRPr="00910D1C">
        <w:rPr>
          <w:rFonts w:ascii="BMW Type Global Regular" w:eastAsia="BMW Type Global Regular" w:hAnsi="BMW Type Global Regular" w:cs="BMW Type Global Regular" w:hint="eastAsia"/>
          <w:sz w:val="24"/>
          <w:szCs w:val="24"/>
          <w:lang w:val="zh-CN" w:eastAsia="zh-CN"/>
        </w:rPr>
        <w:t>讲述</w:t>
      </w:r>
      <w:r w:rsidR="00D25A59" w:rsidRPr="00910D1C">
        <w:rPr>
          <w:rFonts w:ascii="BMW Type Global Regular" w:eastAsia="BMW Type Global Regular" w:hAnsi="BMW Type Global Regular" w:cs="BMW Type Global Regular" w:hint="eastAsia"/>
          <w:sz w:val="24"/>
          <w:szCs w:val="24"/>
          <w:lang w:val="zh-CN" w:eastAsia="zh-CN"/>
        </w:rPr>
        <w:t>这一</w:t>
      </w:r>
      <w:r w:rsidR="00293130" w:rsidRPr="00910D1C">
        <w:rPr>
          <w:rFonts w:ascii="BMW Type Global Regular" w:eastAsia="BMW Type Global Regular" w:hAnsi="BMW Type Global Regular" w:cs="BMW Type Global Regular" w:hint="eastAsia"/>
          <w:sz w:val="24"/>
          <w:szCs w:val="24"/>
          <w:lang w:val="zh-CN" w:eastAsia="zh-CN"/>
        </w:rPr>
        <w:t>品牌</w:t>
      </w:r>
      <w:r w:rsidR="00D12002" w:rsidRPr="00910D1C">
        <w:rPr>
          <w:rFonts w:ascii="BMW Type Global Regular" w:eastAsia="BMW Type Global Regular" w:hAnsi="BMW Type Global Regular" w:cs="BMW Type Global Regular" w:hint="eastAsia"/>
          <w:sz w:val="24"/>
          <w:szCs w:val="24"/>
          <w:lang w:val="zh-CN" w:eastAsia="zh-CN"/>
        </w:rPr>
        <w:t>概念。</w:t>
      </w:r>
    </w:p>
    <w:p w:rsidR="007A0269" w:rsidRPr="00910D1C" w:rsidRDefault="007A0269" w:rsidP="00591852">
      <w:pPr>
        <w:spacing w:line="340" w:lineRule="exact"/>
        <w:jc w:val="both"/>
        <w:rPr>
          <w:rFonts w:ascii="BMW Type Global Regular" w:eastAsia="BMW Type Global Regular" w:hAnsi="BMW Type Global Regular" w:cs="BMW Type Global Regular"/>
          <w:sz w:val="24"/>
          <w:szCs w:val="24"/>
          <w:lang w:val="zh-CN" w:eastAsia="zh-CN"/>
        </w:rPr>
      </w:pPr>
    </w:p>
    <w:p w:rsidR="009E482A" w:rsidRPr="00910D1C" w:rsidRDefault="009E482A" w:rsidP="00591852">
      <w:pPr>
        <w:spacing w:line="340" w:lineRule="exact"/>
        <w:ind w:firstLineChars="200" w:firstLine="480"/>
        <w:jc w:val="both"/>
        <w:rPr>
          <w:rFonts w:ascii="BMW Type Global Regular" w:eastAsia="BMW Type Global Regular" w:hAnsi="BMW Type Global Regular" w:cs="BMW Type Global Regular"/>
          <w:sz w:val="24"/>
          <w:szCs w:val="24"/>
          <w:lang w:val="zh-CN"/>
        </w:rPr>
      </w:pPr>
      <w:r w:rsidRPr="00910D1C">
        <w:rPr>
          <w:rFonts w:ascii="BMW Type Global Regular" w:eastAsia="BMW Type Global Regular" w:hAnsi="BMW Type Global Regular" w:cs="BMW Type Global Regular" w:hint="eastAsia"/>
          <w:sz w:val="24"/>
          <w:szCs w:val="24"/>
          <w:lang w:val="zh-CN"/>
        </w:rPr>
        <w:t>“JOY</w:t>
      </w:r>
      <w:r w:rsidRPr="00910D1C">
        <w:rPr>
          <w:rFonts w:ascii="BMW Type Global Regular" w:eastAsia="BMW Type Global Regular" w:hAnsi="BMW Type Global Regular" w:cs="BMW Type Global Regular"/>
          <w:sz w:val="24"/>
          <w:szCs w:val="24"/>
          <w:lang w:val="zh-CN"/>
        </w:rPr>
        <w:t>”</w:t>
      </w:r>
      <w:r w:rsidRPr="00910D1C">
        <w:rPr>
          <w:rFonts w:ascii="BMW Type Global Regular" w:eastAsia="BMW Type Global Regular" w:hAnsi="BMW Type Global Regular" w:cs="BMW Type Global Regular" w:hint="eastAsia"/>
          <w:sz w:val="24"/>
          <w:szCs w:val="24"/>
          <w:lang w:val="zh-CN"/>
        </w:rPr>
        <w:t>是宝马品牌长期以来的核心诉求，“BMW之悦</w:t>
      </w:r>
      <w:r w:rsidRPr="00910D1C">
        <w:rPr>
          <w:rFonts w:ascii="BMW Type Global Regular" w:eastAsia="BMW Type Global Regular" w:hAnsi="BMW Type Global Regular" w:cs="BMW Type Global Regular"/>
          <w:sz w:val="24"/>
          <w:szCs w:val="24"/>
          <w:lang w:val="zh-CN"/>
        </w:rPr>
        <w:t>”</w:t>
      </w:r>
      <w:r w:rsidRPr="00910D1C">
        <w:rPr>
          <w:rFonts w:ascii="BMW Type Global Regular" w:eastAsia="BMW Type Global Regular" w:hAnsi="BMW Type Global Regular" w:cs="BMW Type Global Regular" w:hint="eastAsia"/>
          <w:sz w:val="24"/>
          <w:szCs w:val="24"/>
          <w:lang w:val="zh-CN"/>
        </w:rPr>
        <w:t>是“JOY</w:t>
      </w:r>
      <w:r w:rsidRPr="00910D1C">
        <w:rPr>
          <w:rFonts w:ascii="BMW Type Global Regular" w:eastAsia="BMW Type Global Regular" w:hAnsi="BMW Type Global Regular" w:cs="BMW Type Global Regular"/>
          <w:sz w:val="24"/>
          <w:szCs w:val="24"/>
          <w:lang w:val="zh-CN"/>
        </w:rPr>
        <w:t>”</w:t>
      </w:r>
      <w:r w:rsidRPr="00910D1C">
        <w:rPr>
          <w:rFonts w:ascii="BMW Type Global Regular" w:eastAsia="BMW Type Global Regular" w:hAnsi="BMW Type Global Regular" w:cs="BMW Type Global Regular" w:hint="eastAsia"/>
          <w:sz w:val="24"/>
          <w:szCs w:val="24"/>
          <w:lang w:val="zh-CN"/>
        </w:rPr>
        <w:t>的丰富内涵在中国社会和文化背景下的提炼。作为创新精神的引领者，宝马此次品牌宣传活动以中华文明为灵感，用全新的方式将全球统一形象和中国元素完美融合，给受众带来焕然一新的感觉。</w:t>
      </w:r>
    </w:p>
    <w:p w:rsidR="009E482A" w:rsidRPr="00910D1C" w:rsidRDefault="009E482A" w:rsidP="00591852">
      <w:pPr>
        <w:spacing w:line="340" w:lineRule="exact"/>
        <w:ind w:firstLineChars="200" w:firstLine="480"/>
        <w:jc w:val="both"/>
        <w:rPr>
          <w:rFonts w:ascii="BMW Type Global Regular" w:eastAsia="BMW Type Global Regular" w:hAnsi="BMW Type Global Regular" w:cs="BMW Type Global Regular"/>
          <w:sz w:val="24"/>
          <w:szCs w:val="24"/>
          <w:lang w:val="zh-CN" w:eastAsia="zh-CN"/>
        </w:rPr>
      </w:pPr>
    </w:p>
    <w:p w:rsidR="009E482A" w:rsidRPr="00910D1C" w:rsidRDefault="009E482A" w:rsidP="00591852">
      <w:pPr>
        <w:spacing w:line="340" w:lineRule="exact"/>
        <w:ind w:firstLineChars="200" w:firstLine="480"/>
        <w:jc w:val="both"/>
        <w:rPr>
          <w:rFonts w:ascii="BMW Type Global Regular" w:eastAsia="BMW Type Global Regular" w:hAnsi="BMW Type Global Regular" w:cs="BMW Type Global Regular"/>
          <w:sz w:val="24"/>
          <w:szCs w:val="24"/>
          <w:lang w:val="zh-CN"/>
        </w:rPr>
      </w:pPr>
      <w:r w:rsidRPr="00910D1C">
        <w:rPr>
          <w:rFonts w:ascii="BMW Type Global Regular" w:eastAsia="BMW Type Global Regular" w:hAnsi="BMW Type Global Regular" w:cs="BMW Type Global Regular" w:hint="eastAsia"/>
          <w:sz w:val="24"/>
          <w:szCs w:val="24"/>
          <w:lang w:val="zh-CN"/>
        </w:rPr>
        <w:t>为了获得清晰的“BMW之悦”的形象，宝马中国专门注册了书法字体的“悦”字，作为统一使用的形象标识。这些举措体现了宝马在战略层面对中国市场的重视越来越高。</w:t>
      </w:r>
    </w:p>
    <w:p w:rsidR="009E482A" w:rsidRPr="00910D1C" w:rsidRDefault="009E482A" w:rsidP="00591852">
      <w:pPr>
        <w:spacing w:line="340" w:lineRule="exact"/>
        <w:jc w:val="both"/>
        <w:rPr>
          <w:rFonts w:ascii="BMW Type Global Regular" w:eastAsia="BMW Type Global Regular" w:hAnsi="BMW Type Global Regular" w:cs="BMW Type Global Regular"/>
          <w:sz w:val="24"/>
          <w:szCs w:val="24"/>
          <w:lang w:val="zh-CN" w:eastAsia="zh-CN"/>
        </w:rPr>
      </w:pPr>
    </w:p>
    <w:p w:rsidR="007A0269" w:rsidRPr="00910D1C" w:rsidRDefault="007A0269" w:rsidP="00591852">
      <w:pPr>
        <w:spacing w:line="340" w:lineRule="exact"/>
        <w:ind w:firstLineChars="200" w:firstLine="480"/>
        <w:jc w:val="both"/>
        <w:rPr>
          <w:rFonts w:ascii="BMW Type Global Regular" w:eastAsia="BMW Type Global Regular" w:hAnsi="BMW Type Global Regular" w:cs="BMW Type Global Regular"/>
          <w:sz w:val="24"/>
          <w:szCs w:val="24"/>
          <w:lang w:eastAsia="zh-CN"/>
        </w:rPr>
      </w:pPr>
      <w:r w:rsidRPr="00910D1C">
        <w:rPr>
          <w:rFonts w:ascii="BMW Type Global Regular" w:eastAsia="BMW Type Global Regular" w:hAnsi="BMW Type Global Regular" w:cs="BMW Type Global Regular"/>
          <w:sz w:val="24"/>
          <w:szCs w:val="24"/>
        </w:rPr>
        <w:t>“</w:t>
      </w:r>
      <w:r w:rsidRPr="00910D1C">
        <w:rPr>
          <w:rFonts w:ascii="BMW Type Global Regular" w:eastAsia="BMW Type Global Regular" w:hAnsi="BMW Type Global Regular" w:cs="BMW Type Global Regular" w:hint="eastAsia"/>
          <w:sz w:val="24"/>
          <w:szCs w:val="24"/>
          <w:lang w:val="zh-CN"/>
        </w:rPr>
        <w:t>BMW</w:t>
      </w:r>
      <w:r w:rsidR="008D3B8D" w:rsidRPr="00910D1C">
        <w:rPr>
          <w:rFonts w:ascii="BMW Type Global Regular" w:eastAsia="BMW Type Global Regular" w:hAnsi="BMW Type Global Regular" w:cs="BMW Type Global Regular" w:hint="eastAsia"/>
          <w:sz w:val="24"/>
          <w:szCs w:val="24"/>
          <w:lang w:val="zh-CN"/>
        </w:rPr>
        <w:t>之悦</w:t>
      </w:r>
      <w:r w:rsidR="008D3B8D" w:rsidRPr="00910D1C">
        <w:rPr>
          <w:rFonts w:ascii="BMW Type Global Regular" w:eastAsia="BMW Type Global Regular" w:hAnsi="BMW Type Global Regular" w:cs="BMW Type Global Regular" w:hint="eastAsia"/>
          <w:sz w:val="24"/>
          <w:szCs w:val="24"/>
          <w:lang w:val="zh-CN" w:eastAsia="zh-CN"/>
        </w:rPr>
        <w:t>”</w:t>
      </w:r>
      <w:r w:rsidRPr="00910D1C">
        <w:rPr>
          <w:rFonts w:ascii="BMW Type Global Regular" w:eastAsia="BMW Type Global Regular" w:hAnsi="BMW Type Global Regular" w:cs="BMW Type Global Regular" w:hint="eastAsia"/>
          <w:sz w:val="24"/>
          <w:szCs w:val="24"/>
          <w:lang w:val="zh-CN"/>
        </w:rPr>
        <w:t>涵盖了驾驶乐趣之悦，成就梦想之悦，责任和分享之悦多个层次的情感。它不仅代表着高性能和有着纯粹驾驶乐趣的汽车产品和技术，而且代表着创新和积极进取的乐观精神，以及关心社会和关注未来的公益心与责任心。</w:t>
      </w:r>
    </w:p>
    <w:p w:rsidR="007A0269" w:rsidRPr="00910D1C" w:rsidRDefault="007A0269" w:rsidP="00591852">
      <w:pPr>
        <w:spacing w:line="340" w:lineRule="exact"/>
        <w:ind w:firstLineChars="200" w:firstLine="480"/>
        <w:jc w:val="both"/>
        <w:rPr>
          <w:rFonts w:ascii="BMW Type Global Regular" w:eastAsia="BMW Type Global Regular" w:hAnsi="BMW Type Global Regular" w:cs="BMW Type Global Regular"/>
          <w:sz w:val="24"/>
          <w:szCs w:val="24"/>
          <w:lang w:val="zh-CN" w:eastAsia="zh-CN"/>
        </w:rPr>
      </w:pPr>
    </w:p>
    <w:p w:rsidR="009E482A" w:rsidRPr="00910D1C" w:rsidRDefault="00824697" w:rsidP="00591852">
      <w:pPr>
        <w:spacing w:line="340" w:lineRule="exact"/>
        <w:jc w:val="both"/>
        <w:rPr>
          <w:rFonts w:ascii="BMW Type Global Regular" w:eastAsia="BMW Type Global Regular" w:hAnsi="BMW Type Global Regular" w:cs="BMW Type Global Regular"/>
          <w:b/>
          <w:kern w:val="0"/>
          <w:sz w:val="24"/>
          <w:lang w:val="zh-CN"/>
        </w:rPr>
      </w:pPr>
      <w:r w:rsidRPr="00910D1C">
        <w:rPr>
          <w:rFonts w:ascii="BMW Type Global Regular" w:eastAsia="BMW Type Global Regular" w:hAnsi="BMW Type Global Regular" w:cs="BMW Type Global Regular" w:hint="eastAsia"/>
          <w:b/>
          <w:kern w:val="0"/>
          <w:sz w:val="24"/>
          <w:lang w:val="zh-CN" w:eastAsia="zh-CN"/>
        </w:rPr>
        <w:t>“</w:t>
      </w:r>
      <w:r w:rsidR="009E482A" w:rsidRPr="00910D1C">
        <w:rPr>
          <w:rFonts w:ascii="BMW Type Global Regular" w:eastAsia="BMW Type Global Regular" w:hAnsi="BMW Type Global Regular" w:cs="BMW Type Global Regular" w:hint="eastAsia"/>
          <w:b/>
          <w:kern w:val="0"/>
          <w:sz w:val="24"/>
          <w:lang w:val="zh-CN"/>
        </w:rPr>
        <w:t>BMW</w:t>
      </w:r>
      <w:r w:rsidRPr="00910D1C">
        <w:rPr>
          <w:rFonts w:ascii="BMW Type Global Regular" w:eastAsia="BMW Type Global Regular" w:hAnsi="BMW Type Global Regular" w:cs="BMW Type Global Regular" w:hint="eastAsia"/>
          <w:b/>
          <w:kern w:val="0"/>
          <w:sz w:val="24"/>
          <w:lang w:val="zh-CN"/>
        </w:rPr>
        <w:t>之悦”令“驾驶乐趣</w:t>
      </w:r>
      <w:r w:rsidRPr="00910D1C">
        <w:rPr>
          <w:rFonts w:ascii="BMW Type Global Regular" w:eastAsia="BMW Type Global Regular" w:hAnsi="BMW Type Global Regular" w:cs="BMW Type Global Regular" w:hint="eastAsia"/>
          <w:b/>
          <w:kern w:val="0"/>
          <w:sz w:val="24"/>
          <w:lang w:val="zh-CN" w:eastAsia="zh-CN"/>
        </w:rPr>
        <w:t>”</w:t>
      </w:r>
      <w:r w:rsidR="009E482A" w:rsidRPr="00910D1C">
        <w:rPr>
          <w:rFonts w:ascii="BMW Type Global Regular" w:eastAsia="BMW Type Global Regular" w:hAnsi="BMW Type Global Regular" w:cs="BMW Type Global Regular" w:hint="eastAsia"/>
          <w:b/>
          <w:kern w:val="0"/>
          <w:sz w:val="24"/>
          <w:lang w:val="zh-CN"/>
        </w:rPr>
        <w:t>延伸至更丰富的内涵</w:t>
      </w:r>
    </w:p>
    <w:p w:rsidR="009E482A" w:rsidRPr="00910D1C" w:rsidRDefault="009E482A" w:rsidP="00591852">
      <w:pPr>
        <w:spacing w:line="340" w:lineRule="exact"/>
        <w:ind w:firstLine="600"/>
        <w:jc w:val="both"/>
        <w:rPr>
          <w:rFonts w:ascii="BMW Type Global Regular" w:eastAsia="BMW Type Global Regular" w:hAnsi="BMW Type Global Regular" w:cs="BMW Type Global Regular"/>
          <w:kern w:val="0"/>
          <w:sz w:val="24"/>
          <w:lang w:val="zh-CN"/>
        </w:rPr>
      </w:pPr>
      <w:r w:rsidRPr="00910D1C">
        <w:rPr>
          <w:rFonts w:ascii="BMW Type Global Regular" w:eastAsia="BMW Type Global Regular" w:hAnsi="BMW Type Global Regular" w:cs="BMW Type Global Regular" w:hint="eastAsia"/>
          <w:kern w:val="0"/>
          <w:sz w:val="24"/>
          <w:lang w:val="zh-CN"/>
        </w:rPr>
        <w:t xml:space="preserve"> </w:t>
      </w:r>
    </w:p>
    <w:p w:rsidR="009E482A" w:rsidRPr="00910D1C" w:rsidRDefault="009E482A" w:rsidP="00591852">
      <w:pPr>
        <w:spacing w:line="340" w:lineRule="exact"/>
        <w:ind w:firstLineChars="200" w:firstLine="480"/>
        <w:jc w:val="both"/>
        <w:rPr>
          <w:rFonts w:ascii="BMW Type Global Regular" w:eastAsia="BMW Type Global Regular" w:hAnsi="BMW Type Global Regular" w:cs="BMW Type Global Regular"/>
          <w:kern w:val="0"/>
          <w:sz w:val="24"/>
          <w:lang w:val="zh-CN"/>
        </w:rPr>
      </w:pPr>
      <w:r w:rsidRPr="00910D1C">
        <w:rPr>
          <w:rFonts w:ascii="BMW Type Global Regular" w:eastAsia="BMW Type Global Regular" w:hAnsi="BMW Type Global Regular" w:cs="BMW Type Global Regular" w:hint="eastAsia"/>
          <w:kern w:val="0"/>
          <w:sz w:val="24"/>
          <w:lang w:val="zh-CN"/>
        </w:rPr>
        <w:t>“BMW之悦”一个很强的支点就是人们所熟知的宝马的“驾驶乐趣”。宝马总会不断提供最先进的技术、最好的设计、最充分的驾驶乐趣，这些是品牌的基石，是过去近二十年在中国积淀下来的品牌资产。宝马能带给人美好的身心体验，“BMW之悦”不仅涵盖了这一点，而且全面地反映了品牌与消费者之间更深层的情感联系。宝马代表着成功和自信以及不断进取的追求，反映着品牌使用者的性格、生活方式和价值观。人车合一的亲密感，令人从内心深处产生正面和美好的情绪，这些正是“BMW之悦”的基石。</w:t>
      </w:r>
    </w:p>
    <w:p w:rsidR="009E482A" w:rsidRPr="00910D1C" w:rsidRDefault="009E482A" w:rsidP="00591852">
      <w:pPr>
        <w:spacing w:line="340" w:lineRule="exact"/>
        <w:jc w:val="both"/>
        <w:rPr>
          <w:rFonts w:ascii="BMW Type Global Regular" w:eastAsia="BMW Type Global Regular" w:hAnsi="BMW Type Global Regular" w:cs="BMW Type Global Regular"/>
          <w:kern w:val="0"/>
          <w:sz w:val="24"/>
          <w:lang w:val="zh-CN"/>
        </w:rPr>
      </w:pPr>
    </w:p>
    <w:p w:rsidR="009E482A" w:rsidRPr="00910D1C" w:rsidRDefault="00824697" w:rsidP="00591852">
      <w:pPr>
        <w:tabs>
          <w:tab w:val="left" w:pos="5295"/>
        </w:tabs>
        <w:spacing w:line="340" w:lineRule="exact"/>
        <w:jc w:val="both"/>
        <w:rPr>
          <w:rFonts w:ascii="BMW Type Global Regular" w:eastAsia="BMW Type Global Regular" w:hAnsi="BMW Type Global Regular" w:cs="BMW Type Global Regular"/>
          <w:b/>
          <w:kern w:val="0"/>
          <w:sz w:val="24"/>
          <w:lang w:val="zh-CN"/>
        </w:rPr>
      </w:pPr>
      <w:r w:rsidRPr="00910D1C">
        <w:rPr>
          <w:rFonts w:ascii="BMW Type Global Regular" w:eastAsia="BMW Type Global Regular" w:hAnsi="BMW Type Global Regular" w:cs="BMW Type Global Regular" w:hint="eastAsia"/>
          <w:b/>
          <w:kern w:val="0"/>
          <w:sz w:val="24"/>
          <w:lang w:val="zh-CN" w:eastAsia="zh-CN"/>
        </w:rPr>
        <w:t>“</w:t>
      </w:r>
      <w:r w:rsidR="009E482A" w:rsidRPr="00910D1C">
        <w:rPr>
          <w:rFonts w:ascii="BMW Type Global Regular" w:eastAsia="BMW Type Global Regular" w:hAnsi="BMW Type Global Regular" w:cs="BMW Type Global Regular" w:hint="eastAsia"/>
          <w:b/>
          <w:kern w:val="0"/>
          <w:sz w:val="24"/>
          <w:lang w:val="zh-CN"/>
        </w:rPr>
        <w:t>BMW之悦”是负责任和</w:t>
      </w:r>
      <w:proofErr w:type="gramStart"/>
      <w:r w:rsidR="009E482A" w:rsidRPr="00910D1C">
        <w:rPr>
          <w:rFonts w:ascii="BMW Type Global Regular" w:eastAsia="BMW Type Global Regular" w:hAnsi="BMW Type Global Regular" w:cs="BMW Type Global Regular" w:hint="eastAsia"/>
          <w:b/>
          <w:kern w:val="0"/>
          <w:sz w:val="24"/>
          <w:lang w:val="zh-CN"/>
        </w:rPr>
        <w:t>可</w:t>
      </w:r>
      <w:proofErr w:type="gramEnd"/>
      <w:r w:rsidR="009E482A" w:rsidRPr="00910D1C">
        <w:rPr>
          <w:rFonts w:ascii="BMW Type Global Regular" w:eastAsia="BMW Type Global Regular" w:hAnsi="BMW Type Global Regular" w:cs="BMW Type Global Regular" w:hint="eastAsia"/>
          <w:b/>
          <w:kern w:val="0"/>
          <w:sz w:val="24"/>
          <w:lang w:val="zh-CN"/>
        </w:rPr>
        <w:t>持续的乐趣</w:t>
      </w:r>
    </w:p>
    <w:p w:rsidR="009E482A" w:rsidRPr="00910D1C" w:rsidRDefault="009E482A" w:rsidP="00591852">
      <w:pPr>
        <w:spacing w:line="340" w:lineRule="exact"/>
        <w:jc w:val="both"/>
        <w:rPr>
          <w:rFonts w:ascii="BMW Type Global Regular" w:eastAsia="BMW Type Global Regular" w:hAnsi="BMW Type Global Regular" w:cs="BMW Type Global Regular"/>
          <w:kern w:val="0"/>
          <w:sz w:val="24"/>
          <w:lang w:val="zh-CN"/>
        </w:rPr>
      </w:pPr>
    </w:p>
    <w:p w:rsidR="009E482A" w:rsidRPr="00910D1C" w:rsidRDefault="009E482A" w:rsidP="00591852">
      <w:pPr>
        <w:spacing w:line="340" w:lineRule="exact"/>
        <w:ind w:firstLineChars="200" w:firstLine="480"/>
        <w:jc w:val="both"/>
        <w:rPr>
          <w:rFonts w:ascii="BMW Type Global Regular" w:eastAsia="BMW Type Global Regular" w:hAnsi="BMW Type Global Regular" w:cs="BMW Type Global Regular"/>
          <w:kern w:val="0"/>
          <w:sz w:val="24"/>
          <w:lang w:val="zh-CN"/>
        </w:rPr>
      </w:pPr>
      <w:r w:rsidRPr="00910D1C">
        <w:rPr>
          <w:rFonts w:ascii="BMW Type Global Regular" w:eastAsia="BMW Type Global Regular" w:hAnsi="BMW Type Global Regular" w:cs="BMW Type Global Regular" w:hint="eastAsia"/>
          <w:kern w:val="0"/>
          <w:sz w:val="24"/>
          <w:lang w:val="zh-CN"/>
        </w:rPr>
        <w:t>无论在中国的文化传统和宝马的公司理念中，乐趣从来都不是独自享受。现在越来越多的客户投身于环保和社会公益活动中，以负责任的方式去</w:t>
      </w:r>
      <w:r w:rsidRPr="00910D1C">
        <w:rPr>
          <w:rFonts w:ascii="BMW Type Global Regular" w:eastAsia="BMW Type Global Regular" w:hAnsi="BMW Type Global Regular" w:cs="BMW Type Global Regular" w:hint="eastAsia"/>
          <w:kern w:val="0"/>
          <w:sz w:val="24"/>
          <w:lang w:val="zh-CN"/>
        </w:rPr>
        <w:lastRenderedPageBreak/>
        <w:t>生活，以博爱之心去分享成功和快乐，他们从中体会到的愉悦正是“BMW之悦”的又一种美好情感。因为，宝马是一个负责任和致力于可持续发展的品牌。宝马持之以恒地贯彻BMW高效动力战略，从现有车型的技术优化到中期的高效混合动力和电动车技术，一直到长期的氢能源汽车，来实现</w:t>
      </w:r>
      <w:r w:rsidR="00DA7E92" w:rsidRPr="00910D1C">
        <w:rPr>
          <w:rFonts w:ascii="BMW Type Global Regular" w:eastAsia="BMW Type Global Regular" w:hAnsi="BMW Type Global Regular" w:cs="BMW Type Global Regular" w:hint="eastAsia"/>
          <w:kern w:val="0"/>
          <w:sz w:val="24"/>
          <w:lang w:val="zh-CN"/>
        </w:rPr>
        <w:t>中短期内“更高功率、更低排放”的目标乃至未来“零排放”的美好愿</w:t>
      </w:r>
      <w:r w:rsidR="00DA7E92" w:rsidRPr="00910D1C">
        <w:rPr>
          <w:rFonts w:ascii="BMW Type Global Regular" w:eastAsia="BMW Type Global Regular" w:hAnsi="BMW Type Global Regular" w:cs="BMW Type Global Regular" w:hint="eastAsia"/>
          <w:kern w:val="0"/>
          <w:sz w:val="24"/>
          <w:lang w:val="zh-CN" w:eastAsia="zh-CN"/>
        </w:rPr>
        <w:t>望</w:t>
      </w:r>
      <w:r w:rsidRPr="00910D1C">
        <w:rPr>
          <w:rFonts w:ascii="BMW Type Global Regular" w:eastAsia="BMW Type Global Regular" w:hAnsi="BMW Type Global Regular" w:cs="BMW Type Global Regular" w:hint="eastAsia"/>
          <w:kern w:val="0"/>
          <w:sz w:val="24"/>
          <w:lang w:val="zh-CN"/>
        </w:rPr>
        <w:t>。宝马还积极投入到社会公益活动中：三年来文化之旅在探访华夏文明之路上镌刻了近万公里的文化印迹，宝马爱心基金成立一年来，一次次组织志愿者深入灾区收获人间大爱，并与众多员工和爱心车主通过“点亮希望”项目为山区的学生送去心灵陪伴的温暖……在这里</w:t>
      </w:r>
      <w:r w:rsidR="00DA7E92" w:rsidRPr="00910D1C">
        <w:rPr>
          <w:rFonts w:ascii="BMW Type Global Regular" w:eastAsia="BMW Type Global Regular" w:hAnsi="BMW Type Global Regular" w:cs="BMW Type Global Regular" w:hint="eastAsia"/>
          <w:kern w:val="0"/>
          <w:sz w:val="24"/>
          <w:lang w:val="zh-CN"/>
        </w:rPr>
        <w:t>，宝马品牌的责任感与客户的公益心和社会主流意识交融在一起，成为</w:t>
      </w:r>
      <w:r w:rsidR="00DA7E92" w:rsidRPr="00910D1C">
        <w:rPr>
          <w:rFonts w:ascii="BMW Type Global Regular" w:eastAsia="BMW Type Global Regular" w:hAnsi="BMW Type Global Regular" w:cs="BMW Type Global Regular" w:hint="eastAsia"/>
          <w:kern w:val="0"/>
          <w:sz w:val="24"/>
          <w:lang w:val="zh-CN" w:eastAsia="zh-CN"/>
        </w:rPr>
        <w:t>“</w:t>
      </w:r>
      <w:r w:rsidRPr="00910D1C">
        <w:rPr>
          <w:rFonts w:ascii="BMW Type Global Regular" w:eastAsia="BMW Type Global Regular" w:hAnsi="BMW Type Global Regular" w:cs="BMW Type Global Regular" w:hint="eastAsia"/>
          <w:kern w:val="0"/>
          <w:sz w:val="24"/>
          <w:lang w:val="zh-CN"/>
        </w:rPr>
        <w:t>BMW</w:t>
      </w:r>
      <w:r w:rsidR="00DA7E92" w:rsidRPr="00910D1C">
        <w:rPr>
          <w:rFonts w:ascii="BMW Type Global Regular" w:eastAsia="BMW Type Global Regular" w:hAnsi="BMW Type Global Regular" w:cs="BMW Type Global Regular" w:hint="eastAsia"/>
          <w:kern w:val="0"/>
          <w:sz w:val="24"/>
          <w:lang w:val="zh-CN"/>
        </w:rPr>
        <w:t>之悦</w:t>
      </w:r>
      <w:r w:rsidR="00DA7E92" w:rsidRPr="00910D1C">
        <w:rPr>
          <w:rFonts w:ascii="BMW Type Global Regular" w:eastAsia="BMW Type Global Regular" w:hAnsi="BMW Type Global Regular" w:cs="BMW Type Global Regular" w:hint="eastAsia"/>
          <w:kern w:val="0"/>
          <w:sz w:val="24"/>
          <w:lang w:val="zh-CN" w:eastAsia="zh-CN"/>
        </w:rPr>
        <w:t>”</w:t>
      </w:r>
      <w:r w:rsidRPr="00910D1C">
        <w:rPr>
          <w:rFonts w:ascii="BMW Type Global Regular" w:eastAsia="BMW Type Global Regular" w:hAnsi="BMW Type Global Regular" w:cs="BMW Type Global Regular" w:hint="eastAsia"/>
          <w:kern w:val="0"/>
          <w:sz w:val="24"/>
          <w:lang w:val="zh-CN"/>
        </w:rPr>
        <w:t>的重要内涵。</w:t>
      </w:r>
    </w:p>
    <w:p w:rsidR="009E482A" w:rsidRPr="00910D1C" w:rsidRDefault="009E482A" w:rsidP="00591852">
      <w:pPr>
        <w:spacing w:line="340" w:lineRule="exact"/>
        <w:jc w:val="both"/>
        <w:rPr>
          <w:rFonts w:ascii="BMW Type Global Regular" w:eastAsia="BMW Type Global Regular" w:hAnsi="BMW Type Global Regular" w:cs="BMW Type Global Regular"/>
          <w:kern w:val="0"/>
          <w:sz w:val="24"/>
          <w:lang w:val="zh-CN"/>
        </w:rPr>
      </w:pPr>
    </w:p>
    <w:p w:rsidR="009E482A" w:rsidRPr="00910D1C" w:rsidRDefault="00DA7E92" w:rsidP="00591852">
      <w:pPr>
        <w:spacing w:line="340" w:lineRule="exact"/>
        <w:jc w:val="both"/>
        <w:rPr>
          <w:rFonts w:ascii="BMW Type Global Regular" w:eastAsia="BMW Type Global Regular" w:hAnsi="BMW Type Global Regular" w:cs="BMW Type Global Regular"/>
          <w:b/>
          <w:kern w:val="0"/>
          <w:sz w:val="24"/>
          <w:lang w:val="zh-CN"/>
        </w:rPr>
      </w:pPr>
      <w:r w:rsidRPr="00910D1C">
        <w:rPr>
          <w:rFonts w:ascii="BMW Type Global Regular" w:eastAsia="BMW Type Global Regular" w:hAnsi="BMW Type Global Regular" w:cs="BMW Type Global Regular" w:hint="eastAsia"/>
          <w:b/>
          <w:kern w:val="0"/>
          <w:sz w:val="24"/>
          <w:lang w:val="zh-CN" w:eastAsia="zh-CN"/>
        </w:rPr>
        <w:t>“</w:t>
      </w:r>
      <w:r w:rsidR="009E482A" w:rsidRPr="00910D1C">
        <w:rPr>
          <w:rFonts w:ascii="BMW Type Global Regular" w:eastAsia="BMW Type Global Regular" w:hAnsi="BMW Type Global Regular" w:cs="BMW Type Global Regular" w:hint="eastAsia"/>
          <w:b/>
          <w:kern w:val="0"/>
          <w:sz w:val="24"/>
          <w:lang w:val="zh-CN"/>
        </w:rPr>
        <w:t>BMW之悦”是成就梦想的快乐</w:t>
      </w:r>
    </w:p>
    <w:p w:rsidR="009E482A" w:rsidRPr="00910D1C" w:rsidRDefault="009E482A" w:rsidP="00591852">
      <w:pPr>
        <w:spacing w:line="340" w:lineRule="exact"/>
        <w:jc w:val="both"/>
        <w:rPr>
          <w:rFonts w:ascii="BMW Type Global Regular" w:eastAsia="BMW Type Global Regular" w:hAnsi="BMW Type Global Regular" w:cs="BMW Type Global Regular"/>
          <w:kern w:val="0"/>
          <w:sz w:val="24"/>
          <w:u w:val="single"/>
          <w:lang w:val="zh-CN"/>
        </w:rPr>
      </w:pPr>
    </w:p>
    <w:p w:rsidR="009E482A" w:rsidRPr="00910D1C" w:rsidRDefault="009E482A" w:rsidP="00591852">
      <w:pPr>
        <w:spacing w:line="340" w:lineRule="exact"/>
        <w:ind w:firstLineChars="200" w:firstLine="480"/>
        <w:jc w:val="both"/>
        <w:rPr>
          <w:rFonts w:ascii="BMW Type Global Regular" w:eastAsia="BMW Type Global Regular" w:hAnsi="BMW Type Global Regular" w:cs="BMW Type Global Regular"/>
          <w:kern w:val="0"/>
          <w:sz w:val="24"/>
          <w:lang w:val="zh-CN"/>
        </w:rPr>
      </w:pPr>
      <w:r w:rsidRPr="00910D1C">
        <w:rPr>
          <w:rFonts w:ascii="BMW Type Global Regular" w:eastAsia="BMW Type Global Regular" w:hAnsi="BMW Type Global Regular" w:cs="BMW Type Global Regular" w:hint="eastAsia"/>
          <w:kern w:val="0"/>
          <w:sz w:val="24"/>
          <w:lang w:val="zh-CN"/>
        </w:rPr>
        <w:t>宝马的历史是创新的历史和不断超越自我的历史：发现新的用户需求、探索独辟蹊径的设计概念，提出面向未来的解决方案。宝马品牌基因中的运动性、创新性和不断超越的精神与客户群有着完美的契合。“天行健，君子以自强不息！” 宝马的客户思维活跃、勇于创新，他们满怀热情去拥抱变革，洋溢着当代中国最令人振奋的进取精神。他们有梦想、有激情，掌握自我的命运，通过自我奋斗追求更高的目标。这种逐梦激情正是“BMW</w:t>
      </w:r>
      <w:r w:rsidR="00DA7E92" w:rsidRPr="00910D1C">
        <w:rPr>
          <w:rFonts w:ascii="BMW Type Global Regular" w:eastAsia="BMW Type Global Regular" w:hAnsi="BMW Type Global Regular" w:cs="BMW Type Global Regular" w:hint="eastAsia"/>
          <w:kern w:val="0"/>
          <w:sz w:val="24"/>
          <w:lang w:val="zh-CN"/>
        </w:rPr>
        <w:t>之悦</w:t>
      </w:r>
      <w:r w:rsidR="00DA7E92" w:rsidRPr="00910D1C">
        <w:rPr>
          <w:rFonts w:ascii="BMW Type Global Regular" w:eastAsia="BMW Type Global Regular" w:hAnsi="BMW Type Global Regular" w:cs="BMW Type Global Regular" w:hint="eastAsia"/>
          <w:kern w:val="0"/>
          <w:sz w:val="24"/>
          <w:lang w:val="zh-CN" w:eastAsia="zh-CN"/>
        </w:rPr>
        <w:t>”</w:t>
      </w:r>
      <w:r w:rsidRPr="00910D1C">
        <w:rPr>
          <w:rFonts w:ascii="BMW Type Global Regular" w:eastAsia="BMW Type Global Regular" w:hAnsi="BMW Type Global Regular" w:cs="BMW Type Global Regular" w:hint="eastAsia"/>
          <w:kern w:val="0"/>
          <w:sz w:val="24"/>
          <w:lang w:val="zh-CN"/>
        </w:rPr>
        <w:t>。</w:t>
      </w:r>
    </w:p>
    <w:p w:rsidR="009E482A" w:rsidRPr="00910D1C" w:rsidRDefault="009E482A" w:rsidP="00591852">
      <w:pPr>
        <w:spacing w:line="340" w:lineRule="exact"/>
        <w:jc w:val="both"/>
        <w:rPr>
          <w:rFonts w:ascii="BMW Type Global Regular" w:eastAsia="BMW Type Global Regular" w:hAnsi="BMW Type Global Regular" w:cs="BMW Type Global Regular"/>
          <w:kern w:val="0"/>
          <w:sz w:val="24"/>
          <w:lang w:val="zh-CN"/>
        </w:rPr>
      </w:pPr>
    </w:p>
    <w:p w:rsidR="009E482A" w:rsidRPr="00910D1C" w:rsidRDefault="009E482A" w:rsidP="00591852">
      <w:pPr>
        <w:spacing w:line="340" w:lineRule="exact"/>
        <w:jc w:val="both"/>
        <w:rPr>
          <w:rFonts w:ascii="BMW Type Global Regular" w:eastAsia="BMW Type Global Regular" w:hAnsi="BMW Type Global Regular" w:cs="BMW Type Global Regular"/>
          <w:b/>
          <w:kern w:val="0"/>
          <w:sz w:val="24"/>
          <w:lang w:val="zh-CN"/>
        </w:rPr>
      </w:pPr>
      <w:r w:rsidRPr="00910D1C">
        <w:rPr>
          <w:rFonts w:ascii="BMW Type Global Regular" w:eastAsia="BMW Type Global Regular" w:hAnsi="BMW Type Global Regular" w:cs="BMW Type Global Regular" w:hint="eastAsia"/>
          <w:b/>
          <w:kern w:val="0"/>
          <w:sz w:val="24"/>
          <w:lang w:val="zh-CN"/>
        </w:rPr>
        <w:t>“BMW之悦”是“人、车、社会”的合而为一</w:t>
      </w:r>
    </w:p>
    <w:p w:rsidR="009E482A" w:rsidRPr="00910D1C" w:rsidRDefault="009E482A" w:rsidP="00591852">
      <w:pPr>
        <w:spacing w:line="340" w:lineRule="exact"/>
        <w:jc w:val="both"/>
        <w:rPr>
          <w:rFonts w:ascii="BMW Type Global Regular" w:eastAsia="BMW Type Global Regular" w:hAnsi="BMW Type Global Regular" w:cs="BMW Type Global Regular"/>
          <w:kern w:val="0"/>
          <w:sz w:val="24"/>
          <w:lang w:val="zh-CN"/>
        </w:rPr>
      </w:pPr>
    </w:p>
    <w:p w:rsidR="009E482A" w:rsidRPr="00910D1C" w:rsidRDefault="009E482A" w:rsidP="00591852">
      <w:pPr>
        <w:spacing w:line="340" w:lineRule="exact"/>
        <w:ind w:firstLineChars="200" w:firstLine="480"/>
        <w:jc w:val="both"/>
        <w:rPr>
          <w:rFonts w:ascii="BMW Type Global Regular" w:eastAsia="BMW Type Global Regular" w:hAnsi="BMW Type Global Regular" w:cs="BMW Type Global Regular"/>
          <w:kern w:val="0"/>
          <w:sz w:val="24"/>
          <w:lang w:val="zh-CN"/>
        </w:rPr>
      </w:pPr>
      <w:r w:rsidRPr="00910D1C">
        <w:rPr>
          <w:rFonts w:ascii="BMW Type Global Regular" w:eastAsia="BMW Type Global Regular" w:hAnsi="BMW Type Global Regular" w:cs="BMW Type Global Regular" w:hint="eastAsia"/>
          <w:kern w:val="0"/>
          <w:sz w:val="24"/>
          <w:lang w:val="zh-CN"/>
        </w:rPr>
        <w:t>“天人合一，驭车而悦”。有梦想的品牌，有梦想的人，有梦想的中国，人、车和社会在精神层面合而为一，相互激励一起向前。宝马去年专门生产的BMW760Li “中国60</w:t>
      </w:r>
      <w:r w:rsidR="00DA7E92" w:rsidRPr="00910D1C">
        <w:rPr>
          <w:rFonts w:ascii="BMW Type Global Regular" w:eastAsia="BMW Type Global Regular" w:hAnsi="BMW Type Global Regular" w:cs="BMW Type Global Regular" w:hint="eastAsia"/>
          <w:kern w:val="0"/>
          <w:sz w:val="24"/>
          <w:lang w:val="zh-CN"/>
        </w:rPr>
        <w:t>周年</w:t>
      </w:r>
      <w:r w:rsidR="00DA7E92" w:rsidRPr="00910D1C">
        <w:rPr>
          <w:rFonts w:ascii="BMW Type Global Regular" w:eastAsia="BMW Type Global Regular" w:hAnsi="BMW Type Global Regular" w:cs="BMW Type Global Regular" w:hint="eastAsia"/>
          <w:kern w:val="0"/>
          <w:sz w:val="24"/>
          <w:lang w:val="zh-CN" w:eastAsia="zh-CN"/>
        </w:rPr>
        <w:t>”</w:t>
      </w:r>
      <w:r w:rsidRPr="00910D1C">
        <w:rPr>
          <w:rFonts w:ascii="BMW Type Global Regular" w:eastAsia="BMW Type Global Regular" w:hAnsi="BMW Type Global Regular" w:cs="BMW Type Global Regular" w:hint="eastAsia"/>
          <w:kern w:val="0"/>
          <w:sz w:val="24"/>
          <w:lang w:val="zh-CN"/>
        </w:rPr>
        <w:t>纪念版是对伟大的中国成就的礼赞，也是为伟大中国梦想而喝彩。历年来开展的宝马爱心活动以及本地化生产，在对中国经济社会发展做</w:t>
      </w:r>
      <w:r w:rsidR="00DA7E92" w:rsidRPr="00910D1C">
        <w:rPr>
          <w:rFonts w:ascii="BMW Type Global Regular" w:eastAsia="BMW Type Global Regular" w:hAnsi="BMW Type Global Regular" w:cs="BMW Type Global Regular" w:hint="eastAsia"/>
          <w:kern w:val="0"/>
          <w:sz w:val="24"/>
          <w:lang w:val="zh-CN"/>
        </w:rPr>
        <w:t>出贡献的同时，更让宝马成为中国梦想的一部份。</w:t>
      </w:r>
      <w:r w:rsidR="00DA7E92" w:rsidRPr="00910D1C">
        <w:rPr>
          <w:rFonts w:ascii="BMW Type Global Regular" w:eastAsia="BMW Type Global Regular" w:hAnsi="BMW Type Global Regular" w:cs="BMW Type Global Regular" w:hint="eastAsia"/>
          <w:kern w:val="0"/>
          <w:sz w:val="24"/>
          <w:lang w:val="zh-CN" w:eastAsia="zh-CN"/>
        </w:rPr>
        <w:t>“</w:t>
      </w:r>
      <w:r w:rsidRPr="00910D1C">
        <w:rPr>
          <w:rFonts w:ascii="BMW Type Global Regular" w:eastAsia="BMW Type Global Regular" w:hAnsi="BMW Type Global Regular" w:cs="BMW Type Global Regular" w:hint="eastAsia"/>
          <w:kern w:val="0"/>
          <w:sz w:val="24"/>
          <w:lang w:val="zh-CN"/>
        </w:rPr>
        <w:t>BMW</w:t>
      </w:r>
      <w:r w:rsidR="00DA7E92" w:rsidRPr="00910D1C">
        <w:rPr>
          <w:rFonts w:ascii="BMW Type Global Regular" w:eastAsia="BMW Type Global Regular" w:hAnsi="BMW Type Global Regular" w:cs="BMW Type Global Regular" w:hint="eastAsia"/>
          <w:kern w:val="0"/>
          <w:sz w:val="24"/>
          <w:lang w:val="zh-CN"/>
        </w:rPr>
        <w:t>之悦</w:t>
      </w:r>
      <w:r w:rsidR="00DA7E92" w:rsidRPr="00910D1C">
        <w:rPr>
          <w:rFonts w:ascii="BMW Type Global Regular" w:eastAsia="BMW Type Global Regular" w:hAnsi="BMW Type Global Regular" w:cs="BMW Type Global Regular" w:hint="eastAsia"/>
          <w:kern w:val="0"/>
          <w:sz w:val="24"/>
          <w:lang w:val="zh-CN" w:eastAsia="zh-CN"/>
        </w:rPr>
        <w:t>”</w:t>
      </w:r>
      <w:r w:rsidRPr="00910D1C">
        <w:rPr>
          <w:rFonts w:ascii="BMW Type Global Regular" w:eastAsia="BMW Type Global Regular" w:hAnsi="BMW Type Global Regular" w:cs="BMW Type Global Regular" w:hint="eastAsia"/>
          <w:kern w:val="0"/>
          <w:sz w:val="24"/>
          <w:lang w:val="zh-CN"/>
        </w:rPr>
        <w:t>完美地将品牌传统</w:t>
      </w:r>
      <w:proofErr w:type="gramStart"/>
      <w:r w:rsidRPr="00910D1C">
        <w:rPr>
          <w:rFonts w:ascii="BMW Type Global Regular" w:eastAsia="BMW Type Global Regular" w:hAnsi="BMW Type Global Regular" w:cs="BMW Type Global Regular" w:hint="eastAsia"/>
          <w:kern w:val="0"/>
          <w:sz w:val="24"/>
          <w:lang w:val="zh-CN"/>
        </w:rPr>
        <w:t>和愿景</w:t>
      </w:r>
      <w:proofErr w:type="gramEnd"/>
      <w:r w:rsidRPr="00910D1C">
        <w:rPr>
          <w:rFonts w:ascii="BMW Type Global Regular" w:eastAsia="BMW Type Global Regular" w:hAnsi="BMW Type Global Regular" w:cs="BMW Type Global Regular" w:hint="eastAsia"/>
          <w:kern w:val="0"/>
          <w:sz w:val="24"/>
          <w:lang w:val="zh-CN"/>
        </w:rPr>
        <w:t xml:space="preserve">、客户群和中国的时代精神统一在一起，为宝马品牌赋予了更加打动人心的魅力。 </w:t>
      </w:r>
    </w:p>
    <w:p w:rsidR="00063CD1" w:rsidRPr="00910D1C" w:rsidRDefault="00063CD1" w:rsidP="00591852">
      <w:pPr>
        <w:spacing w:line="340" w:lineRule="exact"/>
        <w:jc w:val="both"/>
        <w:rPr>
          <w:rFonts w:ascii="BMW Type Global Regular" w:eastAsia="BMW Type Global Regular" w:hAnsi="BMW Type Global Regular" w:cs="BMW Type Global Regular"/>
          <w:sz w:val="24"/>
          <w:szCs w:val="24"/>
          <w:lang w:eastAsia="zh-CN"/>
        </w:rPr>
      </w:pPr>
    </w:p>
    <w:p w:rsidR="002A730D" w:rsidRPr="00910D1C" w:rsidRDefault="00063CD1" w:rsidP="00591852">
      <w:pPr>
        <w:spacing w:line="340" w:lineRule="exact"/>
        <w:ind w:firstLineChars="200" w:firstLine="480"/>
        <w:jc w:val="both"/>
        <w:rPr>
          <w:rFonts w:ascii="BMW Type Global Regular" w:eastAsia="BMW Type Global Regular" w:hAnsi="BMW Type Global Regular" w:cs="BMW Type Global Regular"/>
          <w:sz w:val="24"/>
          <w:szCs w:val="24"/>
          <w:lang w:val="zh-CN" w:eastAsia="zh-CN"/>
        </w:rPr>
      </w:pPr>
      <w:r w:rsidRPr="00910D1C">
        <w:rPr>
          <w:rFonts w:ascii="BMW Type Global Regular" w:eastAsia="BMW Type Global Regular" w:hAnsi="BMW Type Global Regular" w:cs="BMW Type Global Regular" w:hint="eastAsia"/>
          <w:sz w:val="24"/>
          <w:szCs w:val="24"/>
          <w:lang w:eastAsia="zh-CN"/>
        </w:rPr>
        <w:t>为了更好地阐述</w:t>
      </w:r>
      <w:r w:rsidRPr="00910D1C">
        <w:rPr>
          <w:rFonts w:ascii="BMW Type Global Regular" w:eastAsia="BMW Type Global Regular" w:hAnsi="BMW Type Global Regular" w:cs="BMW Type Global Regular"/>
          <w:sz w:val="24"/>
          <w:szCs w:val="24"/>
          <w:lang w:eastAsia="zh-CN"/>
        </w:rPr>
        <w:t>“</w:t>
      </w:r>
      <w:r w:rsidRPr="00910D1C">
        <w:rPr>
          <w:rFonts w:ascii="BMW Type Global Regular" w:eastAsia="BMW Type Global Regular" w:hAnsi="BMW Type Global Regular" w:cs="BMW Type Global Regular" w:hint="eastAsia"/>
          <w:sz w:val="24"/>
          <w:szCs w:val="24"/>
          <w:lang w:eastAsia="zh-CN"/>
        </w:rPr>
        <w:t>BMW</w:t>
      </w:r>
      <w:r w:rsidRPr="00910D1C">
        <w:rPr>
          <w:rFonts w:ascii="BMW Type Global Regular" w:eastAsia="BMW Type Global Regular" w:hAnsi="BMW Type Global Regular" w:cs="BMW Type Global Regular" w:hint="eastAsia"/>
          <w:sz w:val="24"/>
          <w:szCs w:val="24"/>
          <w:lang w:val="zh-CN" w:eastAsia="zh-CN"/>
        </w:rPr>
        <w:t>之悦</w:t>
      </w:r>
      <w:r w:rsidRPr="00910D1C">
        <w:rPr>
          <w:rFonts w:ascii="BMW Type Global Regular" w:eastAsia="BMW Type Global Regular" w:hAnsi="BMW Type Global Regular" w:cs="BMW Type Global Regular"/>
          <w:sz w:val="24"/>
          <w:szCs w:val="24"/>
          <w:lang w:val="zh-CN" w:eastAsia="zh-CN"/>
        </w:rPr>
        <w:t>”</w:t>
      </w:r>
      <w:r w:rsidRPr="00910D1C">
        <w:rPr>
          <w:rFonts w:ascii="BMW Type Global Regular" w:eastAsia="BMW Type Global Regular" w:hAnsi="BMW Type Global Regular" w:cs="BMW Type Global Regular" w:hint="eastAsia"/>
          <w:sz w:val="24"/>
          <w:szCs w:val="24"/>
          <w:lang w:val="zh-CN" w:eastAsia="zh-CN"/>
        </w:rPr>
        <w:t>关乎纯粹驾驶乐趣</w:t>
      </w:r>
      <w:r w:rsidRPr="00910D1C">
        <w:rPr>
          <w:rFonts w:ascii="BMW Type Global Regular" w:eastAsia="BMW Type Global Regular" w:hAnsi="BMW Type Global Regular" w:cs="BMW Type Global Regular" w:hint="eastAsia"/>
          <w:sz w:val="24"/>
          <w:szCs w:val="24"/>
          <w:lang w:eastAsia="zh-CN"/>
        </w:rPr>
        <w:t>，</w:t>
      </w:r>
      <w:r w:rsidRPr="00910D1C">
        <w:rPr>
          <w:rFonts w:ascii="BMW Type Global Regular" w:eastAsia="BMW Type Global Regular" w:hAnsi="BMW Type Global Regular" w:cs="BMW Type Global Regular" w:hint="eastAsia"/>
          <w:sz w:val="24"/>
          <w:szCs w:val="24"/>
          <w:lang w:val="zh-CN" w:eastAsia="zh-CN"/>
        </w:rPr>
        <w:t>更关乎可持续发展的美好未来，此次体验会</w:t>
      </w:r>
      <w:r w:rsidR="002D21E8" w:rsidRPr="00910D1C">
        <w:rPr>
          <w:rFonts w:ascii="BMW Type Global Regular" w:eastAsia="BMW Type Global Regular" w:hAnsi="BMW Type Global Regular" w:cs="BMW Type Global Regular" w:hint="eastAsia"/>
          <w:sz w:val="24"/>
          <w:szCs w:val="24"/>
          <w:lang w:val="zh-CN" w:eastAsia="zh-CN"/>
        </w:rPr>
        <w:t>还着重</w:t>
      </w:r>
      <w:r w:rsidRPr="00910D1C">
        <w:rPr>
          <w:rFonts w:ascii="BMW Type Global Regular" w:eastAsia="BMW Type Global Regular" w:hAnsi="BMW Type Global Regular" w:cs="BMW Type Global Regular" w:hint="eastAsia"/>
          <w:sz w:val="24"/>
          <w:szCs w:val="24"/>
          <w:lang w:val="zh-CN" w:eastAsia="zh-CN"/>
        </w:rPr>
        <w:t>介绍了</w:t>
      </w:r>
      <w:r w:rsidRPr="00910D1C">
        <w:rPr>
          <w:rFonts w:ascii="BMW Type Global Regular" w:eastAsia="BMW Type Global Regular" w:hAnsi="BMW Type Global Regular" w:cs="BMW Type Global Regular" w:hint="eastAsia"/>
          <w:sz w:val="24"/>
          <w:lang w:eastAsia="zh-CN"/>
        </w:rPr>
        <w:t>宝马公司一贯坚守的可持续发展战略——“BMW Efficient Dynamics（高效动力）”</w:t>
      </w:r>
      <w:r w:rsidRPr="00910D1C">
        <w:rPr>
          <w:rFonts w:ascii="BMW Type Global Regular" w:eastAsia="BMW Type Global Regular" w:hAnsi="BMW Type Global Regular" w:cs="BMW Type Global Regular" w:hint="eastAsia"/>
          <w:sz w:val="24"/>
          <w:szCs w:val="24"/>
          <w:lang w:val="zh-CN" w:eastAsia="zh-CN"/>
        </w:rPr>
        <w:t>。</w:t>
      </w:r>
    </w:p>
    <w:p w:rsidR="002A730D" w:rsidRPr="00910D1C" w:rsidRDefault="002A730D" w:rsidP="00591852">
      <w:pPr>
        <w:spacing w:line="340" w:lineRule="exact"/>
        <w:ind w:firstLineChars="200" w:firstLine="480"/>
        <w:jc w:val="both"/>
        <w:rPr>
          <w:rFonts w:ascii="BMW Type Global Regular" w:eastAsia="BMW Type Global Regular" w:hAnsi="BMW Type Global Regular" w:cs="BMW Type Global Regular"/>
          <w:sz w:val="24"/>
          <w:lang w:eastAsia="zh-CN"/>
        </w:rPr>
      </w:pPr>
    </w:p>
    <w:p w:rsidR="00063CD1" w:rsidRPr="00910D1C" w:rsidRDefault="00063CD1" w:rsidP="00591852">
      <w:pPr>
        <w:spacing w:line="340" w:lineRule="exact"/>
        <w:ind w:firstLineChars="200" w:firstLine="480"/>
        <w:jc w:val="both"/>
        <w:rPr>
          <w:rFonts w:ascii="BMW Type Global Regular" w:eastAsia="BMW Type Global Regular" w:hAnsi="BMW Type Global Regular" w:cs="BMW Type Global Regular"/>
          <w:sz w:val="24"/>
          <w:lang w:eastAsia="zh-CN"/>
        </w:rPr>
      </w:pPr>
      <w:r w:rsidRPr="00910D1C">
        <w:rPr>
          <w:rFonts w:ascii="BMW Type Global Regular" w:eastAsia="BMW Type Global Regular" w:hAnsi="BMW Type Global Regular" w:cs="BMW Type Global Regular" w:hint="eastAsia"/>
          <w:sz w:val="24"/>
          <w:lang w:eastAsia="zh-CN"/>
        </w:rPr>
        <w:t>从2002起，宝马公司便明确了BMW Efficient Dynamics（高效动力）战略，不仅仅着重于能源和环境的可持续发展，同时宝马所一贯坚持的动态操作与驾驶乐趣，也毫不妥协地保留下来！在该战略的指导下，宝马公司探索</w:t>
      </w:r>
      <w:r w:rsidRPr="00910D1C">
        <w:rPr>
          <w:rFonts w:ascii="BMW Type Global Regular" w:eastAsia="BMW Type Global Regular" w:hAnsi="BMW Type Global Regular" w:cs="BMW Type Global Regular" w:hint="eastAsia"/>
          <w:spacing w:val="-8"/>
          <w:sz w:val="24"/>
          <w:lang w:eastAsia="zh-CN"/>
        </w:rPr>
        <w:t>今天、明天，以及面向长远未来的可持续个体交通的解决方案，并逐步实现。</w:t>
      </w:r>
    </w:p>
    <w:p w:rsidR="001E7C40" w:rsidRPr="00910D1C" w:rsidRDefault="001E7C40" w:rsidP="00B57901">
      <w:pPr>
        <w:spacing w:line="300" w:lineRule="exact"/>
        <w:rPr>
          <w:rFonts w:ascii="BMW Type Global Regular" w:eastAsia="BMW Type Global Regular" w:hAnsi="BMW Type Global Regular" w:cs="BMW Type Global Regular"/>
          <w:sz w:val="21"/>
          <w:szCs w:val="21"/>
          <w:lang w:eastAsia="zh-CN"/>
        </w:rPr>
      </w:pPr>
    </w:p>
    <w:p w:rsidR="007A0269" w:rsidRPr="00910D1C" w:rsidRDefault="007A0269" w:rsidP="00B57901">
      <w:pPr>
        <w:spacing w:line="300" w:lineRule="exact"/>
        <w:rPr>
          <w:rFonts w:ascii="BMW Type Global Regular" w:eastAsia="BMW Type Global Regular" w:hAnsi="BMW Type Global Regular" w:cs="BMW Type Global Regular"/>
          <w:sz w:val="21"/>
          <w:szCs w:val="21"/>
        </w:rPr>
      </w:pPr>
      <w:r w:rsidRPr="00910D1C">
        <w:rPr>
          <w:rFonts w:ascii="BMW Type Global Regular" w:eastAsia="BMW Type Global Regular" w:hAnsi="BMW Type Global Regular" w:cs="BMW Type Global Regular"/>
          <w:sz w:val="21"/>
          <w:szCs w:val="21"/>
        </w:rPr>
        <w:t>中文版媒体信息及高分辨率图片资料，请从以下网站下载：</w:t>
      </w:r>
    </w:p>
    <w:p w:rsidR="007A0269" w:rsidRPr="00910D1C" w:rsidRDefault="00C75AFF" w:rsidP="00B57901">
      <w:pPr>
        <w:spacing w:line="300" w:lineRule="exact"/>
        <w:jc w:val="both"/>
        <w:rPr>
          <w:rFonts w:ascii="BMW Type Global Regular" w:eastAsia="BMW Type Global Regular" w:hAnsi="BMW Type Global Regular" w:cs="BMW Type Global Regular"/>
          <w:sz w:val="21"/>
          <w:szCs w:val="21"/>
        </w:rPr>
      </w:pPr>
      <w:hyperlink r:id="rId7" w:history="1">
        <w:r w:rsidR="007A0269" w:rsidRPr="00910D1C">
          <w:rPr>
            <w:rFonts w:ascii="BMW Type Global Regular" w:eastAsia="BMW Type Global Regular" w:hAnsi="BMW Type Global Regular" w:cs="BMW Type Global Regular"/>
            <w:sz w:val="21"/>
            <w:szCs w:val="21"/>
          </w:rPr>
          <w:t>www.press.bmwgroup.com</w:t>
        </w:r>
      </w:hyperlink>
    </w:p>
    <w:p w:rsidR="007A0269" w:rsidRPr="00910D1C" w:rsidRDefault="007A0269" w:rsidP="00B57901">
      <w:pPr>
        <w:spacing w:line="300" w:lineRule="exact"/>
        <w:rPr>
          <w:rFonts w:ascii="BMW Type Global Regular" w:eastAsia="BMW Type Global Regular" w:hAnsi="BMW Type Global Regular" w:cs="BMW Type Global Regular"/>
          <w:sz w:val="21"/>
          <w:szCs w:val="21"/>
        </w:rPr>
      </w:pPr>
    </w:p>
    <w:p w:rsidR="007A0269" w:rsidRPr="00910D1C" w:rsidRDefault="007A0269" w:rsidP="00B57901">
      <w:pPr>
        <w:spacing w:line="300" w:lineRule="exact"/>
        <w:rPr>
          <w:rFonts w:ascii="BMW Type Global Regular" w:eastAsia="BMW Type Global Regular" w:hAnsi="BMW Type Global Regular" w:cs="BMW Type Global Regular"/>
          <w:sz w:val="21"/>
          <w:szCs w:val="21"/>
        </w:rPr>
      </w:pPr>
      <w:r w:rsidRPr="00910D1C">
        <w:rPr>
          <w:rFonts w:ascii="BMW Type Global Regular" w:eastAsia="BMW Type Global Regular" w:hAnsi="BMW Type Global Regular" w:cs="BMW Type Global Regular"/>
          <w:sz w:val="21"/>
          <w:szCs w:val="21"/>
        </w:rPr>
        <w:t>欲了解更多宝马集团及产品信息，请登录：</w:t>
      </w:r>
    </w:p>
    <w:p w:rsidR="007A0269" w:rsidRPr="00910D1C" w:rsidRDefault="00C75AFF" w:rsidP="00B57901">
      <w:pPr>
        <w:spacing w:line="300" w:lineRule="exact"/>
        <w:jc w:val="both"/>
        <w:rPr>
          <w:rFonts w:ascii="BMW Type Global Regular" w:eastAsia="BMW Type Global Regular" w:hAnsi="BMW Type Global Regular" w:cs="BMW Type Global Regular"/>
          <w:sz w:val="21"/>
          <w:szCs w:val="21"/>
        </w:rPr>
      </w:pPr>
      <w:hyperlink r:id="rId8" w:history="1">
        <w:r w:rsidR="007A0269" w:rsidRPr="00910D1C">
          <w:rPr>
            <w:rFonts w:ascii="BMW Type Global Regular" w:eastAsia="BMW Type Global Regular" w:hAnsi="BMW Type Global Regular" w:cs="BMW Type Global Regular"/>
            <w:sz w:val="21"/>
            <w:szCs w:val="21"/>
          </w:rPr>
          <w:t>http://www.bmw.com.cn</w:t>
        </w:r>
      </w:hyperlink>
    </w:p>
    <w:p w:rsidR="007A0269" w:rsidRPr="00910D1C" w:rsidRDefault="00C75AFF" w:rsidP="00B57901">
      <w:pPr>
        <w:spacing w:line="300" w:lineRule="exact"/>
        <w:jc w:val="both"/>
        <w:rPr>
          <w:rFonts w:ascii="BMW Type Global Regular" w:eastAsia="BMW Type Global Regular" w:hAnsi="BMW Type Global Regular" w:cs="BMW Type Global Regular"/>
          <w:sz w:val="21"/>
          <w:szCs w:val="21"/>
        </w:rPr>
      </w:pPr>
      <w:hyperlink r:id="rId9" w:history="1">
        <w:r w:rsidR="007A0269" w:rsidRPr="00910D1C">
          <w:rPr>
            <w:rFonts w:ascii="BMW Type Global Regular" w:eastAsia="BMW Type Global Regular" w:hAnsi="BMW Type Global Regular" w:cs="BMW Type Global Regular"/>
            <w:sz w:val="21"/>
            <w:szCs w:val="21"/>
          </w:rPr>
          <w:t>http://www.minichina.com.cn</w:t>
        </w:r>
      </w:hyperlink>
    </w:p>
    <w:p w:rsidR="007A0269" w:rsidRPr="00910D1C" w:rsidRDefault="007A0269" w:rsidP="00B57901">
      <w:pPr>
        <w:spacing w:line="300" w:lineRule="exact"/>
        <w:rPr>
          <w:rFonts w:ascii="BMW Type Global Regular" w:eastAsia="BMW Type Global Regular" w:hAnsi="BMW Type Global Regular" w:cs="BMW Type Global Regular"/>
          <w:sz w:val="21"/>
          <w:szCs w:val="21"/>
        </w:rPr>
      </w:pPr>
    </w:p>
    <w:p w:rsidR="007A0269" w:rsidRPr="00910D1C" w:rsidRDefault="007A0269" w:rsidP="007A0269">
      <w:pPr>
        <w:pStyle w:val="Fliesstext"/>
        <w:spacing w:line="340" w:lineRule="exact"/>
        <w:jc w:val="center"/>
        <w:rPr>
          <w:rFonts w:ascii="BMW Type Global Regular" w:eastAsia="BMW Type Global Regular" w:hAnsi="BMW Type Global Regular" w:cs="BMW Type Global Regular"/>
          <w:sz w:val="21"/>
          <w:szCs w:val="21"/>
          <w:lang w:val="en-GB" w:eastAsia="zh-CN"/>
        </w:rPr>
      </w:pPr>
      <w:r w:rsidRPr="00910D1C">
        <w:rPr>
          <w:rFonts w:ascii="BMW Type Global Regular" w:eastAsia="BMW Type Global Regular" w:hAnsi="BMW Type Global Regular" w:cs="BMW Type Global Regular"/>
          <w:sz w:val="21"/>
          <w:szCs w:val="21"/>
          <w:lang w:val="en-GB" w:eastAsia="zh-CN"/>
        </w:rPr>
        <w:t>-完-</w:t>
      </w:r>
    </w:p>
    <w:p w:rsidR="007A0269" w:rsidRPr="00910D1C" w:rsidRDefault="007A0269" w:rsidP="007A0269">
      <w:pPr>
        <w:pStyle w:val="Fliesstext"/>
        <w:spacing w:line="340" w:lineRule="exact"/>
        <w:rPr>
          <w:rFonts w:ascii="BMW Type Global Regular" w:eastAsia="BMW Type Global Regular" w:hAnsi="BMW Type Global Regular" w:cs="BMW Type Global Regular"/>
          <w:sz w:val="21"/>
          <w:szCs w:val="21"/>
          <w:lang w:val="en-GB" w:eastAsia="zh-CN"/>
        </w:rPr>
      </w:pPr>
    </w:p>
    <w:tbl>
      <w:tblPr>
        <w:tblW w:w="4253" w:type="dxa"/>
        <w:tblLayout w:type="fixed"/>
        <w:tblLook w:val="0000"/>
      </w:tblPr>
      <w:tblGrid>
        <w:gridCol w:w="4253"/>
      </w:tblGrid>
      <w:tr w:rsidR="001E7C40" w:rsidRPr="00910D1C" w:rsidTr="001E7C40">
        <w:trPr>
          <w:trHeight w:hRule="exact" w:val="417"/>
        </w:trPr>
        <w:tc>
          <w:tcPr>
            <w:tcW w:w="4253" w:type="dxa"/>
          </w:tcPr>
          <w:p w:rsidR="001E7C40" w:rsidRPr="00910D1C" w:rsidRDefault="001E7C40" w:rsidP="00D61BF9">
            <w:pPr>
              <w:spacing w:line="400" w:lineRule="exact"/>
              <w:rPr>
                <w:rFonts w:ascii="BMW Type Global Regular" w:eastAsia="BMW Type Global Regular" w:hAnsi="BMW Type Global Regular" w:cs="BMW Type Global Regular"/>
                <w:sz w:val="21"/>
                <w:szCs w:val="21"/>
                <w:u w:val="single"/>
              </w:rPr>
            </w:pPr>
            <w:r w:rsidRPr="00910D1C">
              <w:rPr>
                <w:rFonts w:ascii="BMW Type Global Regular" w:eastAsia="BMW Type Global Regular" w:hAnsi="BMW Type Global Regular" w:cs="BMW Type Global Regular" w:hint="eastAsia"/>
                <w:sz w:val="21"/>
                <w:szCs w:val="21"/>
                <w:u w:val="single"/>
              </w:rPr>
              <w:t>垂询请致：</w:t>
            </w:r>
          </w:p>
        </w:tc>
      </w:tr>
      <w:tr w:rsidR="001E7C40" w:rsidRPr="00910D1C" w:rsidTr="001E7C40">
        <w:trPr>
          <w:trHeight w:hRule="exact" w:val="340"/>
        </w:trPr>
        <w:tc>
          <w:tcPr>
            <w:tcW w:w="4253" w:type="dxa"/>
          </w:tcPr>
          <w:p w:rsidR="001E7C40" w:rsidRPr="00910D1C" w:rsidRDefault="001E7C40" w:rsidP="00D61BF9">
            <w:pPr>
              <w:spacing w:line="400" w:lineRule="exact"/>
              <w:rPr>
                <w:rFonts w:ascii="BMW Type Global Regular" w:eastAsia="BMW Type Global Regular" w:hAnsi="BMW Type Global Regular" w:cs="BMW Type Global Regular"/>
                <w:sz w:val="21"/>
                <w:szCs w:val="21"/>
                <w:lang w:eastAsia="zh-CN"/>
              </w:rPr>
            </w:pPr>
            <w:r w:rsidRPr="00910D1C">
              <w:rPr>
                <w:rFonts w:ascii="BMW Type Global Regular" w:eastAsia="BMW Type Global Regular" w:hAnsi="BMW Type Global Regular" w:cs="BMW Type Global Regular" w:hint="eastAsia"/>
                <w:sz w:val="21"/>
                <w:szCs w:val="21"/>
                <w:lang w:eastAsia="zh-CN"/>
              </w:rPr>
              <w:t>宝马中国公关部</w:t>
            </w:r>
          </w:p>
        </w:tc>
      </w:tr>
      <w:tr w:rsidR="001E7C40" w:rsidRPr="00910D1C" w:rsidTr="001E7C40">
        <w:trPr>
          <w:trHeight w:hRule="exact" w:val="340"/>
        </w:trPr>
        <w:tc>
          <w:tcPr>
            <w:tcW w:w="4253" w:type="dxa"/>
          </w:tcPr>
          <w:p w:rsidR="001E7C40" w:rsidRPr="00910D1C" w:rsidRDefault="001E7C40" w:rsidP="00D61BF9">
            <w:pPr>
              <w:spacing w:line="400" w:lineRule="exact"/>
              <w:rPr>
                <w:rFonts w:ascii="BMW Type Global Regular" w:eastAsia="BMW Type Global Regular" w:hAnsi="BMW Type Global Regular" w:cs="BMW Type Global Regular"/>
                <w:sz w:val="21"/>
                <w:szCs w:val="21"/>
                <w:lang w:eastAsia="zh-CN"/>
              </w:rPr>
            </w:pPr>
            <w:r w:rsidRPr="00910D1C">
              <w:rPr>
                <w:rFonts w:ascii="BMW Type Global Regular" w:eastAsia="BMW Type Global Regular" w:hAnsi="BMW Type Global Regular" w:cs="BMW Type Global Regular" w:hint="eastAsia"/>
                <w:sz w:val="21"/>
                <w:szCs w:val="21"/>
                <w:lang w:eastAsia="zh-CN"/>
              </w:rPr>
              <w:t>熊颖女士</w:t>
            </w:r>
          </w:p>
        </w:tc>
      </w:tr>
      <w:tr w:rsidR="001E7C40" w:rsidRPr="00910D1C" w:rsidTr="001E7C40">
        <w:trPr>
          <w:trHeight w:hRule="exact" w:val="340"/>
        </w:trPr>
        <w:tc>
          <w:tcPr>
            <w:tcW w:w="4253" w:type="dxa"/>
          </w:tcPr>
          <w:p w:rsidR="001E7C40" w:rsidRPr="00910D1C" w:rsidRDefault="001E7C40" w:rsidP="00D61BF9">
            <w:pPr>
              <w:spacing w:line="400" w:lineRule="exact"/>
              <w:rPr>
                <w:rFonts w:ascii="BMW Type Global Regular" w:eastAsia="BMW Type Global Regular" w:hAnsi="BMW Type Global Regular" w:cs="BMW Type Global Regular"/>
                <w:sz w:val="21"/>
                <w:szCs w:val="21"/>
                <w:lang w:eastAsia="zh-CN"/>
              </w:rPr>
            </w:pPr>
            <w:r w:rsidRPr="00910D1C">
              <w:rPr>
                <w:rFonts w:ascii="BMW Type Global Regular" w:eastAsia="BMW Type Global Regular" w:hAnsi="BMW Type Global Regular" w:cs="BMW Type Global Regular" w:hint="eastAsia"/>
                <w:sz w:val="21"/>
                <w:szCs w:val="21"/>
              </w:rPr>
              <w:t>电话：</w:t>
            </w:r>
            <w:r w:rsidRPr="00910D1C">
              <w:rPr>
                <w:rFonts w:ascii="BMW Type Global Regular" w:eastAsia="BMW Type Global Regular" w:hAnsi="BMW Type Global Regular" w:cs="BMW Type Global Regular"/>
                <w:sz w:val="21"/>
                <w:szCs w:val="21"/>
                <w:lang w:eastAsia="zh-CN"/>
              </w:rPr>
              <w:t>021-61251863</w:t>
            </w:r>
          </w:p>
        </w:tc>
      </w:tr>
      <w:tr w:rsidR="001E7C40" w:rsidRPr="00910D1C" w:rsidTr="001E7C40">
        <w:trPr>
          <w:trHeight w:hRule="exact" w:val="340"/>
        </w:trPr>
        <w:tc>
          <w:tcPr>
            <w:tcW w:w="4253" w:type="dxa"/>
          </w:tcPr>
          <w:p w:rsidR="001E7C40" w:rsidRPr="00910D1C" w:rsidRDefault="001E7C40" w:rsidP="00D61BF9">
            <w:pPr>
              <w:spacing w:line="400" w:lineRule="exact"/>
              <w:rPr>
                <w:rFonts w:ascii="BMW Type Global Regular" w:eastAsia="BMW Type Global Regular" w:hAnsi="BMW Type Global Regular" w:cs="BMW Type Global Regular"/>
                <w:sz w:val="21"/>
                <w:szCs w:val="21"/>
                <w:lang w:eastAsia="zh-CN"/>
              </w:rPr>
            </w:pPr>
            <w:r w:rsidRPr="00910D1C">
              <w:rPr>
                <w:rFonts w:ascii="BMW Type Global Regular" w:eastAsia="BMW Type Global Regular" w:hAnsi="BMW Type Global Regular" w:cs="BMW Type Global Regular" w:hint="eastAsia"/>
                <w:sz w:val="21"/>
                <w:szCs w:val="21"/>
              </w:rPr>
              <w:t>传真：</w:t>
            </w:r>
            <w:r w:rsidRPr="00910D1C">
              <w:rPr>
                <w:rFonts w:ascii="BMW Type Global Regular" w:eastAsia="BMW Type Global Regular" w:hAnsi="BMW Type Global Regular" w:cs="BMW Type Global Regular"/>
                <w:sz w:val="21"/>
                <w:szCs w:val="21"/>
              </w:rPr>
              <w:t>0</w:t>
            </w:r>
            <w:r w:rsidRPr="00910D1C">
              <w:rPr>
                <w:rFonts w:ascii="BMW Type Global Regular" w:eastAsia="BMW Type Global Regular" w:hAnsi="BMW Type Global Regular" w:cs="BMW Type Global Regular"/>
                <w:sz w:val="21"/>
                <w:szCs w:val="21"/>
                <w:lang w:eastAsia="zh-CN"/>
              </w:rPr>
              <w:t>21-61251898</w:t>
            </w:r>
          </w:p>
        </w:tc>
      </w:tr>
      <w:tr w:rsidR="001E7C40" w:rsidRPr="00910D1C" w:rsidTr="001E7C40">
        <w:trPr>
          <w:trHeight w:hRule="exact" w:val="769"/>
        </w:trPr>
        <w:tc>
          <w:tcPr>
            <w:tcW w:w="4253" w:type="dxa"/>
          </w:tcPr>
          <w:p w:rsidR="001E7C40" w:rsidRPr="00910D1C" w:rsidRDefault="001E7C40" w:rsidP="00D61BF9">
            <w:pPr>
              <w:spacing w:line="400" w:lineRule="exact"/>
              <w:rPr>
                <w:rFonts w:ascii="BMW Type Global Regular" w:eastAsia="BMW Type Global Regular" w:hAnsi="BMW Type Global Regular" w:cs="BMW Type Global Regular"/>
                <w:sz w:val="21"/>
                <w:szCs w:val="21"/>
                <w:lang w:eastAsia="zh-CN"/>
              </w:rPr>
            </w:pPr>
            <w:r w:rsidRPr="00910D1C">
              <w:rPr>
                <w:rFonts w:ascii="BMW Type Global Regular" w:eastAsia="BMW Type Global Regular" w:hAnsi="BMW Type Global Regular" w:cs="BMW Type Global Regular" w:hint="eastAsia"/>
                <w:sz w:val="21"/>
                <w:szCs w:val="21"/>
                <w:lang w:eastAsia="zh-CN"/>
              </w:rPr>
              <w:t>地址：上海市长宁区兴义路</w:t>
            </w:r>
            <w:r w:rsidRPr="00910D1C">
              <w:rPr>
                <w:rFonts w:ascii="BMW Type Global Regular" w:eastAsia="BMW Type Global Regular" w:hAnsi="BMW Type Global Regular" w:cs="BMW Type Global Regular"/>
                <w:sz w:val="21"/>
                <w:szCs w:val="21"/>
                <w:lang w:eastAsia="zh-CN"/>
              </w:rPr>
              <w:t>8</w:t>
            </w:r>
            <w:r w:rsidRPr="00910D1C">
              <w:rPr>
                <w:rFonts w:ascii="BMW Type Global Regular" w:eastAsia="BMW Type Global Regular" w:hAnsi="BMW Type Global Regular" w:cs="BMW Type Global Regular" w:hint="eastAsia"/>
                <w:sz w:val="21"/>
                <w:szCs w:val="21"/>
                <w:lang w:eastAsia="zh-CN"/>
              </w:rPr>
              <w:t>号万都中心大厦</w:t>
            </w:r>
            <w:r w:rsidRPr="00910D1C">
              <w:rPr>
                <w:rFonts w:ascii="BMW Type Global Regular" w:eastAsia="BMW Type Global Regular" w:hAnsi="BMW Type Global Regular" w:cs="BMW Type Global Regular"/>
                <w:sz w:val="21"/>
                <w:szCs w:val="21"/>
                <w:lang w:eastAsia="zh-CN"/>
              </w:rPr>
              <w:t>42</w:t>
            </w:r>
            <w:r w:rsidRPr="00910D1C">
              <w:rPr>
                <w:rFonts w:ascii="BMW Type Global Regular" w:eastAsia="BMW Type Global Regular" w:hAnsi="BMW Type Global Regular" w:cs="BMW Type Global Regular" w:hint="eastAsia"/>
                <w:sz w:val="21"/>
                <w:szCs w:val="21"/>
                <w:lang w:eastAsia="zh-CN"/>
              </w:rPr>
              <w:t>楼，</w:t>
            </w:r>
            <w:r w:rsidRPr="00910D1C">
              <w:rPr>
                <w:rFonts w:ascii="BMW Type Global Regular" w:eastAsia="BMW Type Global Regular" w:hAnsi="BMW Type Global Regular" w:cs="BMW Type Global Regular"/>
                <w:sz w:val="21"/>
                <w:szCs w:val="21"/>
                <w:lang w:eastAsia="zh-CN"/>
              </w:rPr>
              <w:t>200336</w:t>
            </w:r>
          </w:p>
        </w:tc>
      </w:tr>
    </w:tbl>
    <w:p w:rsidR="007A0269" w:rsidRPr="00910D1C" w:rsidRDefault="007A0269" w:rsidP="007A0269">
      <w:pPr>
        <w:spacing w:line="340" w:lineRule="exact"/>
        <w:jc w:val="both"/>
        <w:rPr>
          <w:rFonts w:ascii="BMW Type Global Regular" w:eastAsia="BMW Type Global Regular" w:hAnsi="BMW Type Global Regular" w:cs="BMW Type Global Regular"/>
          <w:sz w:val="21"/>
          <w:szCs w:val="21"/>
          <w:lang w:eastAsia="zh-CN"/>
        </w:rPr>
      </w:pPr>
    </w:p>
    <w:p w:rsidR="007A0269" w:rsidRPr="00910D1C" w:rsidRDefault="007A0269" w:rsidP="007A0269">
      <w:pPr>
        <w:spacing w:line="340" w:lineRule="exact"/>
        <w:jc w:val="both"/>
        <w:rPr>
          <w:rFonts w:ascii="BMW Type Global Regular" w:eastAsia="BMW Type Global Regular" w:hAnsi="BMW Type Global Regular" w:cs="BMW Type Global Regular"/>
          <w:b/>
          <w:sz w:val="21"/>
          <w:szCs w:val="21"/>
          <w:u w:val="single"/>
        </w:rPr>
      </w:pPr>
      <w:r w:rsidRPr="00910D1C">
        <w:rPr>
          <w:rFonts w:ascii="BMW Type Global Regular" w:eastAsia="BMW Type Global Regular" w:hAnsi="BMW Type Global Regular" w:cs="BMW Type Global Regular" w:hint="eastAsia"/>
          <w:b/>
          <w:sz w:val="21"/>
          <w:szCs w:val="21"/>
          <w:u w:val="single"/>
        </w:rPr>
        <w:t>宝马集团</w:t>
      </w:r>
    </w:p>
    <w:p w:rsidR="007A0269" w:rsidRPr="00910D1C" w:rsidRDefault="007A0269" w:rsidP="007A0269">
      <w:pPr>
        <w:spacing w:line="360" w:lineRule="exact"/>
        <w:jc w:val="both"/>
        <w:rPr>
          <w:rFonts w:ascii="BMW Type Global Regular" w:eastAsia="BMW Type Global Regular" w:hAnsi="BMW Type Global Regular" w:cs="BMW Type Global Regular"/>
          <w:sz w:val="21"/>
          <w:szCs w:val="21"/>
        </w:rPr>
      </w:pPr>
      <w:r w:rsidRPr="00910D1C">
        <w:rPr>
          <w:rFonts w:ascii="BMW Type Global Regular" w:eastAsia="BMW Type Global Regular" w:hAnsi="BMW Type Global Regular" w:cs="BMW Type Global Regular" w:hint="eastAsia"/>
          <w:sz w:val="21"/>
          <w:szCs w:val="21"/>
        </w:rPr>
        <w:t>宝马集团是全世界最成功的汽车和摩托车制造商之一，旗下拥有</w:t>
      </w:r>
      <w:r w:rsidRPr="00910D1C">
        <w:rPr>
          <w:rFonts w:ascii="BMW Type Global Regular" w:eastAsia="BMW Type Global Regular" w:hAnsi="BMW Type Global Regular" w:cs="BMW Type Global Regular"/>
          <w:sz w:val="21"/>
          <w:szCs w:val="21"/>
        </w:rPr>
        <w:t>BMW</w:t>
      </w:r>
      <w:r w:rsidRPr="00910D1C">
        <w:rPr>
          <w:rFonts w:ascii="BMW Type Global Regular" w:eastAsia="BMW Type Global Regular" w:hAnsi="BMW Type Global Regular" w:cs="BMW Type Global Regular" w:hint="eastAsia"/>
          <w:sz w:val="21"/>
          <w:szCs w:val="21"/>
        </w:rPr>
        <w:t>、</w:t>
      </w:r>
      <w:r w:rsidRPr="00910D1C">
        <w:rPr>
          <w:rFonts w:ascii="BMW Type Global Regular" w:eastAsia="BMW Type Global Regular" w:hAnsi="BMW Type Global Regular" w:cs="BMW Type Global Regular"/>
          <w:sz w:val="21"/>
          <w:szCs w:val="21"/>
        </w:rPr>
        <w:t>MINI</w:t>
      </w:r>
      <w:r w:rsidRPr="00910D1C">
        <w:rPr>
          <w:rFonts w:ascii="BMW Type Global Regular" w:eastAsia="BMW Type Global Regular" w:hAnsi="BMW Type Global Regular" w:cs="BMW Type Global Regular" w:hint="eastAsia"/>
          <w:sz w:val="21"/>
          <w:szCs w:val="21"/>
        </w:rPr>
        <w:t>和</w:t>
      </w:r>
      <w:r w:rsidRPr="00910D1C">
        <w:rPr>
          <w:rFonts w:ascii="BMW Type Global Regular" w:eastAsia="BMW Type Global Regular" w:hAnsi="BMW Type Global Regular" w:cs="BMW Type Global Regular"/>
          <w:sz w:val="21"/>
          <w:szCs w:val="21"/>
        </w:rPr>
        <w:t>Rolls-Royce</w:t>
      </w:r>
      <w:r w:rsidRPr="00910D1C">
        <w:rPr>
          <w:rFonts w:ascii="BMW Type Global Regular" w:eastAsia="BMW Type Global Regular" w:hAnsi="BMW Type Global Regular" w:cs="BMW Type Global Regular" w:hint="eastAsia"/>
          <w:sz w:val="21"/>
          <w:szCs w:val="21"/>
        </w:rPr>
        <w:t>三大品牌。作为一家全球性公司，宝马集团在</w:t>
      </w:r>
      <w:r w:rsidRPr="00910D1C">
        <w:rPr>
          <w:rFonts w:ascii="BMW Type Global Regular" w:eastAsia="BMW Type Global Regular" w:hAnsi="BMW Type Global Regular" w:cs="BMW Type Global Regular"/>
          <w:sz w:val="21"/>
          <w:szCs w:val="21"/>
        </w:rPr>
        <w:t>13</w:t>
      </w:r>
      <w:r w:rsidRPr="00910D1C">
        <w:rPr>
          <w:rFonts w:ascii="BMW Type Global Regular" w:eastAsia="BMW Type Global Regular" w:hAnsi="BMW Type Global Regular" w:cs="BMW Type Global Regular" w:hint="eastAsia"/>
          <w:sz w:val="21"/>
          <w:szCs w:val="21"/>
        </w:rPr>
        <w:t>个国家拥有</w:t>
      </w:r>
      <w:r w:rsidRPr="00910D1C">
        <w:rPr>
          <w:rFonts w:ascii="BMW Type Global Regular" w:eastAsia="BMW Type Global Regular" w:hAnsi="BMW Type Global Regular" w:cs="BMW Type Global Regular"/>
          <w:sz w:val="21"/>
          <w:szCs w:val="21"/>
        </w:rPr>
        <w:t>24</w:t>
      </w:r>
      <w:r w:rsidRPr="00910D1C">
        <w:rPr>
          <w:rFonts w:ascii="BMW Type Global Regular" w:eastAsia="BMW Type Global Regular" w:hAnsi="BMW Type Global Regular" w:cs="BMW Type Global Regular" w:hint="eastAsia"/>
          <w:sz w:val="21"/>
          <w:szCs w:val="21"/>
        </w:rPr>
        <w:t>家工厂，销售网络遍及</w:t>
      </w:r>
      <w:r w:rsidRPr="00910D1C">
        <w:rPr>
          <w:rFonts w:ascii="BMW Type Global Regular" w:eastAsia="BMW Type Global Regular" w:hAnsi="BMW Type Global Regular" w:cs="BMW Type Global Regular"/>
          <w:sz w:val="21"/>
          <w:szCs w:val="21"/>
        </w:rPr>
        <w:t>140</w:t>
      </w:r>
      <w:r w:rsidRPr="00910D1C">
        <w:rPr>
          <w:rFonts w:ascii="BMW Type Global Regular" w:eastAsia="BMW Type Global Regular" w:hAnsi="BMW Type Global Regular" w:cs="BMW Type Global Regular" w:hint="eastAsia"/>
          <w:sz w:val="21"/>
          <w:szCs w:val="21"/>
        </w:rPr>
        <w:t>多个国家和地区。</w:t>
      </w:r>
    </w:p>
    <w:p w:rsidR="007A0269" w:rsidRPr="00910D1C" w:rsidRDefault="007A0269" w:rsidP="007A0269">
      <w:pPr>
        <w:spacing w:line="360" w:lineRule="exact"/>
        <w:jc w:val="both"/>
        <w:rPr>
          <w:rFonts w:ascii="BMW Type Global Regular" w:eastAsia="BMW Type Global Regular" w:hAnsi="BMW Type Global Regular" w:cs="BMW Type Global Regular"/>
          <w:sz w:val="21"/>
          <w:szCs w:val="21"/>
        </w:rPr>
      </w:pPr>
    </w:p>
    <w:p w:rsidR="007A0269" w:rsidRPr="00910D1C" w:rsidRDefault="007A0269" w:rsidP="007A0269">
      <w:pPr>
        <w:spacing w:line="360" w:lineRule="exact"/>
        <w:jc w:val="both"/>
        <w:rPr>
          <w:rFonts w:ascii="BMW Type Global Regular" w:eastAsia="BMW Type Global Regular" w:hAnsi="BMW Type Global Regular" w:cs="BMW Type Global Regular"/>
          <w:sz w:val="21"/>
          <w:szCs w:val="21"/>
        </w:rPr>
      </w:pPr>
      <w:r w:rsidRPr="00910D1C">
        <w:rPr>
          <w:rFonts w:ascii="BMW Type Global Regular" w:eastAsia="BMW Type Global Regular" w:hAnsi="BMW Type Global Regular" w:cs="BMW Type Global Regular"/>
          <w:sz w:val="21"/>
          <w:szCs w:val="21"/>
        </w:rPr>
        <w:t>200</w:t>
      </w:r>
      <w:r w:rsidRPr="00910D1C">
        <w:rPr>
          <w:rFonts w:ascii="BMW Type Global Regular" w:eastAsia="BMW Type Global Regular" w:hAnsi="BMW Type Global Regular" w:cs="BMW Type Global Regular" w:hint="eastAsia"/>
          <w:sz w:val="21"/>
          <w:szCs w:val="21"/>
        </w:rPr>
        <w:t>9财年，宝马集团的全球汽车总销量约</w:t>
      </w:r>
      <w:r w:rsidRPr="00910D1C">
        <w:rPr>
          <w:rFonts w:ascii="BMW Type Global Regular" w:eastAsia="BMW Type Global Regular" w:hAnsi="BMW Type Global Regular" w:cs="BMW Type Global Regular"/>
          <w:sz w:val="21"/>
          <w:szCs w:val="21"/>
        </w:rPr>
        <w:t>1</w:t>
      </w:r>
      <w:r w:rsidRPr="00910D1C">
        <w:rPr>
          <w:rFonts w:ascii="BMW Type Global Regular" w:eastAsia="BMW Type Global Regular" w:hAnsi="BMW Type Global Regular" w:cs="BMW Type Global Regular" w:hint="eastAsia"/>
          <w:sz w:val="21"/>
          <w:szCs w:val="21"/>
        </w:rPr>
        <w:t>29万辆，摩托车销量超过8.7万辆。集团总收入达506.8亿欧元，税前利润达4.13亿欧元。截至</w:t>
      </w:r>
      <w:r w:rsidRPr="00910D1C">
        <w:rPr>
          <w:rFonts w:ascii="BMW Type Global Regular" w:eastAsia="BMW Type Global Regular" w:hAnsi="BMW Type Global Regular" w:cs="BMW Type Global Regular"/>
          <w:sz w:val="21"/>
          <w:szCs w:val="21"/>
        </w:rPr>
        <w:t>2009</w:t>
      </w:r>
      <w:r w:rsidRPr="00910D1C">
        <w:rPr>
          <w:rFonts w:ascii="BMW Type Global Regular" w:eastAsia="BMW Type Global Regular" w:hAnsi="BMW Type Global Regular" w:cs="BMW Type Global Regular" w:hint="eastAsia"/>
          <w:sz w:val="21"/>
          <w:szCs w:val="21"/>
        </w:rPr>
        <w:t>年12月</w:t>
      </w:r>
      <w:r w:rsidRPr="00910D1C">
        <w:rPr>
          <w:rFonts w:ascii="BMW Type Global Regular" w:eastAsia="BMW Type Global Regular" w:hAnsi="BMW Type Global Regular" w:cs="BMW Type Global Regular"/>
          <w:sz w:val="21"/>
          <w:szCs w:val="21"/>
        </w:rPr>
        <w:t>3</w:t>
      </w:r>
      <w:r w:rsidRPr="00910D1C">
        <w:rPr>
          <w:rFonts w:ascii="BMW Type Global Regular" w:eastAsia="BMW Type Global Regular" w:hAnsi="BMW Type Global Regular" w:cs="BMW Type Global Regular" w:hint="eastAsia"/>
          <w:sz w:val="21"/>
          <w:szCs w:val="21"/>
        </w:rPr>
        <w:t>1日，宝马集团在全球的员工总数约为</w:t>
      </w:r>
      <w:r w:rsidRPr="00910D1C">
        <w:rPr>
          <w:rFonts w:ascii="BMW Type Global Regular" w:eastAsia="BMW Type Global Regular" w:hAnsi="BMW Type Global Regular" w:cs="BMW Type Global Regular"/>
          <w:sz w:val="21"/>
          <w:szCs w:val="21"/>
        </w:rPr>
        <w:t>9</w:t>
      </w:r>
      <w:r w:rsidRPr="00910D1C">
        <w:rPr>
          <w:rFonts w:ascii="BMW Type Global Regular" w:eastAsia="BMW Type Global Regular" w:hAnsi="BMW Type Global Regular" w:cs="BMW Type Global Regular" w:hint="eastAsia"/>
          <w:sz w:val="21"/>
          <w:szCs w:val="21"/>
        </w:rPr>
        <w:t>6</w:t>
      </w:r>
      <w:r w:rsidRPr="00910D1C">
        <w:rPr>
          <w:rFonts w:ascii="BMW Type Global Regular" w:eastAsia="BMW Type Global Regular" w:hAnsi="BMW Type Global Regular" w:cs="BMW Type Global Regular"/>
          <w:sz w:val="21"/>
          <w:szCs w:val="21"/>
        </w:rPr>
        <w:t>,000</w:t>
      </w:r>
      <w:r w:rsidRPr="00910D1C">
        <w:rPr>
          <w:rFonts w:ascii="BMW Type Global Regular" w:eastAsia="BMW Type Global Regular" w:hAnsi="BMW Type Global Regular" w:cs="BMW Type Global Regular" w:hint="eastAsia"/>
          <w:sz w:val="21"/>
          <w:szCs w:val="21"/>
        </w:rPr>
        <w:t>名。</w:t>
      </w:r>
    </w:p>
    <w:p w:rsidR="007A0269" w:rsidRPr="00910D1C" w:rsidRDefault="007A0269" w:rsidP="007A0269">
      <w:pPr>
        <w:spacing w:line="360" w:lineRule="exact"/>
        <w:jc w:val="both"/>
        <w:rPr>
          <w:rFonts w:ascii="BMW Type Global Regular" w:eastAsia="BMW Type Global Regular" w:hAnsi="BMW Type Global Regular" w:cs="BMW Type Global Regular"/>
          <w:sz w:val="21"/>
          <w:szCs w:val="21"/>
        </w:rPr>
      </w:pPr>
    </w:p>
    <w:p w:rsidR="00B44B7F" w:rsidRPr="00910D1C" w:rsidRDefault="007A0269" w:rsidP="007A0269">
      <w:pPr>
        <w:spacing w:line="360" w:lineRule="exact"/>
        <w:jc w:val="both"/>
        <w:rPr>
          <w:rFonts w:ascii="BMW Type Global Regular" w:eastAsia="BMW Type Global Regular" w:hAnsi="BMW Type Global Regular" w:cs="BMW Type Global Regular"/>
          <w:b/>
          <w:sz w:val="21"/>
          <w:szCs w:val="21"/>
          <w:lang w:eastAsia="zh-CN"/>
        </w:rPr>
      </w:pPr>
      <w:r w:rsidRPr="00910D1C">
        <w:rPr>
          <w:rFonts w:ascii="BMW Type Global Regular" w:eastAsia="BMW Type Global Regular" w:hAnsi="BMW Type Global Regular" w:cs="BMW Type Global Regular" w:hint="eastAsia"/>
          <w:sz w:val="21"/>
          <w:szCs w:val="21"/>
        </w:rPr>
        <w:t>宝马集团的成功总是以前瞻未来和承担责任为基石。因此，宝马集团在整个价值链中贯彻生态和社会的可持续性发展，全面的产品责任以及明确的节能承诺已成为宝马集团长期战略的重要内容。基于上述努力，宝马集团已在过去五年连续被道琼斯可持续性发展指数评为汽车行业的领导者。</w:t>
      </w:r>
    </w:p>
    <w:sectPr w:rsidR="00B44B7F" w:rsidRPr="00910D1C" w:rsidSect="009E589B">
      <w:headerReference w:type="default" r:id="rId10"/>
      <w:footerReference w:type="even" r:id="rId11"/>
      <w:footerReference w:type="default" r:id="rId12"/>
      <w:type w:val="continuous"/>
      <w:pgSz w:w="11907" w:h="16840" w:code="9"/>
      <w:pgMar w:top="2693" w:right="1701" w:bottom="1135" w:left="2098" w:header="51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97C" w:rsidRDefault="00C7697C">
      <w:pPr>
        <w:spacing w:line="240" w:lineRule="auto"/>
      </w:pPr>
      <w:r>
        <w:separator/>
      </w:r>
    </w:p>
  </w:endnote>
  <w:endnote w:type="continuationSeparator" w:id="0">
    <w:p w:rsidR="00C7697C" w:rsidRDefault="00C769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 Type Global Light">
    <w:panose1 w:val="00000000000000000000"/>
    <w:charset w:val="86"/>
    <w:family w:val="auto"/>
    <w:pitch w:val="variable"/>
    <w:sig w:usb0="D1002ABF" w:usb1="B9DFFFFF" w:usb2="0008001E" w:usb3="00000000" w:csb0="003F00FF" w:csb1="00000000"/>
  </w:font>
  <w:font w:name="宋体">
    <w:altName w:val="SimSun"/>
    <w:panose1 w:val="02010600030101010101"/>
    <w:charset w:val="86"/>
    <w:family w:val="auto"/>
    <w:pitch w:val="variable"/>
    <w:sig w:usb0="00000003" w:usb1="080E0000" w:usb2="00000010" w:usb3="00000000" w:csb0="00040001" w:csb1="00000000"/>
  </w:font>
  <w:font w:name="BMW Helvetica Light">
    <w:altName w:val="Times New Roman"/>
    <w:charset w:val="00"/>
    <w:family w:val="auto"/>
    <w:pitch w:val="variable"/>
    <w:sig w:usb0="00000003" w:usb1="00000000" w:usb2="00000000" w:usb3="00000000" w:csb0="00000001" w:csb1="00000000"/>
  </w:font>
  <w:font w:name="BMW Helvetica Roman">
    <w:charset w:val="00"/>
    <w:family w:val="auto"/>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BMWTypeLight">
    <w:altName w:val="Arial"/>
    <w:charset w:val="00"/>
    <w:family w:val="swiss"/>
    <w:pitch w:val="variable"/>
    <w:sig w:usb0="00000001" w:usb1="00000000" w:usb2="00000000" w:usb3="00000000" w:csb0="00000093"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MW Type Global Regular">
    <w:panose1 w:val="00000000000000000000"/>
    <w:charset w:val="86"/>
    <w:family w:val="auto"/>
    <w:pitch w:val="variable"/>
    <w:sig w:usb0="D1002ABF" w:usb1="B9DFFFFF" w:usb2="0008001E" w:usb3="00000000" w:csb0="003F00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97C" w:rsidRDefault="00C75AFF">
    <w:pPr>
      <w:pStyle w:val="a4"/>
      <w:framePr w:wrap="around" w:vAnchor="text" w:hAnchor="margin" w:xAlign="right" w:y="1"/>
      <w:rPr>
        <w:rStyle w:val="a5"/>
      </w:rPr>
    </w:pPr>
    <w:r>
      <w:rPr>
        <w:rStyle w:val="a5"/>
      </w:rPr>
      <w:fldChar w:fldCharType="begin"/>
    </w:r>
    <w:r w:rsidR="00C7697C">
      <w:rPr>
        <w:rStyle w:val="a5"/>
      </w:rPr>
      <w:instrText xml:space="preserve">PAGE  </w:instrText>
    </w:r>
    <w:r>
      <w:rPr>
        <w:rStyle w:val="a5"/>
      </w:rPr>
      <w:fldChar w:fldCharType="end"/>
    </w:r>
  </w:p>
  <w:p w:rsidR="00C7697C" w:rsidRDefault="00C7697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97C" w:rsidRDefault="00C7697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97C" w:rsidRDefault="00C7697C">
      <w:pPr>
        <w:spacing w:line="240" w:lineRule="auto"/>
      </w:pPr>
      <w:r>
        <w:separator/>
      </w:r>
    </w:p>
  </w:footnote>
  <w:footnote w:type="continuationSeparator" w:id="0">
    <w:p w:rsidR="00C7697C" w:rsidRDefault="00C7697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97C" w:rsidRDefault="00C7697C">
    <w:pPr>
      <w:framePr w:w="1075" w:h="1085" w:hRule="exact" w:wrap="around" w:vAnchor="page" w:hAnchor="page" w:x="10342" w:y="425"/>
      <w:spacing w:line="240" w:lineRule="atLeast"/>
    </w:pPr>
    <w:r>
      <w:rPr>
        <w:rFonts w:hint="eastAsia"/>
        <w:noProof/>
        <w:lang w:val="en-US" w:eastAsia="zh-CN"/>
      </w:rPr>
      <w:drawing>
        <wp:inline distT="0" distB="0" distL="0" distR="0">
          <wp:extent cx="6858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rsidR="00C7697C" w:rsidRDefault="00C7697C">
    <w:pPr>
      <w:framePr w:w="1075" w:h="1085" w:hRule="exact" w:wrap="around" w:vAnchor="page" w:hAnchor="page" w:x="10342" w:y="425"/>
      <w:spacing w:line="240" w:lineRule="atLeast"/>
    </w:pPr>
  </w:p>
  <w:p w:rsidR="00C7697C" w:rsidRDefault="00C7697C">
    <w:pPr>
      <w:framePr w:w="4954" w:h="2020" w:hSpace="142" w:wrap="around" w:vAnchor="page" w:hAnchor="page" w:x="2099" w:y="568" w:anchorLock="1"/>
      <w:spacing w:line="370" w:lineRule="exact"/>
      <w:rPr>
        <w:rFonts w:ascii="BMWTypeLight" w:hAnsi="BMWTypeLight"/>
        <w:b/>
        <w:color w:val="808080"/>
        <w:spacing w:val="-16"/>
        <w:sz w:val="36"/>
      </w:rPr>
    </w:pPr>
    <w:r>
      <w:rPr>
        <w:rFonts w:ascii="BMWTypeLight" w:hAnsi="BMWTypeLight"/>
        <w:b/>
        <w:spacing w:val="-16"/>
        <w:sz w:val="36"/>
        <w:lang w:val="en-GB"/>
      </w:rPr>
      <w:t xml:space="preserve">BMW </w:t>
    </w:r>
    <w:r>
      <w:rPr>
        <w:rFonts w:ascii="BMWTypeLight" w:hAnsi="BMWTypeLight"/>
        <w:b/>
        <w:spacing w:val="-16"/>
        <w:sz w:val="36"/>
        <w:lang w:val="en-GB"/>
      </w:rPr>
      <w:br/>
    </w:r>
    <w:smartTag w:uri="urn:schemas-microsoft-com:office:smarttags" w:element="place">
      <w:smartTag w:uri="urn:schemas-microsoft-com:office:smarttags" w:element="country-region">
        <w:r>
          <w:rPr>
            <w:rFonts w:ascii="BMWTypeLight" w:hAnsi="BMWTypeLight" w:hint="eastAsia"/>
            <w:b/>
            <w:color w:val="808080"/>
            <w:spacing w:val="-16"/>
            <w:sz w:val="36"/>
          </w:rPr>
          <w:t>China</w:t>
        </w:r>
      </w:smartTag>
    </w:smartTag>
  </w:p>
  <w:p w:rsidR="00C7697C" w:rsidRDefault="00C7697C">
    <w:pPr>
      <w:framePr w:w="4954" w:h="2020" w:hSpace="142" w:wrap="around" w:vAnchor="page" w:hAnchor="page" w:x="2099" w:y="568" w:anchorLock="1"/>
      <w:spacing w:line="370" w:lineRule="exact"/>
      <w:rPr>
        <w:rFonts w:ascii="BMWTypeLight" w:hAnsi="BMWTypeLight"/>
        <w:b/>
        <w:color w:val="FFFFFF"/>
        <w:sz w:val="36"/>
        <w:lang w:val="en-GB" w:eastAsia="zh-CN"/>
      </w:rPr>
    </w:pPr>
    <w:r>
      <w:rPr>
        <w:rFonts w:ascii="BMWTypeLight" w:hAnsi="BMWTypeLight"/>
        <w:b/>
        <w:color w:val="808080"/>
        <w:spacing w:val="-16"/>
        <w:sz w:val="36"/>
      </w:rPr>
      <w:t>Corporate Communications</w:t>
    </w:r>
  </w:p>
  <w:p w:rsidR="00C7697C" w:rsidRDefault="00C7697C">
    <w:pPr>
      <w:pStyle w:val="a3"/>
      <w:spacing w:after="600" w:line="240" w:lineRule="auto"/>
      <w:ind w:left="-28"/>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7C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19D52DCD"/>
    <w:multiLevelType w:val="multilevel"/>
    <w:tmpl w:val="8690D6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E1B1EA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222471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AFF39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896D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E7A40DA"/>
    <w:multiLevelType w:val="singleLevel"/>
    <w:tmpl w:val="0409000F"/>
    <w:lvl w:ilvl="0">
      <w:start w:val="1"/>
      <w:numFmt w:val="decimal"/>
      <w:lvlText w:val="%1."/>
      <w:lvlJc w:val="left"/>
      <w:pPr>
        <w:tabs>
          <w:tab w:val="num" w:pos="360"/>
        </w:tabs>
        <w:ind w:left="360" w:hanging="360"/>
      </w:pPr>
    </w:lvl>
  </w:abstractNum>
  <w:abstractNum w:abstractNumId="7">
    <w:nsid w:val="304869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0B429A5"/>
    <w:multiLevelType w:val="hybridMultilevel"/>
    <w:tmpl w:val="89C02D4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9966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7004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E8950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1A86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1DC1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2FF55D5"/>
    <w:multiLevelType w:val="hybridMultilevel"/>
    <w:tmpl w:val="F6B4F75A"/>
    <w:lvl w:ilvl="0" w:tplc="DDDE31DC">
      <w:start w:val="2009"/>
      <w:numFmt w:val="bullet"/>
      <w:lvlText w:val="-"/>
      <w:lvlJc w:val="left"/>
      <w:pPr>
        <w:ind w:left="1080" w:hanging="360"/>
      </w:pPr>
      <w:rPr>
        <w:rFonts w:ascii="BMW Type Global Light" w:eastAsia="BMW Type Global Light" w:hAnsi="BMW Type Global Light" w:hint="eastAsia"/>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E025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ACD2B19"/>
    <w:multiLevelType w:val="hybridMultilevel"/>
    <w:tmpl w:val="56022244"/>
    <w:lvl w:ilvl="0" w:tplc="04090001">
      <w:start w:val="1"/>
      <w:numFmt w:val="bullet"/>
      <w:lvlText w:val=""/>
      <w:lvlJc w:val="left"/>
      <w:pPr>
        <w:tabs>
          <w:tab w:val="num" w:pos="981"/>
        </w:tabs>
        <w:ind w:left="981" w:hanging="420"/>
      </w:pPr>
      <w:rPr>
        <w:rFonts w:ascii="Wingdings" w:hAnsi="Wingdings" w:hint="default"/>
      </w:rPr>
    </w:lvl>
    <w:lvl w:ilvl="1" w:tplc="04090003" w:tentative="1">
      <w:start w:val="1"/>
      <w:numFmt w:val="bullet"/>
      <w:lvlText w:val=""/>
      <w:lvlJc w:val="left"/>
      <w:pPr>
        <w:tabs>
          <w:tab w:val="num" w:pos="1401"/>
        </w:tabs>
        <w:ind w:left="1401" w:hanging="420"/>
      </w:pPr>
      <w:rPr>
        <w:rFonts w:ascii="Wingdings" w:hAnsi="Wingdings" w:hint="default"/>
      </w:rPr>
    </w:lvl>
    <w:lvl w:ilvl="2" w:tplc="04090005" w:tentative="1">
      <w:start w:val="1"/>
      <w:numFmt w:val="bullet"/>
      <w:lvlText w:val=""/>
      <w:lvlJc w:val="left"/>
      <w:pPr>
        <w:tabs>
          <w:tab w:val="num" w:pos="1821"/>
        </w:tabs>
        <w:ind w:left="1821" w:hanging="420"/>
      </w:pPr>
      <w:rPr>
        <w:rFonts w:ascii="Wingdings" w:hAnsi="Wingdings" w:hint="default"/>
      </w:rPr>
    </w:lvl>
    <w:lvl w:ilvl="3" w:tplc="04090001" w:tentative="1">
      <w:start w:val="1"/>
      <w:numFmt w:val="bullet"/>
      <w:lvlText w:val=""/>
      <w:lvlJc w:val="left"/>
      <w:pPr>
        <w:tabs>
          <w:tab w:val="num" w:pos="2241"/>
        </w:tabs>
        <w:ind w:left="2241" w:hanging="420"/>
      </w:pPr>
      <w:rPr>
        <w:rFonts w:ascii="Wingdings" w:hAnsi="Wingdings" w:hint="default"/>
      </w:rPr>
    </w:lvl>
    <w:lvl w:ilvl="4" w:tplc="04090003" w:tentative="1">
      <w:start w:val="1"/>
      <w:numFmt w:val="bullet"/>
      <w:lvlText w:val=""/>
      <w:lvlJc w:val="left"/>
      <w:pPr>
        <w:tabs>
          <w:tab w:val="num" w:pos="2661"/>
        </w:tabs>
        <w:ind w:left="2661" w:hanging="420"/>
      </w:pPr>
      <w:rPr>
        <w:rFonts w:ascii="Wingdings" w:hAnsi="Wingdings" w:hint="default"/>
      </w:rPr>
    </w:lvl>
    <w:lvl w:ilvl="5" w:tplc="04090005" w:tentative="1">
      <w:start w:val="1"/>
      <w:numFmt w:val="bullet"/>
      <w:lvlText w:val=""/>
      <w:lvlJc w:val="left"/>
      <w:pPr>
        <w:tabs>
          <w:tab w:val="num" w:pos="3081"/>
        </w:tabs>
        <w:ind w:left="3081" w:hanging="420"/>
      </w:pPr>
      <w:rPr>
        <w:rFonts w:ascii="Wingdings" w:hAnsi="Wingdings" w:hint="default"/>
      </w:rPr>
    </w:lvl>
    <w:lvl w:ilvl="6" w:tplc="04090001" w:tentative="1">
      <w:start w:val="1"/>
      <w:numFmt w:val="bullet"/>
      <w:lvlText w:val=""/>
      <w:lvlJc w:val="left"/>
      <w:pPr>
        <w:tabs>
          <w:tab w:val="num" w:pos="3501"/>
        </w:tabs>
        <w:ind w:left="3501" w:hanging="420"/>
      </w:pPr>
      <w:rPr>
        <w:rFonts w:ascii="Wingdings" w:hAnsi="Wingdings" w:hint="default"/>
      </w:rPr>
    </w:lvl>
    <w:lvl w:ilvl="7" w:tplc="04090003" w:tentative="1">
      <w:start w:val="1"/>
      <w:numFmt w:val="bullet"/>
      <w:lvlText w:val=""/>
      <w:lvlJc w:val="left"/>
      <w:pPr>
        <w:tabs>
          <w:tab w:val="num" w:pos="3921"/>
        </w:tabs>
        <w:ind w:left="3921" w:hanging="420"/>
      </w:pPr>
      <w:rPr>
        <w:rFonts w:ascii="Wingdings" w:hAnsi="Wingdings" w:hint="default"/>
      </w:rPr>
    </w:lvl>
    <w:lvl w:ilvl="8" w:tplc="04090005" w:tentative="1">
      <w:start w:val="1"/>
      <w:numFmt w:val="bullet"/>
      <w:lvlText w:val=""/>
      <w:lvlJc w:val="left"/>
      <w:pPr>
        <w:tabs>
          <w:tab w:val="num" w:pos="4341"/>
        </w:tabs>
        <w:ind w:left="4341" w:hanging="420"/>
      </w:pPr>
      <w:rPr>
        <w:rFonts w:ascii="Wingdings" w:hAnsi="Wingdings" w:hint="default"/>
      </w:rPr>
    </w:lvl>
  </w:abstractNum>
  <w:abstractNum w:abstractNumId="17">
    <w:nsid w:val="5B260A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7F611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8234A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96D40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ACA1F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1ED7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77B70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9A340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C1C7F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CB46B90"/>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22"/>
  </w:num>
  <w:num w:numId="3">
    <w:abstractNumId w:val="20"/>
  </w:num>
  <w:num w:numId="4">
    <w:abstractNumId w:val="10"/>
  </w:num>
  <w:num w:numId="5">
    <w:abstractNumId w:val="12"/>
  </w:num>
  <w:num w:numId="6">
    <w:abstractNumId w:val="25"/>
  </w:num>
  <w:num w:numId="7">
    <w:abstractNumId w:val="13"/>
  </w:num>
  <w:num w:numId="8">
    <w:abstractNumId w:val="9"/>
  </w:num>
  <w:num w:numId="9">
    <w:abstractNumId w:val="11"/>
  </w:num>
  <w:num w:numId="10">
    <w:abstractNumId w:val="19"/>
  </w:num>
  <w:num w:numId="11">
    <w:abstractNumId w:val="4"/>
  </w:num>
  <w:num w:numId="12">
    <w:abstractNumId w:val="23"/>
  </w:num>
  <w:num w:numId="13">
    <w:abstractNumId w:val="17"/>
  </w:num>
  <w:num w:numId="14">
    <w:abstractNumId w:val="3"/>
  </w:num>
  <w:num w:numId="15">
    <w:abstractNumId w:val="21"/>
  </w:num>
  <w:num w:numId="16">
    <w:abstractNumId w:val="24"/>
  </w:num>
  <w:num w:numId="17">
    <w:abstractNumId w:val="0"/>
  </w:num>
  <w:num w:numId="18">
    <w:abstractNumId w:val="2"/>
  </w:num>
  <w:num w:numId="19">
    <w:abstractNumId w:val="26"/>
  </w:num>
  <w:num w:numId="20">
    <w:abstractNumId w:val="1"/>
  </w:num>
  <w:num w:numId="21">
    <w:abstractNumId w:val="5"/>
  </w:num>
  <w:num w:numId="22">
    <w:abstractNumId w:val="15"/>
  </w:num>
  <w:num w:numId="23">
    <w:abstractNumId w:val="7"/>
  </w:num>
  <w:num w:numId="24">
    <w:abstractNumId w:val="6"/>
  </w:num>
  <w:num w:numId="25">
    <w:abstractNumId w:val="16"/>
  </w:num>
  <w:num w:numId="26">
    <w:abstractNumId w:val="14"/>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useFELayout/>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2D99"/>
    <w:rsid w:val="00063CD1"/>
    <w:rsid w:val="00064323"/>
    <w:rsid w:val="000707CC"/>
    <w:rsid w:val="000A0BA5"/>
    <w:rsid w:val="000B2787"/>
    <w:rsid w:val="000B76CD"/>
    <w:rsid w:val="000F2BDA"/>
    <w:rsid w:val="00110943"/>
    <w:rsid w:val="0014372F"/>
    <w:rsid w:val="00190D11"/>
    <w:rsid w:val="001A6E21"/>
    <w:rsid w:val="001A7305"/>
    <w:rsid w:val="001E7C40"/>
    <w:rsid w:val="00204AFC"/>
    <w:rsid w:val="00286B30"/>
    <w:rsid w:val="00293130"/>
    <w:rsid w:val="002A730D"/>
    <w:rsid w:val="002D21E8"/>
    <w:rsid w:val="003C35F3"/>
    <w:rsid w:val="003D1F73"/>
    <w:rsid w:val="00402203"/>
    <w:rsid w:val="00405CCF"/>
    <w:rsid w:val="004212E8"/>
    <w:rsid w:val="00453BD9"/>
    <w:rsid w:val="00465779"/>
    <w:rsid w:val="004C7DAE"/>
    <w:rsid w:val="004D74B3"/>
    <w:rsid w:val="00537E1A"/>
    <w:rsid w:val="00591852"/>
    <w:rsid w:val="006163B1"/>
    <w:rsid w:val="006800EA"/>
    <w:rsid w:val="0069394D"/>
    <w:rsid w:val="006B3C92"/>
    <w:rsid w:val="006D7727"/>
    <w:rsid w:val="007A0269"/>
    <w:rsid w:val="007C21CF"/>
    <w:rsid w:val="00824697"/>
    <w:rsid w:val="0083273A"/>
    <w:rsid w:val="0084196F"/>
    <w:rsid w:val="008C48F7"/>
    <w:rsid w:val="008D3B8D"/>
    <w:rsid w:val="008D5C63"/>
    <w:rsid w:val="00910D1C"/>
    <w:rsid w:val="009818C3"/>
    <w:rsid w:val="00981D4A"/>
    <w:rsid w:val="009C06AF"/>
    <w:rsid w:val="009E482A"/>
    <w:rsid w:val="009E589B"/>
    <w:rsid w:val="009F1682"/>
    <w:rsid w:val="00A832A8"/>
    <w:rsid w:val="00A85D34"/>
    <w:rsid w:val="00A869B6"/>
    <w:rsid w:val="00AB7854"/>
    <w:rsid w:val="00B02D99"/>
    <w:rsid w:val="00B108CE"/>
    <w:rsid w:val="00B44B7F"/>
    <w:rsid w:val="00B57901"/>
    <w:rsid w:val="00BB1086"/>
    <w:rsid w:val="00BC31F3"/>
    <w:rsid w:val="00C41E80"/>
    <w:rsid w:val="00C700AF"/>
    <w:rsid w:val="00C75AFF"/>
    <w:rsid w:val="00C7697C"/>
    <w:rsid w:val="00CE6662"/>
    <w:rsid w:val="00D12002"/>
    <w:rsid w:val="00D25A59"/>
    <w:rsid w:val="00D402A3"/>
    <w:rsid w:val="00D61BF9"/>
    <w:rsid w:val="00D7532E"/>
    <w:rsid w:val="00DA7E92"/>
    <w:rsid w:val="00F67704"/>
    <w:rsid w:val="00FE1F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1CF"/>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de-DE"/>
    </w:rPr>
  </w:style>
  <w:style w:type="paragraph" w:styleId="1">
    <w:name w:val="heading 1"/>
    <w:basedOn w:val="a"/>
    <w:next w:val="a"/>
    <w:qFormat/>
    <w:rsid w:val="007C21CF"/>
    <w:pPr>
      <w:keepNext/>
      <w:widowControl/>
      <w:overflowPunct/>
      <w:autoSpaceDE/>
      <w:autoSpaceDN/>
      <w:adjustRightInd/>
      <w:spacing w:line="240" w:lineRule="auto"/>
      <w:textAlignment w:val="auto"/>
      <w:outlineLvl w:val="0"/>
    </w:pPr>
    <w:rPr>
      <w:b/>
      <w:kern w:val="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21CF"/>
    <w:pPr>
      <w:tabs>
        <w:tab w:val="center" w:pos="4536"/>
        <w:tab w:val="right" w:pos="9072"/>
      </w:tabs>
    </w:pPr>
  </w:style>
  <w:style w:type="paragraph" w:styleId="a4">
    <w:name w:val="footer"/>
    <w:basedOn w:val="a"/>
    <w:rsid w:val="007C21CF"/>
    <w:pPr>
      <w:tabs>
        <w:tab w:val="center" w:pos="4536"/>
        <w:tab w:val="right" w:pos="9072"/>
      </w:tabs>
    </w:pPr>
  </w:style>
  <w:style w:type="character" w:styleId="a5">
    <w:name w:val="page number"/>
    <w:basedOn w:val="a0"/>
    <w:rsid w:val="007C21CF"/>
  </w:style>
  <w:style w:type="paragraph" w:styleId="2">
    <w:name w:val="Body Text 2"/>
    <w:basedOn w:val="a"/>
    <w:rsid w:val="007C21CF"/>
    <w:pPr>
      <w:widowControl/>
      <w:overflowPunct/>
      <w:autoSpaceDE/>
      <w:autoSpaceDN/>
      <w:adjustRightInd/>
      <w:spacing w:line="240" w:lineRule="auto"/>
      <w:jc w:val="both"/>
      <w:textAlignment w:val="auto"/>
    </w:pPr>
    <w:rPr>
      <w:kern w:val="0"/>
      <w:lang w:val="en-GB"/>
    </w:rPr>
  </w:style>
  <w:style w:type="paragraph" w:styleId="a6">
    <w:name w:val="Body Text"/>
    <w:basedOn w:val="a"/>
    <w:rsid w:val="007C21CF"/>
    <w:pPr>
      <w:widowControl/>
      <w:overflowPunct/>
      <w:autoSpaceDE/>
      <w:autoSpaceDN/>
      <w:adjustRightInd/>
      <w:spacing w:line="240" w:lineRule="auto"/>
      <w:textAlignment w:val="auto"/>
    </w:pPr>
    <w:rPr>
      <w:b/>
      <w:kern w:val="0"/>
      <w:lang w:val="en-US"/>
    </w:rPr>
  </w:style>
  <w:style w:type="character" w:styleId="a7">
    <w:name w:val="Hyperlink"/>
    <w:basedOn w:val="a0"/>
    <w:rsid w:val="007C21CF"/>
    <w:rPr>
      <w:color w:val="0000FF"/>
      <w:u w:val="single"/>
    </w:rPr>
  </w:style>
  <w:style w:type="paragraph" w:styleId="a8">
    <w:name w:val="Date"/>
    <w:basedOn w:val="a"/>
    <w:next w:val="a"/>
    <w:rsid w:val="007C21CF"/>
    <w:pPr>
      <w:overflowPunct/>
      <w:autoSpaceDE/>
      <w:autoSpaceDN/>
      <w:adjustRightInd/>
      <w:spacing w:line="240" w:lineRule="auto"/>
      <w:jc w:val="both"/>
      <w:textAlignment w:val="auto"/>
    </w:pPr>
    <w:rPr>
      <w:rFonts w:ascii="BMW Helvetica Roman" w:eastAsia="黑体" w:hAnsi="BMW Helvetica Roman"/>
      <w:kern w:val="2"/>
      <w:sz w:val="21"/>
      <w:lang w:val="en-US" w:eastAsia="zh-CN"/>
    </w:rPr>
  </w:style>
  <w:style w:type="paragraph" w:customStyle="1" w:styleId="Flietext">
    <w:name w:val="Fließtext"/>
    <w:basedOn w:val="1"/>
    <w:rsid w:val="00286B30"/>
    <w:pPr>
      <w:keepNext w:val="0"/>
      <w:spacing w:after="330" w:line="330" w:lineRule="exact"/>
      <w:ind w:right="1134"/>
    </w:pPr>
    <w:rPr>
      <w:rFonts w:ascii="BMWTypeLight" w:hAnsi="BMWTypeLight"/>
      <w:b w:val="0"/>
      <w:color w:val="000000"/>
      <w:kern w:val="16"/>
    </w:rPr>
  </w:style>
  <w:style w:type="paragraph" w:customStyle="1" w:styleId="a9">
    <w:basedOn w:val="a"/>
    <w:next w:val="aa"/>
    <w:rsid w:val="00110943"/>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s="Arial Unicode MS" w:hint="eastAsia"/>
      <w:kern w:val="0"/>
      <w:sz w:val="24"/>
      <w:szCs w:val="24"/>
      <w:lang w:val="en-US" w:eastAsia="zh-CN"/>
    </w:rPr>
  </w:style>
  <w:style w:type="paragraph" w:customStyle="1" w:styleId="Flietext-Top">
    <w:name w:val="Fließtext-Top"/>
    <w:rsid w:val="00110943"/>
    <w:pPr>
      <w:keepNext/>
      <w:spacing w:line="330" w:lineRule="exact"/>
    </w:pPr>
    <w:rPr>
      <w:rFonts w:ascii="BMWTypeLight" w:hAnsi="BMWTypeLight"/>
      <w:b/>
      <w:noProof/>
      <w:color w:val="000000"/>
      <w:sz w:val="22"/>
      <w:lang w:val="de-DE" w:eastAsia="de-DE"/>
    </w:rPr>
  </w:style>
  <w:style w:type="paragraph" w:styleId="aa">
    <w:name w:val="Normal (Web)"/>
    <w:aliases w:val="普通 (Web)"/>
    <w:basedOn w:val="a"/>
    <w:rsid w:val="00110943"/>
    <w:rPr>
      <w:rFonts w:ascii="Times New Roman" w:hAnsi="Times New Roman"/>
      <w:sz w:val="24"/>
      <w:szCs w:val="24"/>
    </w:rPr>
  </w:style>
  <w:style w:type="table" w:styleId="ab">
    <w:name w:val="Table Grid"/>
    <w:basedOn w:val="a1"/>
    <w:rsid w:val="00BB1086"/>
    <w:pPr>
      <w:widowControl w:val="0"/>
      <w:spacing w:line="25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Grundtext">
    <w:name w:val="00_Grundtext"/>
    <w:link w:val="00GrundtextChar"/>
    <w:rsid w:val="00B44B7F"/>
    <w:pPr>
      <w:spacing w:after="330" w:line="330" w:lineRule="exact"/>
      <w:ind w:right="1049"/>
    </w:pPr>
    <w:rPr>
      <w:rFonts w:ascii="BMWTypeLight" w:hAnsi="BMWTypeLight" w:cs="BMWTypeLight"/>
      <w:noProof/>
      <w:color w:val="000000"/>
      <w:kern w:val="16"/>
      <w:sz w:val="22"/>
      <w:szCs w:val="22"/>
      <w:lang w:val="de-DE" w:eastAsia="de-DE"/>
    </w:rPr>
  </w:style>
  <w:style w:type="character" w:customStyle="1" w:styleId="00GrundtextChar">
    <w:name w:val="00_Grundtext Char"/>
    <w:basedOn w:val="a0"/>
    <w:link w:val="00Grundtext"/>
    <w:locked/>
    <w:rsid w:val="00B44B7F"/>
    <w:rPr>
      <w:rFonts w:ascii="BMWTypeLight" w:hAnsi="BMWTypeLight" w:cs="BMWTypeLight"/>
      <w:noProof/>
      <w:color w:val="000000"/>
      <w:kern w:val="16"/>
      <w:sz w:val="22"/>
      <w:szCs w:val="22"/>
      <w:lang w:val="de-DE" w:eastAsia="de-DE" w:bidi="ar-SA"/>
    </w:rPr>
  </w:style>
  <w:style w:type="paragraph" w:customStyle="1" w:styleId="Fliesstext">
    <w:name w:val="Fliesstext"/>
    <w:basedOn w:val="a"/>
    <w:rsid w:val="000B2787"/>
    <w:pPr>
      <w:widowControl/>
      <w:tabs>
        <w:tab w:val="left" w:pos="454"/>
        <w:tab w:val="left" w:pos="4706"/>
      </w:tabs>
      <w:overflowPunct/>
      <w:autoSpaceDE/>
      <w:autoSpaceDN/>
      <w:adjustRightInd/>
      <w:spacing w:line="330" w:lineRule="atLeast"/>
      <w:textAlignment w:val="auto"/>
    </w:pPr>
    <w:rPr>
      <w:rFonts w:ascii="BMWTypeLight" w:hAnsi="BMWTypeLight"/>
      <w:kern w:val="0"/>
      <w:szCs w:val="24"/>
    </w:rPr>
  </w:style>
  <w:style w:type="paragraph" w:styleId="ac">
    <w:name w:val="List Paragraph"/>
    <w:basedOn w:val="a"/>
    <w:qFormat/>
    <w:rsid w:val="00BC31F3"/>
    <w:pPr>
      <w:ind w:left="720"/>
      <w:contextualSpacing/>
    </w:pPr>
  </w:style>
  <w:style w:type="paragraph" w:styleId="ad">
    <w:name w:val="Balloon Text"/>
    <w:basedOn w:val="a"/>
    <w:link w:val="Char"/>
    <w:uiPriority w:val="99"/>
    <w:semiHidden/>
    <w:unhideWhenUsed/>
    <w:rsid w:val="00C700AF"/>
    <w:pPr>
      <w:spacing w:line="240" w:lineRule="auto"/>
    </w:pPr>
    <w:rPr>
      <w:rFonts w:ascii="Tahoma" w:hAnsi="Tahoma" w:cs="Tahoma"/>
      <w:sz w:val="16"/>
      <w:szCs w:val="16"/>
    </w:rPr>
  </w:style>
  <w:style w:type="character" w:customStyle="1" w:styleId="Char">
    <w:name w:val="批注框文本 Char"/>
    <w:basedOn w:val="a0"/>
    <w:link w:val="ad"/>
    <w:uiPriority w:val="99"/>
    <w:semiHidden/>
    <w:rsid w:val="00C700AF"/>
    <w:rPr>
      <w:rFonts w:ascii="Tahoma" w:hAnsi="Tahoma" w:cs="Tahoma"/>
      <w:kern w:val="25"/>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1027755191">
      <w:bodyDiv w:val="1"/>
      <w:marLeft w:val="0"/>
      <w:marRight w:val="0"/>
      <w:marTop w:val="0"/>
      <w:marBottom w:val="0"/>
      <w:divBdr>
        <w:top w:val="none" w:sz="0" w:space="0" w:color="auto"/>
        <w:left w:val="none" w:sz="0" w:space="0" w:color="auto"/>
        <w:bottom w:val="none" w:sz="0" w:space="0" w:color="auto"/>
        <w:right w:val="none" w:sz="0" w:space="0" w:color="auto"/>
      </w:divBdr>
    </w:div>
    <w:div w:id="18195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s.bmwgroup.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nichina.com.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t36125\Application%20Data\Microsoft\Templates\BMW%20Brand%20CI%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Brand CI Page</Template>
  <TotalTime>55</TotalTime>
  <Pages>3</Pages>
  <Words>2071</Words>
  <Characters>450</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2516</CharactersWithSpaces>
  <SharedDoc>false</SharedDoc>
  <HLinks>
    <vt:vector size="18" baseType="variant">
      <vt:variant>
        <vt:i4>65623</vt:i4>
      </vt:variant>
      <vt:variant>
        <vt:i4>6</vt:i4>
      </vt:variant>
      <vt:variant>
        <vt:i4>0</vt:i4>
      </vt:variant>
      <vt:variant>
        <vt:i4>5</vt:i4>
      </vt:variant>
      <vt:variant>
        <vt:lpwstr>http://www.minichina.com.cn/</vt:lpwstr>
      </vt:variant>
      <vt:variant>
        <vt:lpwstr/>
      </vt:variant>
      <vt:variant>
        <vt:i4>8126524</vt:i4>
      </vt:variant>
      <vt:variant>
        <vt:i4>3</vt:i4>
      </vt:variant>
      <vt:variant>
        <vt:i4>0</vt:i4>
      </vt:variant>
      <vt:variant>
        <vt:i4>5</vt:i4>
      </vt:variant>
      <vt:variant>
        <vt:lpwstr>http://www.bmw.com.cn/</vt:lpwstr>
      </vt:variant>
      <vt:variant>
        <vt:lpwstr/>
      </vt:variant>
      <vt:variant>
        <vt:i4>3211364</vt:i4>
      </vt:variant>
      <vt:variant>
        <vt:i4>0</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zhan.wang</cp:lastModifiedBy>
  <cp:revision>8</cp:revision>
  <cp:lastPrinted>2004-05-31T12:46:00Z</cp:lastPrinted>
  <dcterms:created xsi:type="dcterms:W3CDTF">2010-08-12T13:48:00Z</dcterms:created>
  <dcterms:modified xsi:type="dcterms:W3CDTF">2010-08-27T09:50:00Z</dcterms:modified>
</cp:coreProperties>
</file>