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15" w:rsidRPr="0033434A" w:rsidRDefault="00A6525A" w:rsidP="006E4C15">
      <w:pPr>
        <w:pStyle w:val="Header"/>
        <w:jc w:val="center"/>
        <w:rPr>
          <w:rFonts w:ascii="黑体" w:eastAsia="黑体" w:hAnsi="黑体"/>
          <w:b/>
          <w:bCs/>
          <w:sz w:val="36"/>
          <w:szCs w:val="36"/>
          <w:lang w:eastAsia="zh-CN"/>
        </w:rPr>
      </w:pPr>
      <w:r w:rsidRPr="0033434A">
        <w:rPr>
          <w:rFonts w:ascii="黑体" w:eastAsia="黑体" w:hAnsi="黑体" w:hint="eastAsia"/>
          <w:b/>
          <w:bCs/>
          <w:sz w:val="36"/>
          <w:szCs w:val="36"/>
          <w:lang w:eastAsia="zh-CN"/>
        </w:rPr>
        <w:t>劳斯莱斯汽车与路易十三</w:t>
      </w:r>
      <w:r w:rsidR="00523A03" w:rsidRPr="0033434A">
        <w:rPr>
          <w:rFonts w:ascii="黑体" w:eastAsia="黑体" w:hAnsi="黑体" w:hint="eastAsia"/>
          <w:b/>
          <w:bCs/>
          <w:sz w:val="36"/>
          <w:szCs w:val="36"/>
          <w:lang w:eastAsia="zh-CN"/>
        </w:rPr>
        <w:t>集团</w:t>
      </w:r>
    </w:p>
    <w:p w:rsidR="006E4C15" w:rsidRPr="0033434A" w:rsidRDefault="00A6525A" w:rsidP="006E4C15">
      <w:pPr>
        <w:jc w:val="center"/>
        <w:rPr>
          <w:rFonts w:ascii="黑体" w:eastAsia="黑体" w:hAnsi="黑体"/>
          <w:b/>
          <w:sz w:val="36"/>
          <w:szCs w:val="36"/>
          <w:lang w:eastAsia="zh-CN"/>
        </w:rPr>
      </w:pPr>
      <w:r w:rsidRPr="0033434A">
        <w:rPr>
          <w:rFonts w:ascii="黑体" w:eastAsia="黑体" w:hAnsi="黑体" w:hint="eastAsia"/>
          <w:b/>
          <w:sz w:val="36"/>
          <w:szCs w:val="36"/>
          <w:lang w:eastAsia="zh-CN"/>
        </w:rPr>
        <w:t>联合新闻稿</w:t>
      </w:r>
    </w:p>
    <w:p w:rsidR="006E4C15" w:rsidRPr="0033434A" w:rsidRDefault="006E4C15" w:rsidP="006E4C15">
      <w:pPr>
        <w:spacing w:after="0" w:line="360" w:lineRule="auto"/>
        <w:rPr>
          <w:rFonts w:ascii="Gill Alt One MT Light" w:eastAsia="黑体" w:hAnsi="Gill Alt One MT Light"/>
          <w:b/>
          <w:sz w:val="28"/>
          <w:szCs w:val="28"/>
          <w:lang w:eastAsia="zh-CN"/>
        </w:rPr>
      </w:pPr>
    </w:p>
    <w:p w:rsidR="00040A16" w:rsidRPr="0033434A" w:rsidRDefault="00141864" w:rsidP="001F44D1">
      <w:pPr>
        <w:spacing w:line="360" w:lineRule="auto"/>
        <w:jc w:val="center"/>
        <w:rPr>
          <w:rFonts w:ascii="Gill Alt One MT Light" w:eastAsia="黑体" w:hAnsi="Gill Alt One MT Light"/>
          <w:color w:val="000000" w:themeColor="text1"/>
          <w:sz w:val="24"/>
          <w:szCs w:val="24"/>
          <w:lang w:eastAsia="zh-TW"/>
        </w:rPr>
      </w:pPr>
      <w:r w:rsidRPr="0033434A">
        <w:rPr>
          <w:rFonts w:ascii="Gill Alt One MT Light" w:eastAsia="黑体" w:hAnsi="黑体" w:hint="eastAsia"/>
          <w:b/>
          <w:color w:val="000000" w:themeColor="text1"/>
          <w:sz w:val="28"/>
          <w:szCs w:val="28"/>
          <w:lang w:eastAsia="zh-CN"/>
        </w:rPr>
        <w:t>澳门商人洪永时为路易十三酒店组建史上最大规模劳斯莱斯汽车幻影车队</w:t>
      </w:r>
    </w:p>
    <w:p w:rsidR="006E4C15" w:rsidRPr="0033434A" w:rsidRDefault="00141864" w:rsidP="006E4C15">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Gill Alt One MT Light"/>
          <w:color w:val="000000" w:themeColor="text1"/>
          <w:sz w:val="24"/>
          <w:szCs w:val="24"/>
          <w:lang w:eastAsia="zh-CN"/>
        </w:rPr>
        <w:t>2014</w:t>
      </w:r>
      <w:r w:rsidRPr="0033434A">
        <w:rPr>
          <w:rFonts w:ascii="Gill Alt One MT Light" w:eastAsia="黑体" w:hAnsi="黑体" w:hint="eastAsia"/>
          <w:color w:val="000000" w:themeColor="text1"/>
          <w:sz w:val="24"/>
          <w:szCs w:val="24"/>
          <w:lang w:eastAsia="zh-CN"/>
        </w:rPr>
        <w:t>年</w:t>
      </w:r>
      <w:r w:rsidRPr="0033434A">
        <w:rPr>
          <w:rFonts w:ascii="Gill Alt One MT Light" w:eastAsia="黑体" w:hAnsi="Gill Alt One MT Light"/>
          <w:color w:val="000000" w:themeColor="text1"/>
          <w:sz w:val="24"/>
          <w:szCs w:val="24"/>
          <w:lang w:eastAsia="zh-CN"/>
        </w:rPr>
        <w:t>9</w:t>
      </w:r>
      <w:r w:rsidRPr="0033434A">
        <w:rPr>
          <w:rFonts w:ascii="Gill Alt One MT Light" w:eastAsia="黑体" w:hAnsi="黑体" w:hint="eastAsia"/>
          <w:color w:val="000000" w:themeColor="text1"/>
          <w:sz w:val="24"/>
          <w:szCs w:val="24"/>
          <w:lang w:eastAsia="zh-CN"/>
        </w:rPr>
        <w:t>月</w:t>
      </w:r>
      <w:r w:rsidRPr="0033434A">
        <w:rPr>
          <w:rFonts w:ascii="Gill Alt One MT Light" w:eastAsia="黑体" w:hAnsi="Gill Alt One MT Light"/>
          <w:color w:val="000000" w:themeColor="text1"/>
          <w:sz w:val="24"/>
          <w:szCs w:val="24"/>
          <w:lang w:eastAsia="zh-CN"/>
        </w:rPr>
        <w:t>16</w:t>
      </w:r>
      <w:r w:rsidRPr="0033434A">
        <w:rPr>
          <w:rFonts w:ascii="Gill Alt One MT Light" w:eastAsia="黑体" w:hAnsi="黑体" w:hint="eastAsia"/>
          <w:color w:val="000000" w:themeColor="text1"/>
          <w:sz w:val="24"/>
          <w:szCs w:val="24"/>
          <w:lang w:eastAsia="zh-CN"/>
        </w:rPr>
        <w:t>日</w:t>
      </w:r>
      <w:r w:rsidR="006E4C15" w:rsidRPr="0033434A">
        <w:rPr>
          <w:rFonts w:ascii="Gill Alt One MT Light" w:eastAsia="黑体" w:hAnsi="Gill Alt One MT Light"/>
          <w:color w:val="000000" w:themeColor="text1"/>
          <w:sz w:val="24"/>
          <w:szCs w:val="24"/>
          <w:lang w:eastAsia="zh-CN"/>
        </w:rPr>
        <w:t xml:space="preserve"> </w:t>
      </w:r>
    </w:p>
    <w:p w:rsidR="006E4C15" w:rsidRPr="0033434A" w:rsidRDefault="006E4C15" w:rsidP="006E4C15">
      <w:pPr>
        <w:spacing w:after="0" w:line="360" w:lineRule="auto"/>
        <w:rPr>
          <w:rFonts w:ascii="Gill Alt One MT Light" w:eastAsia="黑体" w:hAnsi="Gill Alt One MT Light"/>
          <w:color w:val="000000" w:themeColor="text1"/>
          <w:sz w:val="24"/>
          <w:szCs w:val="24"/>
          <w:lang w:eastAsia="zh-CN"/>
        </w:rPr>
      </w:pPr>
    </w:p>
    <w:p w:rsidR="006E4C15" w:rsidRPr="0033434A" w:rsidRDefault="00141864" w:rsidP="006E4C15">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黑体" w:hint="eastAsia"/>
          <w:color w:val="000000" w:themeColor="text1"/>
          <w:sz w:val="24"/>
          <w:szCs w:val="24"/>
          <w:lang w:eastAsia="zh-CN"/>
        </w:rPr>
        <w:t>澳门商人洪永时（</w:t>
      </w:r>
      <w:r w:rsidRPr="0033434A">
        <w:rPr>
          <w:rFonts w:ascii="Gill Alt One MT Light" w:eastAsia="黑体" w:hAnsi="Gill Alt One MT Light"/>
          <w:color w:val="000000" w:themeColor="text1"/>
          <w:sz w:val="24"/>
          <w:szCs w:val="24"/>
          <w:lang w:eastAsia="zh-CN"/>
        </w:rPr>
        <w:t>Stephen Hung</w:t>
      </w:r>
      <w:r w:rsidRPr="0033434A">
        <w:rPr>
          <w:rFonts w:ascii="Gill Alt One MT Light" w:eastAsia="黑体" w:hAnsi="黑体" w:hint="eastAsia"/>
          <w:color w:val="000000" w:themeColor="text1"/>
          <w:sz w:val="24"/>
          <w:szCs w:val="24"/>
          <w:lang w:eastAsia="zh-CN"/>
        </w:rPr>
        <w:t>）向劳斯莱斯汽车订购了</w:t>
      </w:r>
      <w:r w:rsidRPr="0033434A">
        <w:rPr>
          <w:rFonts w:ascii="Gill Alt One MT Light" w:eastAsia="黑体" w:hAnsi="Gill Alt One MT Light"/>
          <w:color w:val="000000" w:themeColor="text1"/>
          <w:sz w:val="24"/>
          <w:szCs w:val="24"/>
          <w:lang w:eastAsia="zh-CN"/>
        </w:rPr>
        <w:t>30</w:t>
      </w:r>
      <w:r w:rsidRPr="0033434A">
        <w:rPr>
          <w:rFonts w:ascii="Gill Alt One MT Light" w:eastAsia="黑体" w:hAnsi="黑体" w:hint="eastAsia"/>
          <w:color w:val="000000" w:themeColor="text1"/>
          <w:sz w:val="24"/>
          <w:szCs w:val="24"/>
          <w:lang w:eastAsia="zh-CN"/>
        </w:rPr>
        <w:t>辆</w:t>
      </w:r>
      <w:r w:rsidR="007B494D" w:rsidRPr="0033434A">
        <w:rPr>
          <w:rFonts w:ascii="Gill Alt One MT Light" w:eastAsia="黑体" w:hAnsi="Gill Alt One MT Light" w:hint="eastAsia"/>
          <w:color w:val="000000" w:themeColor="text1"/>
          <w:sz w:val="24"/>
          <w:szCs w:val="24"/>
          <w:lang w:eastAsia="zh-TW"/>
        </w:rPr>
        <w:t>Bespoke</w:t>
      </w:r>
      <w:r w:rsidRPr="0033434A">
        <w:rPr>
          <w:rFonts w:ascii="Gill Alt One MT Light" w:eastAsia="黑体" w:hAnsi="黑体" w:hint="eastAsia"/>
          <w:color w:val="000000" w:themeColor="text1"/>
          <w:sz w:val="24"/>
          <w:szCs w:val="24"/>
          <w:lang w:eastAsia="zh-CN"/>
        </w:rPr>
        <w:t>定制的幻影加长版车型，将为澳门路易十三酒店（</w:t>
      </w:r>
      <w:r w:rsidR="00FB46C8" w:rsidRPr="0033434A">
        <w:rPr>
          <w:rFonts w:ascii="Gill Alt One MT Light" w:eastAsia="黑体" w:hAnsi="Gill Alt One MT Light"/>
          <w:color w:val="000000" w:themeColor="text1"/>
          <w:sz w:val="24"/>
          <w:szCs w:val="24"/>
          <w:lang w:eastAsia="zh-CN"/>
        </w:rPr>
        <w:t>Louis XIII h</w:t>
      </w:r>
      <w:r w:rsidRPr="0033434A">
        <w:rPr>
          <w:rFonts w:ascii="Gill Alt One MT Light" w:eastAsia="黑体" w:hAnsi="Gill Alt One MT Light"/>
          <w:color w:val="000000" w:themeColor="text1"/>
          <w:sz w:val="24"/>
          <w:szCs w:val="24"/>
          <w:lang w:eastAsia="zh-CN"/>
        </w:rPr>
        <w:t>otel</w:t>
      </w:r>
      <w:r w:rsidRPr="0033434A">
        <w:rPr>
          <w:rFonts w:ascii="Gill Alt One MT Light" w:eastAsia="黑体" w:hAnsi="黑体" w:hint="eastAsia"/>
          <w:color w:val="000000" w:themeColor="text1"/>
          <w:sz w:val="24"/>
          <w:szCs w:val="24"/>
          <w:lang w:eastAsia="zh-CN"/>
        </w:rPr>
        <w:t>）组建世界最大规模的劳斯莱斯幻影车队。</w:t>
      </w:r>
      <w:r w:rsidR="0033434A">
        <w:rPr>
          <w:rFonts w:ascii="Gill Alt One MT Light" w:eastAsia="黑体" w:hAnsi="黑体" w:hint="eastAsia"/>
          <w:color w:val="000000" w:themeColor="text1"/>
          <w:sz w:val="24"/>
          <w:szCs w:val="24"/>
          <w:lang w:eastAsia="zh-CN"/>
        </w:rPr>
        <w:t>此</w:t>
      </w:r>
      <w:r w:rsidR="00EA1B82">
        <w:rPr>
          <w:rFonts w:ascii="Gill Alt One MT Light" w:eastAsia="黑体" w:hAnsi="黑体" w:hint="eastAsia"/>
          <w:color w:val="000000" w:themeColor="text1"/>
          <w:sz w:val="24"/>
          <w:szCs w:val="24"/>
          <w:lang w:eastAsia="zh-CN"/>
        </w:rPr>
        <w:t>次交易亦是劳斯莱斯汽车有史以来最大的</w:t>
      </w:r>
      <w:r w:rsidRPr="0033434A">
        <w:rPr>
          <w:rFonts w:ascii="Gill Alt One MT Light" w:eastAsia="黑体" w:hAnsi="黑体" w:hint="eastAsia"/>
          <w:color w:val="000000" w:themeColor="text1"/>
          <w:sz w:val="24"/>
          <w:szCs w:val="24"/>
          <w:lang w:eastAsia="zh-CN"/>
        </w:rPr>
        <w:t>单</w:t>
      </w:r>
      <w:r w:rsidR="00E3536F" w:rsidRPr="0033434A">
        <w:rPr>
          <w:rFonts w:ascii="Gill Alt One MT Light" w:eastAsia="黑体" w:hAnsi="黑体" w:hint="eastAsia"/>
          <w:color w:val="000000" w:themeColor="text1"/>
          <w:sz w:val="24"/>
          <w:szCs w:val="24"/>
          <w:lang w:eastAsia="zh-CN"/>
        </w:rPr>
        <w:t>一</w:t>
      </w:r>
      <w:r w:rsidRPr="0033434A">
        <w:rPr>
          <w:rFonts w:ascii="Gill Alt One MT Light" w:eastAsia="黑体" w:hAnsi="黑体" w:hint="eastAsia"/>
          <w:color w:val="000000" w:themeColor="text1"/>
          <w:sz w:val="24"/>
          <w:szCs w:val="24"/>
          <w:lang w:eastAsia="zh-CN"/>
        </w:rPr>
        <w:t>订单，而其中两辆将会成为劳斯莱斯汽车史上最为昂贵的幻影车型。</w:t>
      </w:r>
    </w:p>
    <w:p w:rsidR="006E4C15" w:rsidRPr="0033434A" w:rsidRDefault="006E4C15" w:rsidP="006E4C15">
      <w:pPr>
        <w:spacing w:after="0" w:line="360" w:lineRule="auto"/>
        <w:rPr>
          <w:rFonts w:ascii="Gill Alt One MT Light" w:eastAsia="黑体" w:hAnsi="Gill Alt One MT Light"/>
          <w:color w:val="000000" w:themeColor="text1"/>
          <w:sz w:val="24"/>
          <w:szCs w:val="24"/>
          <w:lang w:eastAsia="zh-CN"/>
        </w:rPr>
      </w:pPr>
    </w:p>
    <w:p w:rsidR="006E4C15" w:rsidRPr="0033434A" w:rsidRDefault="00141864" w:rsidP="006E4C15">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黑体" w:hint="eastAsia"/>
          <w:color w:val="000000" w:themeColor="text1"/>
          <w:sz w:val="24"/>
          <w:szCs w:val="24"/>
          <w:lang w:eastAsia="zh-CN"/>
        </w:rPr>
        <w:t>签订仪式于</w:t>
      </w:r>
      <w:r w:rsidRPr="0033434A">
        <w:rPr>
          <w:rFonts w:ascii="Gill Alt One MT Light" w:eastAsia="黑体" w:hAnsi="Gill Alt One MT Light"/>
          <w:color w:val="000000" w:themeColor="text1"/>
          <w:sz w:val="24"/>
          <w:szCs w:val="24"/>
          <w:lang w:eastAsia="zh-CN"/>
        </w:rPr>
        <w:t>2014</w:t>
      </w:r>
      <w:r w:rsidRPr="0033434A">
        <w:rPr>
          <w:rFonts w:ascii="Gill Alt One MT Light" w:eastAsia="黑体" w:hAnsi="黑体" w:hint="eastAsia"/>
          <w:color w:val="000000" w:themeColor="text1"/>
          <w:sz w:val="24"/>
          <w:szCs w:val="24"/>
          <w:lang w:eastAsia="zh-CN"/>
        </w:rPr>
        <w:t>年</w:t>
      </w:r>
      <w:r w:rsidRPr="0033434A">
        <w:rPr>
          <w:rFonts w:ascii="Gill Alt One MT Light" w:eastAsia="黑体" w:hAnsi="Gill Alt One MT Light"/>
          <w:color w:val="000000" w:themeColor="text1"/>
          <w:sz w:val="24"/>
          <w:szCs w:val="24"/>
          <w:lang w:eastAsia="zh-CN"/>
        </w:rPr>
        <w:t>9</w:t>
      </w:r>
      <w:r w:rsidRPr="0033434A">
        <w:rPr>
          <w:rFonts w:ascii="Gill Alt One MT Light" w:eastAsia="黑体" w:hAnsi="黑体" w:hint="eastAsia"/>
          <w:color w:val="000000" w:themeColor="text1"/>
          <w:sz w:val="24"/>
          <w:szCs w:val="24"/>
          <w:lang w:eastAsia="zh-CN"/>
        </w:rPr>
        <w:t>月</w:t>
      </w:r>
      <w:r w:rsidRPr="0033434A">
        <w:rPr>
          <w:rFonts w:ascii="Gill Alt One MT Light" w:eastAsia="黑体" w:hAnsi="Gill Alt One MT Light"/>
          <w:color w:val="000000" w:themeColor="text1"/>
          <w:sz w:val="24"/>
          <w:szCs w:val="24"/>
          <w:lang w:eastAsia="zh-CN"/>
        </w:rPr>
        <w:t>16</w:t>
      </w:r>
      <w:r w:rsidRPr="0033434A">
        <w:rPr>
          <w:rFonts w:ascii="Gill Alt One MT Light" w:eastAsia="黑体" w:hAnsi="黑体" w:hint="eastAsia"/>
          <w:color w:val="000000" w:themeColor="text1"/>
          <w:sz w:val="24"/>
          <w:szCs w:val="24"/>
          <w:lang w:eastAsia="zh-CN"/>
        </w:rPr>
        <w:t>日在英格兰西萨塞克斯郡（</w:t>
      </w:r>
      <w:r w:rsidRPr="0033434A">
        <w:rPr>
          <w:rFonts w:ascii="Gill Alt One MT Light" w:eastAsia="黑体" w:hAnsi="Gill Alt One MT Light"/>
          <w:color w:val="000000" w:themeColor="text1"/>
          <w:sz w:val="24"/>
          <w:szCs w:val="24"/>
          <w:lang w:eastAsia="zh-CN"/>
        </w:rPr>
        <w:t>West Sussex</w:t>
      </w:r>
      <w:r w:rsidRPr="0033434A">
        <w:rPr>
          <w:rFonts w:ascii="Gill Alt One MT Light" w:eastAsia="黑体" w:hAnsi="黑体" w:hint="eastAsia"/>
          <w:color w:val="000000" w:themeColor="text1"/>
          <w:sz w:val="24"/>
          <w:szCs w:val="24"/>
          <w:lang w:eastAsia="zh-CN"/>
        </w:rPr>
        <w:t>）的劳斯莱斯汽车古德伍德总部举行。劳斯莱斯汽车有限公司首席执行官托斯顿</w:t>
      </w:r>
      <w:r w:rsidRPr="0033434A">
        <w:rPr>
          <w:rFonts w:ascii="Gill Alt One MT Light" w:eastAsia="黑体" w:hAnsi="Gill Alt One MT Light" w:hint="eastAsia"/>
          <w:color w:val="000000" w:themeColor="text1"/>
          <w:sz w:val="24"/>
          <w:szCs w:val="24"/>
          <w:lang w:eastAsia="zh-CN"/>
        </w:rPr>
        <w:t>·</w:t>
      </w:r>
      <w:r w:rsidRPr="0033434A">
        <w:rPr>
          <w:rFonts w:ascii="Gill Alt One MT Light" w:eastAsia="黑体" w:hAnsi="黑体" w:hint="eastAsia"/>
          <w:color w:val="000000" w:themeColor="text1"/>
          <w:sz w:val="24"/>
          <w:szCs w:val="24"/>
          <w:lang w:eastAsia="zh-CN"/>
        </w:rPr>
        <w:t>穆勒</w:t>
      </w:r>
      <w:r w:rsidRPr="0033434A">
        <w:rPr>
          <w:rFonts w:ascii="Gill Alt One MT Light" w:eastAsia="黑体" w:hAnsi="Gill Alt One MT Light" w:hint="eastAsia"/>
          <w:color w:val="000000" w:themeColor="text1"/>
          <w:sz w:val="24"/>
          <w:szCs w:val="24"/>
          <w:lang w:eastAsia="zh-CN"/>
        </w:rPr>
        <w:t>·</w:t>
      </w:r>
      <w:r w:rsidRPr="0033434A">
        <w:rPr>
          <w:rFonts w:ascii="Gill Alt One MT Light" w:eastAsia="黑体" w:hAnsi="黑体" w:hint="eastAsia"/>
          <w:color w:val="000000" w:themeColor="text1"/>
          <w:sz w:val="24"/>
          <w:szCs w:val="24"/>
          <w:lang w:eastAsia="zh-CN"/>
        </w:rPr>
        <w:t>乌特弗斯（</w:t>
      </w:r>
      <w:r w:rsidRPr="0033434A">
        <w:rPr>
          <w:rFonts w:ascii="Gill Alt One MT Light" w:eastAsia="黑体" w:hAnsi="Gill Alt One MT Light"/>
          <w:color w:val="000000" w:themeColor="text1"/>
          <w:sz w:val="24"/>
          <w:szCs w:val="24"/>
          <w:lang w:eastAsia="zh-CN"/>
        </w:rPr>
        <w:t xml:space="preserve">Torsten </w:t>
      </w:r>
      <w:r w:rsidR="00A71FDE" w:rsidRPr="00FA320A">
        <w:rPr>
          <w:rFonts w:ascii="Gill Alt One MT Light" w:hAnsi="Gill Alt One MT Light"/>
          <w:color w:val="000000" w:themeColor="text1"/>
          <w:sz w:val="24"/>
          <w:szCs w:val="24"/>
          <w:lang w:eastAsia="zh-CN"/>
        </w:rPr>
        <w:t>Mu</w:t>
      </w:r>
      <w:r w:rsidR="00A71FDE">
        <w:rPr>
          <w:rFonts w:ascii="Gill Alt One MT Light" w:hAnsi="Gill Alt One MT Light"/>
          <w:color w:val="000000" w:themeColor="text1"/>
          <w:sz w:val="24"/>
          <w:szCs w:val="24"/>
          <w:lang w:eastAsia="zh-CN"/>
        </w:rPr>
        <w:t>e</w:t>
      </w:r>
      <w:r w:rsidR="00A71FDE" w:rsidRPr="00FA320A">
        <w:rPr>
          <w:rFonts w:ascii="Gill Alt One MT Light" w:hAnsi="Gill Alt One MT Light"/>
          <w:color w:val="000000" w:themeColor="text1"/>
          <w:sz w:val="24"/>
          <w:szCs w:val="24"/>
          <w:lang w:eastAsia="zh-CN"/>
        </w:rPr>
        <w:t>ller-O</w:t>
      </w:r>
      <w:r w:rsidR="00A71FDE">
        <w:rPr>
          <w:rFonts w:ascii="Gill Alt One MT Light" w:hAnsi="Gill Alt One MT Light"/>
          <w:color w:val="000000" w:themeColor="text1"/>
          <w:sz w:val="24"/>
          <w:szCs w:val="24"/>
          <w:lang w:eastAsia="zh-CN"/>
        </w:rPr>
        <w:t>e</w:t>
      </w:r>
      <w:r w:rsidR="00A71FDE" w:rsidRPr="00FA320A">
        <w:rPr>
          <w:rFonts w:ascii="Gill Alt One MT Light" w:hAnsi="Gill Alt One MT Light"/>
          <w:color w:val="000000" w:themeColor="text1"/>
          <w:sz w:val="24"/>
          <w:szCs w:val="24"/>
          <w:lang w:eastAsia="zh-CN"/>
        </w:rPr>
        <w:t>tvo</w:t>
      </w:r>
      <w:r w:rsidR="00A71FDE">
        <w:rPr>
          <w:rFonts w:ascii="Gill Alt One MT Light" w:hAnsi="Gill Alt One MT Light"/>
          <w:color w:val="000000" w:themeColor="text1"/>
          <w:sz w:val="24"/>
          <w:szCs w:val="24"/>
          <w:lang w:eastAsia="zh-CN"/>
        </w:rPr>
        <w:t>e</w:t>
      </w:r>
      <w:r w:rsidR="00A71FDE" w:rsidRPr="00FA320A">
        <w:rPr>
          <w:rFonts w:ascii="Gill Alt One MT Light" w:hAnsi="Gill Alt One MT Light"/>
          <w:color w:val="000000" w:themeColor="text1"/>
          <w:sz w:val="24"/>
          <w:szCs w:val="24"/>
          <w:lang w:eastAsia="zh-CN"/>
        </w:rPr>
        <w:t>s</w:t>
      </w:r>
      <w:r w:rsidRPr="0033434A">
        <w:rPr>
          <w:rFonts w:ascii="Gill Alt One MT Light" w:eastAsia="黑体" w:hAnsi="黑体" w:hint="eastAsia"/>
          <w:color w:val="000000" w:themeColor="text1"/>
          <w:sz w:val="24"/>
          <w:szCs w:val="24"/>
          <w:lang w:eastAsia="zh-CN"/>
        </w:rPr>
        <w:t>）、路易十三集团主席洪永时、劳斯莱斯汽车有限公司董事会成员、路易十三集团管理层和格拉夫珠宝公司代表共同出席了</w:t>
      </w:r>
      <w:r w:rsidR="0033434A">
        <w:rPr>
          <w:rFonts w:ascii="Gill Alt One MT Light" w:eastAsia="黑体" w:hAnsi="黑体" w:cs="SimSun" w:hint="eastAsia"/>
          <w:color w:val="000000" w:themeColor="text1"/>
          <w:sz w:val="24"/>
          <w:szCs w:val="24"/>
          <w:lang w:eastAsia="zh-CN"/>
        </w:rPr>
        <w:t>此</w:t>
      </w:r>
      <w:r w:rsidRPr="0033434A">
        <w:rPr>
          <w:rFonts w:ascii="Gill Alt One MT Light" w:eastAsia="黑体" w:hAnsi="黑体" w:hint="eastAsia"/>
          <w:color w:val="000000" w:themeColor="text1"/>
          <w:sz w:val="24"/>
          <w:szCs w:val="24"/>
          <w:lang w:eastAsia="zh-CN"/>
        </w:rPr>
        <w:t>次活动。</w:t>
      </w:r>
    </w:p>
    <w:p w:rsidR="006E4C15" w:rsidRPr="0033434A" w:rsidRDefault="006E4C15" w:rsidP="006E4C15">
      <w:pPr>
        <w:spacing w:after="0" w:line="360" w:lineRule="auto"/>
        <w:rPr>
          <w:rFonts w:ascii="Gill Alt One MT Light" w:eastAsia="黑体" w:hAnsi="Gill Alt One MT Light"/>
          <w:color w:val="000000" w:themeColor="text1"/>
          <w:sz w:val="24"/>
          <w:szCs w:val="24"/>
          <w:lang w:eastAsia="zh-CN"/>
        </w:rPr>
      </w:pPr>
    </w:p>
    <w:p w:rsidR="006E4C15" w:rsidRPr="0033434A" w:rsidRDefault="006641DB" w:rsidP="006E4C15">
      <w:pPr>
        <w:spacing w:after="0" w:line="360" w:lineRule="auto"/>
        <w:rPr>
          <w:rFonts w:ascii="Gill Alt One MT Light" w:eastAsia="黑体" w:hAnsi="Gill Alt One MT Light"/>
          <w:color w:val="000000" w:themeColor="text1"/>
          <w:sz w:val="24"/>
          <w:szCs w:val="24"/>
          <w:lang w:eastAsia="zh-CN"/>
        </w:rPr>
      </w:pPr>
      <w:r>
        <w:rPr>
          <w:rFonts w:ascii="Gill Alt One MT Light" w:eastAsia="黑体" w:hAnsi="黑体" w:hint="eastAsia"/>
          <w:color w:val="000000" w:themeColor="text1"/>
          <w:sz w:val="24"/>
          <w:szCs w:val="24"/>
          <w:lang w:eastAsia="zh-CN"/>
        </w:rPr>
        <w:t>路易十三集团主席洪永时表示：</w:t>
      </w:r>
      <w:r w:rsidR="0033434A">
        <w:rPr>
          <w:rFonts w:ascii="Gill Alt One MT Light" w:eastAsia="黑体" w:hAnsi="黑体" w:hint="eastAsia"/>
          <w:color w:val="000000" w:themeColor="text1"/>
          <w:sz w:val="24"/>
          <w:szCs w:val="24"/>
          <w:lang w:eastAsia="zh-CN"/>
        </w:rPr>
        <w:t>“</w:t>
      </w:r>
      <w:r w:rsidR="00141864" w:rsidRPr="0033434A">
        <w:rPr>
          <w:rFonts w:ascii="Gill Alt One MT Light" w:eastAsia="黑体" w:hAnsi="黑体" w:hint="eastAsia"/>
          <w:color w:val="000000" w:themeColor="text1"/>
          <w:sz w:val="24"/>
          <w:szCs w:val="24"/>
          <w:lang w:eastAsia="zh-CN"/>
        </w:rPr>
        <w:t>澳门正迅速发展成为全球优质生活品味之都，</w:t>
      </w:r>
      <w:r w:rsidR="00D61C69" w:rsidRPr="0033434A">
        <w:rPr>
          <w:rFonts w:ascii="Gill Alt One MT Light" w:eastAsia="黑体" w:hAnsi="黑体" w:hint="eastAsia"/>
          <w:color w:val="000000" w:themeColor="text1"/>
          <w:sz w:val="24"/>
          <w:szCs w:val="24"/>
          <w:lang w:eastAsia="zh-CN"/>
        </w:rPr>
        <w:t>我们</w:t>
      </w:r>
      <w:r w:rsidR="00141864" w:rsidRPr="0033434A">
        <w:rPr>
          <w:rFonts w:ascii="Gill Alt One MT Light" w:eastAsia="黑体" w:hAnsi="黑体" w:hint="eastAsia"/>
          <w:color w:val="000000" w:themeColor="text1"/>
          <w:sz w:val="24"/>
          <w:szCs w:val="24"/>
          <w:lang w:eastAsia="zh-CN"/>
        </w:rPr>
        <w:t>很荣幸能有机会为澳门未来多项多元化的成就再增添一份努力，令澳门拥有世界上最庞大的劳斯莱斯幻影车队，其中包括两辆劳斯莱斯汽车有史以来定制的最豪华的幻影车型。路易十三集团和劳斯莱斯汽车有着共同的品牌理念，为世界上最具品味的客户提供最完美的体验。</w:t>
      </w:r>
      <w:r w:rsidR="0033434A">
        <w:rPr>
          <w:rFonts w:ascii="Gill Alt One MT Light" w:eastAsia="黑体" w:hAnsi="黑体"/>
          <w:color w:val="000000" w:themeColor="text1"/>
          <w:sz w:val="24"/>
          <w:szCs w:val="24"/>
          <w:lang w:eastAsia="zh-CN"/>
        </w:rPr>
        <w:t>”</w:t>
      </w:r>
    </w:p>
    <w:p w:rsidR="006E4C15" w:rsidRPr="0033434A" w:rsidRDefault="006E4C15" w:rsidP="006E4C15">
      <w:pPr>
        <w:spacing w:after="0" w:line="360" w:lineRule="auto"/>
        <w:rPr>
          <w:rFonts w:ascii="Gill Alt One MT Light" w:eastAsia="黑体" w:hAnsi="Gill Alt One MT Light"/>
          <w:color w:val="000000" w:themeColor="text1"/>
          <w:sz w:val="24"/>
          <w:szCs w:val="24"/>
          <w:lang w:eastAsia="zh-CN"/>
        </w:rPr>
      </w:pPr>
    </w:p>
    <w:p w:rsidR="006E4C15" w:rsidRPr="0033434A" w:rsidRDefault="00141864" w:rsidP="006E4C15">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黑体" w:hint="eastAsia"/>
          <w:color w:val="000000" w:themeColor="text1"/>
          <w:sz w:val="24"/>
          <w:szCs w:val="24"/>
          <w:lang w:eastAsia="zh-CN"/>
        </w:rPr>
        <w:t>劳斯莱斯汽车有限公司首席执行官托斯顿</w:t>
      </w:r>
      <w:r w:rsidRPr="0033434A">
        <w:rPr>
          <w:rFonts w:ascii="Gill Alt One MT Light" w:eastAsia="黑体" w:hAnsi="Gill Alt One MT Light" w:hint="eastAsia"/>
          <w:color w:val="000000" w:themeColor="text1"/>
          <w:sz w:val="24"/>
          <w:szCs w:val="24"/>
          <w:lang w:eastAsia="zh-CN"/>
        </w:rPr>
        <w:t>·</w:t>
      </w:r>
      <w:r w:rsidRPr="0033434A">
        <w:rPr>
          <w:rFonts w:ascii="Gill Alt One MT Light" w:eastAsia="黑体" w:hAnsi="黑体" w:hint="eastAsia"/>
          <w:color w:val="000000" w:themeColor="text1"/>
          <w:sz w:val="24"/>
          <w:szCs w:val="24"/>
          <w:lang w:eastAsia="zh-CN"/>
        </w:rPr>
        <w:t>穆勒</w:t>
      </w:r>
      <w:r w:rsidRPr="0033434A">
        <w:rPr>
          <w:rFonts w:ascii="Gill Alt One MT Light" w:eastAsia="黑体" w:hAnsi="Gill Alt One MT Light" w:hint="eastAsia"/>
          <w:color w:val="000000" w:themeColor="text1"/>
          <w:sz w:val="24"/>
          <w:szCs w:val="24"/>
          <w:lang w:eastAsia="zh-CN"/>
        </w:rPr>
        <w:t>·</w:t>
      </w:r>
      <w:r w:rsidRPr="0033434A">
        <w:rPr>
          <w:rFonts w:ascii="Gill Alt One MT Light" w:eastAsia="黑体" w:hAnsi="黑体" w:hint="eastAsia"/>
          <w:color w:val="000000" w:themeColor="text1"/>
          <w:sz w:val="24"/>
          <w:szCs w:val="24"/>
          <w:lang w:eastAsia="zh-CN"/>
        </w:rPr>
        <w:t>乌特弗斯表示</w:t>
      </w:r>
      <w:r w:rsidR="0033434A">
        <w:rPr>
          <w:rFonts w:ascii="Gill Alt One MT Light" w:eastAsia="黑体" w:hAnsi="黑体" w:hint="eastAsia"/>
          <w:color w:val="000000" w:themeColor="text1"/>
          <w:sz w:val="24"/>
          <w:szCs w:val="24"/>
          <w:lang w:eastAsia="zh-CN"/>
        </w:rPr>
        <w:t>：“</w:t>
      </w:r>
      <w:r w:rsidRPr="0033434A">
        <w:rPr>
          <w:rFonts w:ascii="Gill Alt One MT Light" w:eastAsia="黑体" w:hAnsi="黑体" w:hint="eastAsia"/>
          <w:color w:val="000000" w:themeColor="text1"/>
          <w:sz w:val="24"/>
          <w:szCs w:val="24"/>
          <w:lang w:eastAsia="zh-CN"/>
        </w:rPr>
        <w:t>我们无比荣幸和</w:t>
      </w:r>
      <w:r w:rsidR="0059557F" w:rsidRPr="0033434A">
        <w:rPr>
          <w:rFonts w:ascii="Gill Alt One MT Light" w:eastAsia="黑体" w:hAnsi="黑体" w:hint="eastAsia"/>
          <w:color w:val="000000" w:themeColor="text1"/>
          <w:sz w:val="24"/>
          <w:szCs w:val="24"/>
          <w:lang w:eastAsia="zh-CN"/>
        </w:rPr>
        <w:t>兴奋</w:t>
      </w:r>
      <w:r w:rsidRPr="0033434A">
        <w:rPr>
          <w:rFonts w:ascii="Gill Alt One MT Light" w:eastAsia="黑体" w:hAnsi="黑体" w:hint="eastAsia"/>
          <w:color w:val="000000" w:themeColor="text1"/>
          <w:sz w:val="24"/>
          <w:szCs w:val="24"/>
          <w:lang w:eastAsia="zh-CN"/>
        </w:rPr>
        <w:t>地在劳斯莱斯汽车总部宣布，洪先生已与劳斯莱斯汽车签订了史上最大的单</w:t>
      </w:r>
      <w:r w:rsidR="00A065D1" w:rsidRPr="0033434A">
        <w:rPr>
          <w:rFonts w:ascii="Gill Alt One MT Light" w:eastAsia="黑体" w:hAnsi="黑体" w:hint="eastAsia"/>
          <w:color w:val="000000" w:themeColor="text1"/>
          <w:sz w:val="24"/>
          <w:szCs w:val="24"/>
          <w:lang w:eastAsia="zh-CN"/>
        </w:rPr>
        <w:t>一</w:t>
      </w:r>
      <w:r w:rsidRPr="0033434A">
        <w:rPr>
          <w:rFonts w:ascii="Gill Alt One MT Light" w:eastAsia="黑体" w:hAnsi="黑体" w:hint="eastAsia"/>
          <w:color w:val="000000" w:themeColor="text1"/>
          <w:sz w:val="24"/>
          <w:szCs w:val="24"/>
          <w:lang w:eastAsia="zh-CN"/>
        </w:rPr>
        <w:t>订单。</w:t>
      </w:r>
      <w:r w:rsidR="00D61C69" w:rsidRPr="0033434A">
        <w:rPr>
          <w:rFonts w:ascii="Gill Alt One MT Light" w:eastAsia="黑体" w:hAnsi="黑体" w:hint="eastAsia"/>
          <w:color w:val="000000" w:themeColor="text1"/>
          <w:sz w:val="24"/>
          <w:szCs w:val="24"/>
          <w:lang w:eastAsia="zh-CN"/>
        </w:rPr>
        <w:t>幻影车队</w:t>
      </w:r>
      <w:r w:rsidRPr="0033434A">
        <w:rPr>
          <w:rFonts w:ascii="Gill Alt One MT Light" w:eastAsia="黑体" w:hAnsi="黑体" w:hint="eastAsia"/>
          <w:color w:val="000000" w:themeColor="text1"/>
          <w:sz w:val="24"/>
          <w:szCs w:val="24"/>
          <w:lang w:eastAsia="zh-CN"/>
        </w:rPr>
        <w:t>将</w:t>
      </w:r>
      <w:r w:rsidR="00D61C69" w:rsidRPr="0033434A">
        <w:rPr>
          <w:rFonts w:ascii="Gill Alt One MT Light" w:eastAsia="黑体" w:hAnsi="黑体" w:cs="SimSun" w:hint="eastAsia"/>
          <w:color w:val="000000" w:themeColor="text1"/>
          <w:sz w:val="24"/>
          <w:szCs w:val="24"/>
          <w:lang w:eastAsia="zh-CN"/>
        </w:rPr>
        <w:t>于</w:t>
      </w:r>
      <w:r w:rsidRPr="0033434A">
        <w:rPr>
          <w:rFonts w:ascii="Gill Alt One MT Light" w:eastAsia="黑体" w:hAnsi="Gill Alt One MT Light"/>
          <w:color w:val="000000" w:themeColor="text1"/>
          <w:sz w:val="24"/>
          <w:szCs w:val="24"/>
          <w:lang w:eastAsia="zh-CN"/>
        </w:rPr>
        <w:t>2016</w:t>
      </w:r>
      <w:r w:rsidRPr="0033434A">
        <w:rPr>
          <w:rFonts w:ascii="Gill Alt One MT Light" w:eastAsia="黑体" w:hAnsi="黑体" w:hint="eastAsia"/>
          <w:color w:val="000000" w:themeColor="text1"/>
          <w:sz w:val="24"/>
          <w:szCs w:val="24"/>
          <w:lang w:eastAsia="zh-CN"/>
        </w:rPr>
        <w:t>年</w:t>
      </w:r>
      <w:r w:rsidR="003F017B" w:rsidRPr="0033434A">
        <w:rPr>
          <w:rFonts w:ascii="Gill Alt One MT Light" w:eastAsia="黑体" w:hAnsi="黑体" w:hint="eastAsia"/>
          <w:color w:val="000000" w:themeColor="text1"/>
          <w:sz w:val="24"/>
          <w:szCs w:val="24"/>
          <w:lang w:eastAsia="zh-CN"/>
        </w:rPr>
        <w:t>莅临</w:t>
      </w:r>
      <w:r w:rsidRPr="0033434A">
        <w:rPr>
          <w:rFonts w:ascii="Gill Alt One MT Light" w:eastAsia="黑体" w:hAnsi="黑体" w:hint="eastAsia"/>
          <w:color w:val="000000" w:themeColor="text1"/>
          <w:sz w:val="24"/>
          <w:szCs w:val="24"/>
          <w:lang w:eastAsia="zh-CN"/>
        </w:rPr>
        <w:t>路易十三酒店，届时车队将有望成为全澳门最炫目的景</w:t>
      </w:r>
      <w:r w:rsidR="003F017B" w:rsidRPr="0033434A">
        <w:rPr>
          <w:rFonts w:ascii="Gill Alt One MT Light" w:eastAsia="黑体" w:hAnsi="黑体" w:hint="eastAsia"/>
          <w:color w:val="000000" w:themeColor="text1"/>
          <w:sz w:val="24"/>
          <w:szCs w:val="24"/>
          <w:lang w:eastAsia="zh-CN"/>
        </w:rPr>
        <w:lastRenderedPageBreak/>
        <w:t>象</w:t>
      </w:r>
      <w:r w:rsidRPr="0033434A">
        <w:rPr>
          <w:rFonts w:ascii="Gill Alt One MT Light" w:eastAsia="黑体" w:hAnsi="黑体" w:hint="eastAsia"/>
          <w:color w:val="000000" w:themeColor="text1"/>
          <w:sz w:val="24"/>
          <w:szCs w:val="24"/>
          <w:lang w:eastAsia="zh-CN"/>
        </w:rPr>
        <w:t>之一。对于选择追求极</w:t>
      </w:r>
      <w:r w:rsidR="00431C9E" w:rsidRPr="0033434A">
        <w:rPr>
          <w:rFonts w:ascii="Gill Alt One MT Light" w:eastAsia="黑体" w:hAnsi="黑体" w:hint="eastAsia"/>
          <w:color w:val="000000" w:themeColor="text1"/>
          <w:sz w:val="24"/>
          <w:szCs w:val="24"/>
          <w:lang w:eastAsia="zh-CN"/>
        </w:rPr>
        <w:t>致</w:t>
      </w:r>
      <w:r w:rsidR="00A64C57" w:rsidRPr="0033434A">
        <w:rPr>
          <w:rFonts w:ascii="Gill Alt One MT Light" w:eastAsia="黑体" w:hAnsi="黑体" w:hint="eastAsia"/>
          <w:color w:val="000000" w:themeColor="text1"/>
          <w:sz w:val="24"/>
          <w:szCs w:val="24"/>
          <w:lang w:eastAsia="zh-CN"/>
        </w:rPr>
        <w:t>豪</w:t>
      </w:r>
      <w:r w:rsidRPr="0033434A">
        <w:rPr>
          <w:rFonts w:ascii="Gill Alt One MT Light" w:eastAsia="黑体" w:hAnsi="黑体" w:hint="eastAsia"/>
          <w:color w:val="000000" w:themeColor="text1"/>
          <w:sz w:val="24"/>
          <w:szCs w:val="24"/>
          <w:lang w:eastAsia="zh-CN"/>
        </w:rPr>
        <w:t>华体验的客户来说，洪先生的委托再次证明了幻影车型在汽车领域的巅峰地位。</w:t>
      </w:r>
      <w:r w:rsidR="0033434A">
        <w:rPr>
          <w:rFonts w:ascii="Gill Alt One MT Light" w:eastAsia="黑体" w:hAnsi="黑体"/>
          <w:color w:val="000000" w:themeColor="text1"/>
          <w:sz w:val="24"/>
          <w:szCs w:val="24"/>
          <w:lang w:eastAsia="zh-CN"/>
        </w:rPr>
        <w:t>”</w:t>
      </w:r>
    </w:p>
    <w:p w:rsidR="00FC18B4" w:rsidRPr="0033434A" w:rsidRDefault="00FC18B4" w:rsidP="006E4C15">
      <w:pPr>
        <w:spacing w:after="0" w:line="360" w:lineRule="auto"/>
        <w:rPr>
          <w:rFonts w:ascii="Gill Alt One MT Light" w:eastAsia="黑体" w:hAnsi="Gill Alt One MT Light"/>
          <w:color w:val="000000" w:themeColor="text1"/>
          <w:sz w:val="24"/>
          <w:szCs w:val="24"/>
          <w:lang w:eastAsia="zh-CN"/>
        </w:rPr>
      </w:pPr>
    </w:p>
    <w:p w:rsidR="006E4C15" w:rsidRPr="0033434A" w:rsidRDefault="00141864" w:rsidP="006E4C15">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这</w:t>
      </w:r>
      <w:r w:rsidRPr="0033434A">
        <w:rPr>
          <w:rFonts w:ascii="Gill Alt One MT Light" w:eastAsia="黑体" w:hAnsi="Gill Alt One MT Light" w:cs="SimSun"/>
          <w:color w:val="000000" w:themeColor="text1"/>
          <w:sz w:val="24"/>
          <w:szCs w:val="24"/>
          <w:lang w:eastAsia="zh-CN"/>
        </w:rPr>
        <w:t>30</w:t>
      </w:r>
      <w:r w:rsidRPr="0033434A">
        <w:rPr>
          <w:rFonts w:ascii="Gill Alt One MT Light" w:eastAsia="黑体" w:hAnsi="黑体" w:cs="SimSun" w:hint="eastAsia"/>
          <w:color w:val="000000" w:themeColor="text1"/>
          <w:sz w:val="24"/>
          <w:szCs w:val="24"/>
          <w:lang w:eastAsia="zh-CN"/>
        </w:rPr>
        <w:t>辆劳斯莱斯汽车</w:t>
      </w:r>
      <w:r w:rsidR="00431C9E" w:rsidRPr="0033434A">
        <w:rPr>
          <w:rFonts w:ascii="Gill Alt One MT Light" w:eastAsia="黑体" w:hAnsi="黑体" w:cs="SimSun" w:hint="eastAsia"/>
          <w:color w:val="000000" w:themeColor="text1"/>
          <w:sz w:val="24"/>
          <w:szCs w:val="24"/>
          <w:lang w:eastAsia="zh-CN"/>
        </w:rPr>
        <w:t>均会</w:t>
      </w:r>
      <w:r w:rsidRPr="0033434A">
        <w:rPr>
          <w:rFonts w:ascii="Gill Alt One MT Light" w:eastAsia="黑体" w:hAnsi="黑体" w:cs="SimSun" w:hint="eastAsia"/>
          <w:color w:val="000000" w:themeColor="text1"/>
          <w:sz w:val="24"/>
          <w:szCs w:val="24"/>
          <w:lang w:eastAsia="zh-CN"/>
        </w:rPr>
        <w:t>由客户定制服务团队</w:t>
      </w:r>
      <w:r w:rsidR="00431C9E" w:rsidRPr="0033434A">
        <w:rPr>
          <w:rFonts w:ascii="Gill Alt One MT Light" w:eastAsia="黑体" w:hAnsi="黑体" w:hint="eastAsia"/>
          <w:color w:val="000000" w:themeColor="text1"/>
          <w:sz w:val="24"/>
          <w:szCs w:val="24"/>
          <w:lang w:eastAsia="zh-CN"/>
        </w:rPr>
        <w:t>、路易十三及</w:t>
      </w:r>
      <w:r w:rsidRPr="0033434A">
        <w:rPr>
          <w:rFonts w:ascii="Gill Alt One MT Light" w:eastAsia="黑体" w:hAnsi="黑体" w:cs="SimSun" w:hint="eastAsia"/>
          <w:color w:val="000000" w:themeColor="text1"/>
          <w:sz w:val="24"/>
          <w:szCs w:val="24"/>
          <w:lang w:eastAsia="zh-CN"/>
        </w:rPr>
        <w:t>洪先生携手于古德伍德总部精心打造。车身内外</w:t>
      </w:r>
      <w:r w:rsidR="00571714" w:rsidRPr="0033434A">
        <w:rPr>
          <w:rFonts w:ascii="Gill Alt One MT Light" w:eastAsia="黑体" w:hAnsi="黑体" w:cs="SimSun" w:hint="eastAsia"/>
          <w:color w:val="000000" w:themeColor="text1"/>
          <w:sz w:val="24"/>
          <w:szCs w:val="24"/>
          <w:lang w:eastAsia="zh-CN"/>
        </w:rPr>
        <w:t>已广泛应用全新设计的定制元素</w:t>
      </w:r>
      <w:r w:rsidRPr="0033434A">
        <w:rPr>
          <w:rFonts w:ascii="Gill Alt One MT Light" w:eastAsia="黑体" w:hAnsi="黑体" w:cs="SimSun" w:hint="eastAsia"/>
          <w:color w:val="000000" w:themeColor="text1"/>
          <w:sz w:val="24"/>
          <w:szCs w:val="24"/>
          <w:lang w:eastAsia="zh-CN"/>
        </w:rPr>
        <w:t>，包括使用由</w:t>
      </w:r>
      <w:r w:rsidR="00571714" w:rsidRPr="0033434A">
        <w:rPr>
          <w:rFonts w:ascii="Gill Alt One MT Light" w:eastAsia="黑体" w:hAnsi="黑体" w:cs="SimSun" w:hint="eastAsia"/>
          <w:color w:val="000000" w:themeColor="text1"/>
          <w:sz w:val="24"/>
          <w:szCs w:val="24"/>
          <w:lang w:eastAsia="zh-CN"/>
        </w:rPr>
        <w:t>格拉夫珠宝公司</w:t>
      </w:r>
      <w:r w:rsidRPr="0033434A">
        <w:rPr>
          <w:rFonts w:ascii="Gill Alt One MT Light" w:eastAsia="黑体" w:hAnsi="黑体" w:cs="SimSun" w:hint="eastAsia"/>
          <w:color w:val="000000" w:themeColor="text1"/>
          <w:sz w:val="24"/>
          <w:szCs w:val="24"/>
          <w:lang w:eastAsia="zh-CN"/>
        </w:rPr>
        <w:t>设计研发的定制时钟。此外，其中两辆最为昂贵的幻影车型将会在</w:t>
      </w:r>
      <w:r w:rsidR="00571714" w:rsidRPr="0033434A">
        <w:rPr>
          <w:rFonts w:ascii="Gill Alt One MT Light" w:eastAsia="黑体" w:hAnsi="黑体" w:cs="SimSun" w:hint="eastAsia"/>
          <w:color w:val="000000" w:themeColor="text1"/>
          <w:sz w:val="24"/>
          <w:szCs w:val="24"/>
          <w:lang w:eastAsia="zh-CN"/>
        </w:rPr>
        <w:t>车身内</w:t>
      </w:r>
      <w:r w:rsidRPr="0033434A">
        <w:rPr>
          <w:rFonts w:ascii="Gill Alt One MT Light" w:eastAsia="黑体" w:hAnsi="黑体" w:cs="SimSun" w:hint="eastAsia"/>
          <w:color w:val="000000" w:themeColor="text1"/>
          <w:sz w:val="24"/>
          <w:szCs w:val="24"/>
          <w:lang w:eastAsia="zh-CN"/>
        </w:rPr>
        <w:t>外加</w:t>
      </w:r>
      <w:r w:rsidR="00571714" w:rsidRPr="0033434A">
        <w:rPr>
          <w:rFonts w:ascii="Gill Alt One MT Light" w:eastAsia="黑体" w:hAnsi="黑体" w:cs="SimSun" w:hint="eastAsia"/>
          <w:color w:val="000000" w:themeColor="text1"/>
          <w:sz w:val="24"/>
          <w:szCs w:val="24"/>
          <w:lang w:eastAsia="zh-CN"/>
        </w:rPr>
        <w:t>入</w:t>
      </w:r>
      <w:r w:rsidRPr="0033434A">
        <w:rPr>
          <w:rFonts w:ascii="Gill Alt One MT Light" w:eastAsia="黑体" w:hAnsi="黑体" w:cs="SimSun" w:hint="eastAsia"/>
          <w:color w:val="000000" w:themeColor="text1"/>
          <w:sz w:val="24"/>
          <w:szCs w:val="24"/>
          <w:lang w:eastAsia="zh-CN"/>
        </w:rPr>
        <w:t>镀金元素。</w:t>
      </w:r>
    </w:p>
    <w:p w:rsidR="006E4C15" w:rsidRPr="0033434A" w:rsidRDefault="006E4C15" w:rsidP="006E4C15">
      <w:pPr>
        <w:spacing w:after="0" w:line="360" w:lineRule="auto"/>
        <w:rPr>
          <w:rFonts w:ascii="Gill Alt One MT Light" w:eastAsia="黑体" w:hAnsi="Gill Alt One MT Light" w:cs="SimSun"/>
          <w:color w:val="000000" w:themeColor="text1"/>
          <w:sz w:val="24"/>
          <w:szCs w:val="24"/>
          <w:lang w:eastAsia="zh-CN"/>
        </w:rPr>
      </w:pPr>
    </w:p>
    <w:p w:rsidR="006E4C15" w:rsidRPr="0033434A" w:rsidRDefault="00141864" w:rsidP="006E4C15">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同时，劳斯莱斯汽车也参与</w:t>
      </w:r>
      <w:r w:rsidR="00C0419C" w:rsidRPr="0033434A">
        <w:rPr>
          <w:rFonts w:ascii="Gill Alt One MT Light" w:eastAsia="黑体" w:hAnsi="黑体" w:cs="SimSun" w:hint="eastAsia"/>
          <w:color w:val="000000" w:themeColor="text1"/>
          <w:sz w:val="24"/>
          <w:szCs w:val="24"/>
          <w:lang w:eastAsia="zh-CN"/>
        </w:rPr>
        <w:t>了路易十三车队专用停车场及车道的</w:t>
      </w:r>
      <w:r w:rsidRPr="0033434A">
        <w:rPr>
          <w:rFonts w:ascii="Gill Alt One MT Light" w:eastAsia="黑体" w:hAnsi="黑体" w:cs="SimSun" w:hint="eastAsia"/>
          <w:color w:val="000000" w:themeColor="text1"/>
          <w:sz w:val="24"/>
          <w:szCs w:val="24"/>
          <w:lang w:eastAsia="zh-CN"/>
        </w:rPr>
        <w:t>设计，并且将会为路易十三</w:t>
      </w:r>
      <w:r w:rsidRPr="0033434A">
        <w:rPr>
          <w:rFonts w:ascii="Gill Alt One MT Light" w:eastAsia="黑体" w:hAnsi="黑体" w:hint="eastAsia"/>
          <w:color w:val="000000" w:themeColor="text1"/>
          <w:sz w:val="24"/>
          <w:szCs w:val="24"/>
          <w:lang w:eastAsia="zh-CN"/>
        </w:rPr>
        <w:t>酒店</w:t>
      </w:r>
      <w:r w:rsidRPr="0033434A">
        <w:rPr>
          <w:rFonts w:ascii="Gill Alt One MT Light" w:eastAsia="黑体" w:hAnsi="黑体" w:cs="SimSun" w:hint="eastAsia"/>
          <w:color w:val="000000" w:themeColor="text1"/>
          <w:sz w:val="24"/>
          <w:szCs w:val="24"/>
          <w:lang w:eastAsia="zh-CN"/>
        </w:rPr>
        <w:t>来自澳门的</w:t>
      </w:r>
      <w:r w:rsidR="00B37EC5" w:rsidRPr="0033434A">
        <w:rPr>
          <w:rFonts w:ascii="Gill Alt One MT Light" w:eastAsia="黑体" w:hAnsi="黑体" w:cs="SimSun" w:hint="eastAsia"/>
          <w:color w:val="000000" w:themeColor="text1"/>
          <w:sz w:val="24"/>
          <w:szCs w:val="24"/>
          <w:lang w:eastAsia="zh-CN"/>
        </w:rPr>
        <w:t>司机</w:t>
      </w:r>
      <w:r w:rsidR="00A64C57" w:rsidRPr="0033434A">
        <w:rPr>
          <w:rFonts w:ascii="Gill Alt One MT Light" w:eastAsia="黑体" w:hAnsi="黑体" w:cs="SimSun" w:hint="eastAsia"/>
          <w:color w:val="000000" w:themeColor="text1"/>
          <w:sz w:val="24"/>
          <w:szCs w:val="24"/>
          <w:lang w:eastAsia="zh-CN"/>
        </w:rPr>
        <w:t>团队</w:t>
      </w:r>
      <w:r w:rsidRPr="0033434A">
        <w:rPr>
          <w:rFonts w:ascii="Gill Alt One MT Light" w:eastAsia="黑体" w:hAnsi="黑体" w:cs="SimSun" w:hint="eastAsia"/>
          <w:color w:val="000000" w:themeColor="text1"/>
          <w:sz w:val="24"/>
          <w:szCs w:val="24"/>
          <w:lang w:eastAsia="zh-CN"/>
        </w:rPr>
        <w:t>提供</w:t>
      </w:r>
      <w:r w:rsidR="00076EE5" w:rsidRPr="0033434A">
        <w:rPr>
          <w:rFonts w:ascii="Gill Alt One MT Light" w:eastAsia="黑体" w:hAnsi="黑体" w:cs="SimSun" w:hint="eastAsia"/>
          <w:color w:val="000000" w:themeColor="text1"/>
          <w:sz w:val="24"/>
          <w:szCs w:val="24"/>
          <w:lang w:eastAsia="zh-CN"/>
        </w:rPr>
        <w:t>劳</w:t>
      </w:r>
      <w:r w:rsidRPr="0033434A">
        <w:rPr>
          <w:rFonts w:ascii="Gill Alt One MT Light" w:eastAsia="黑体" w:hAnsi="黑体" w:cs="SimSun" w:hint="eastAsia"/>
          <w:color w:val="000000" w:themeColor="text1"/>
          <w:sz w:val="24"/>
          <w:szCs w:val="24"/>
          <w:lang w:eastAsia="zh-CN"/>
        </w:rPr>
        <w:t>斯莱斯汽车驾驶和操作的专业培训。</w:t>
      </w:r>
    </w:p>
    <w:p w:rsidR="006E4C15" w:rsidRPr="0033434A" w:rsidRDefault="006E4C15" w:rsidP="006E4C15">
      <w:pPr>
        <w:spacing w:after="0" w:line="360" w:lineRule="auto"/>
        <w:rPr>
          <w:rFonts w:ascii="Gill Alt One MT Light" w:eastAsia="黑体" w:hAnsi="Gill Alt One MT Light" w:cs="SimSun"/>
          <w:color w:val="000000" w:themeColor="text1"/>
          <w:sz w:val="24"/>
          <w:szCs w:val="24"/>
          <w:lang w:eastAsia="zh-CN"/>
        </w:rPr>
      </w:pPr>
    </w:p>
    <w:p w:rsidR="006E4C15" w:rsidRPr="0033434A" w:rsidRDefault="00B37EC5" w:rsidP="006E4C15">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黑体" w:hint="eastAsia"/>
          <w:color w:val="000000" w:themeColor="text1"/>
          <w:sz w:val="24"/>
          <w:szCs w:val="24"/>
          <w:lang w:eastAsia="zh-CN"/>
        </w:rPr>
        <w:t>幻影</w:t>
      </w:r>
      <w:r w:rsidR="00141864" w:rsidRPr="0033434A">
        <w:rPr>
          <w:rFonts w:ascii="Gill Alt One MT Light" w:eastAsia="黑体" w:hAnsi="黑体" w:hint="eastAsia"/>
          <w:color w:val="000000" w:themeColor="text1"/>
          <w:sz w:val="24"/>
          <w:szCs w:val="24"/>
          <w:lang w:eastAsia="zh-CN"/>
        </w:rPr>
        <w:t>车队将在</w:t>
      </w:r>
      <w:r w:rsidRPr="0033434A">
        <w:rPr>
          <w:rFonts w:ascii="Gill Alt One MT Light" w:eastAsia="黑体" w:hAnsi="黑体" w:hint="eastAsia"/>
          <w:color w:val="000000" w:themeColor="text1"/>
          <w:sz w:val="24"/>
          <w:szCs w:val="24"/>
          <w:lang w:eastAsia="zh-CN"/>
        </w:rPr>
        <w:t>路易十三</w:t>
      </w:r>
      <w:r w:rsidR="00626349" w:rsidRPr="0033434A">
        <w:rPr>
          <w:rFonts w:ascii="Gill Alt One MT Light" w:eastAsia="黑体" w:hAnsi="黑体" w:hint="eastAsia"/>
          <w:color w:val="000000" w:themeColor="text1"/>
          <w:sz w:val="24"/>
          <w:szCs w:val="24"/>
          <w:lang w:eastAsia="zh-CN"/>
        </w:rPr>
        <w:t>酒店</w:t>
      </w:r>
      <w:r w:rsidRPr="0033434A">
        <w:rPr>
          <w:rFonts w:ascii="Gill Alt One MT Light" w:eastAsia="黑体" w:hAnsi="黑体" w:hint="eastAsia"/>
          <w:color w:val="000000" w:themeColor="text1"/>
          <w:sz w:val="24"/>
          <w:szCs w:val="24"/>
          <w:lang w:eastAsia="zh-CN"/>
        </w:rPr>
        <w:t>于</w:t>
      </w:r>
      <w:r w:rsidRPr="0033434A">
        <w:rPr>
          <w:rFonts w:ascii="Gill Alt One MT Light" w:eastAsia="黑体" w:hAnsi="Gill Alt One MT Light" w:hint="eastAsia"/>
          <w:color w:val="000000" w:themeColor="text1"/>
          <w:sz w:val="24"/>
          <w:szCs w:val="24"/>
          <w:lang w:eastAsia="zh-CN"/>
        </w:rPr>
        <w:t>2016</w:t>
      </w:r>
      <w:r w:rsidRPr="0033434A">
        <w:rPr>
          <w:rFonts w:ascii="Gill Alt One MT Light" w:eastAsia="黑体" w:hAnsi="黑体" w:hint="eastAsia"/>
          <w:color w:val="000000" w:themeColor="text1"/>
          <w:sz w:val="24"/>
          <w:szCs w:val="24"/>
          <w:lang w:eastAsia="zh-CN"/>
        </w:rPr>
        <w:t>年上</w:t>
      </w:r>
      <w:r w:rsidR="008C4765" w:rsidRPr="0033434A">
        <w:rPr>
          <w:rFonts w:ascii="Gill Alt One MT Light" w:eastAsia="黑体" w:hAnsi="黑体" w:hint="eastAsia"/>
          <w:color w:val="000000" w:themeColor="text1"/>
          <w:sz w:val="24"/>
          <w:szCs w:val="24"/>
          <w:lang w:eastAsia="zh-CN"/>
        </w:rPr>
        <w:t>旬</w:t>
      </w:r>
      <w:r w:rsidRPr="0033434A">
        <w:rPr>
          <w:rFonts w:ascii="Gill Alt One MT Light" w:eastAsia="黑体" w:hAnsi="黑体" w:hint="eastAsia"/>
          <w:color w:val="000000" w:themeColor="text1"/>
          <w:sz w:val="24"/>
          <w:szCs w:val="24"/>
          <w:lang w:eastAsia="zh-CN"/>
        </w:rPr>
        <w:t>开幕后于</w:t>
      </w:r>
      <w:r w:rsidR="00141864" w:rsidRPr="0033434A">
        <w:rPr>
          <w:rFonts w:ascii="Gill Alt One MT Light" w:eastAsia="黑体" w:hAnsi="黑体" w:hint="eastAsia"/>
          <w:color w:val="000000" w:themeColor="text1"/>
          <w:sz w:val="24"/>
          <w:szCs w:val="24"/>
          <w:lang w:eastAsia="zh-CN"/>
        </w:rPr>
        <w:t>澳门路凼金光大道一带为</w:t>
      </w:r>
      <w:r w:rsidRPr="0033434A">
        <w:rPr>
          <w:rFonts w:ascii="Gill Alt One MT Light" w:eastAsia="黑体" w:hAnsi="黑体" w:hint="eastAsia"/>
          <w:color w:val="000000" w:themeColor="text1"/>
          <w:sz w:val="24"/>
          <w:szCs w:val="24"/>
          <w:lang w:eastAsia="zh-CN"/>
        </w:rPr>
        <w:t>路易十三</w:t>
      </w:r>
      <w:r w:rsidR="00141864" w:rsidRPr="0033434A">
        <w:rPr>
          <w:rFonts w:ascii="Gill Alt One MT Light" w:eastAsia="黑体" w:hAnsi="黑体" w:hint="eastAsia"/>
          <w:color w:val="000000" w:themeColor="text1"/>
          <w:sz w:val="24"/>
          <w:szCs w:val="24"/>
          <w:lang w:eastAsia="zh-CN"/>
        </w:rPr>
        <w:t>客人提供接送服务。</w:t>
      </w:r>
    </w:p>
    <w:p w:rsidR="006E4C15" w:rsidRPr="0033434A" w:rsidRDefault="006E4C15" w:rsidP="006E4C15">
      <w:pPr>
        <w:pStyle w:val="Default"/>
        <w:spacing w:line="360" w:lineRule="auto"/>
        <w:jc w:val="both"/>
        <w:rPr>
          <w:rFonts w:ascii="Gill Alt One MT Light" w:eastAsia="黑体" w:hAnsi="Gill Alt One MT Light" w:cs="Tahoma"/>
          <w:sz w:val="22"/>
          <w:szCs w:val="22"/>
        </w:rPr>
      </w:pPr>
    </w:p>
    <w:p w:rsidR="00040A16" w:rsidRPr="0033434A" w:rsidRDefault="00141864" w:rsidP="00040A16">
      <w:pPr>
        <w:spacing w:line="360" w:lineRule="auto"/>
        <w:jc w:val="center"/>
        <w:rPr>
          <w:rFonts w:ascii="Gill Alt One MT Light" w:eastAsia="黑体" w:hAnsi="Gill Alt One MT Light" w:cs="Times New Roman"/>
          <w:lang w:eastAsia="zh-CN"/>
        </w:rPr>
      </w:pPr>
      <w:r w:rsidRPr="0033434A">
        <w:rPr>
          <w:rFonts w:ascii="Gill Alt One MT Light" w:eastAsia="黑体" w:hAnsi="Gill Alt One MT Light" w:cs="Times New Roman"/>
          <w:lang w:eastAsia="zh-CN"/>
        </w:rPr>
        <w:t xml:space="preserve">- </w:t>
      </w:r>
      <w:r w:rsidRPr="0033434A">
        <w:rPr>
          <w:rFonts w:ascii="Gill Alt One MT Light" w:eastAsia="黑体" w:hAnsi="黑体" w:cs="Times New Roman" w:hint="eastAsia"/>
          <w:lang w:eastAsia="zh-CN"/>
        </w:rPr>
        <w:t>完</w:t>
      </w:r>
      <w:r w:rsidRPr="0033434A">
        <w:rPr>
          <w:rFonts w:ascii="Gill Alt One MT Light" w:eastAsia="黑体" w:hAnsi="Gill Alt One MT Light" w:cs="Times New Roman"/>
          <w:lang w:eastAsia="zh-CN"/>
        </w:rPr>
        <w:t>-</w:t>
      </w: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6E4C15" w:rsidRPr="0033434A" w:rsidRDefault="006E4C15" w:rsidP="006E4C15">
      <w:pPr>
        <w:rPr>
          <w:rFonts w:ascii="Gill Alt One MT Light" w:eastAsia="黑体" w:hAnsi="Gill Alt One MT Light"/>
          <w:b/>
          <w:bCs/>
          <w:lang w:eastAsia="zh-CN"/>
        </w:rPr>
      </w:pPr>
    </w:p>
    <w:p w:rsidR="00D84900" w:rsidRPr="0033434A" w:rsidRDefault="00D84900">
      <w:pPr>
        <w:rPr>
          <w:rFonts w:ascii="Gill Alt One MT Light" w:eastAsia="黑体" w:hAnsi="Gill Alt One MT Light"/>
          <w:b/>
          <w:color w:val="000000" w:themeColor="text1"/>
          <w:sz w:val="24"/>
          <w:szCs w:val="24"/>
          <w:u w:val="single"/>
          <w:lang w:eastAsia="zh-CN"/>
        </w:rPr>
      </w:pPr>
      <w:r w:rsidRPr="0033434A">
        <w:rPr>
          <w:rFonts w:ascii="Gill Alt One MT Light" w:eastAsia="黑体" w:hAnsi="Gill Alt One MT Light"/>
          <w:b/>
          <w:color w:val="000000" w:themeColor="text1"/>
          <w:sz w:val="24"/>
          <w:szCs w:val="24"/>
          <w:u w:val="single"/>
          <w:lang w:eastAsia="zh-CN"/>
        </w:rPr>
        <w:br w:type="page"/>
      </w:r>
    </w:p>
    <w:p w:rsidR="00040A16" w:rsidRPr="0033434A" w:rsidRDefault="00101F08" w:rsidP="00040A16">
      <w:pPr>
        <w:spacing w:line="360" w:lineRule="auto"/>
        <w:rPr>
          <w:rFonts w:ascii="Gill Alt One MT Light" w:eastAsia="黑体" w:hAnsi="Gill Alt One MT Light"/>
          <w:b/>
          <w:color w:val="000000" w:themeColor="text1"/>
          <w:sz w:val="24"/>
          <w:szCs w:val="24"/>
          <w:u w:val="single"/>
          <w:lang w:eastAsia="zh-CN"/>
        </w:rPr>
      </w:pPr>
      <w:r w:rsidRPr="0033434A">
        <w:rPr>
          <w:rFonts w:ascii="Gill Alt One MT Light" w:eastAsia="黑体" w:hAnsi="黑体" w:hint="eastAsia"/>
          <w:b/>
          <w:color w:val="000000" w:themeColor="text1"/>
          <w:sz w:val="24"/>
          <w:szCs w:val="24"/>
          <w:u w:val="single"/>
          <w:lang w:eastAsia="zh-CN"/>
        </w:rPr>
        <w:lastRenderedPageBreak/>
        <w:t>背景信息</w:t>
      </w:r>
    </w:p>
    <w:p w:rsidR="00040A16" w:rsidRPr="0033434A" w:rsidRDefault="00101F08" w:rsidP="00040A16">
      <w:pPr>
        <w:spacing w:line="360" w:lineRule="auto"/>
        <w:rPr>
          <w:rFonts w:ascii="Gill Alt One MT Light" w:eastAsia="黑体" w:hAnsi="Gill Alt One MT Light"/>
          <w:b/>
          <w:color w:val="000000" w:themeColor="text1"/>
          <w:sz w:val="24"/>
          <w:szCs w:val="24"/>
          <w:lang w:eastAsia="zh-CN"/>
        </w:rPr>
      </w:pPr>
      <w:r w:rsidRPr="0033434A">
        <w:rPr>
          <w:rFonts w:ascii="Gill Alt One MT Light" w:eastAsia="黑体" w:hAnsi="黑体" w:hint="eastAsia"/>
          <w:b/>
          <w:color w:val="000000" w:themeColor="text1"/>
          <w:sz w:val="24"/>
          <w:szCs w:val="24"/>
          <w:lang w:eastAsia="zh-CN"/>
        </w:rPr>
        <w:t>关于路易十三</w:t>
      </w:r>
    </w:p>
    <w:p w:rsidR="00040A16" w:rsidRPr="0033434A" w:rsidRDefault="00101F08" w:rsidP="00040A16">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路易十三</w:t>
      </w:r>
      <w:r w:rsidR="00D137E4" w:rsidRPr="0033434A">
        <w:rPr>
          <w:rFonts w:ascii="Gill Alt One MT Light" w:eastAsia="黑体" w:hAnsi="黑体" w:cs="SimSun" w:hint="eastAsia"/>
          <w:color w:val="000000" w:themeColor="text1"/>
          <w:sz w:val="24"/>
          <w:szCs w:val="24"/>
          <w:lang w:eastAsia="zh-CN"/>
        </w:rPr>
        <w:t>控股</w:t>
      </w:r>
      <w:r w:rsidRPr="0033434A">
        <w:rPr>
          <w:rFonts w:ascii="Gill Alt One MT Light" w:eastAsia="黑体" w:hAnsi="黑体" w:cs="SimSun" w:hint="eastAsia"/>
          <w:color w:val="000000" w:themeColor="text1"/>
          <w:sz w:val="24"/>
          <w:szCs w:val="24"/>
          <w:lang w:eastAsia="zh-CN"/>
        </w:rPr>
        <w:t>有限公司为香港交易所上市公司（股份代号：</w:t>
      </w:r>
      <w:r w:rsidRPr="0033434A">
        <w:rPr>
          <w:rFonts w:ascii="Gill Alt One MT Light" w:eastAsia="黑体" w:hAnsi="Gill Alt One MT Light" w:cs="SimSun"/>
          <w:color w:val="000000" w:themeColor="text1"/>
          <w:sz w:val="24"/>
          <w:szCs w:val="24"/>
          <w:lang w:eastAsia="zh-CN"/>
        </w:rPr>
        <w:t>577</w:t>
      </w:r>
      <w:r w:rsidRPr="0033434A">
        <w:rPr>
          <w:rFonts w:ascii="Gill Alt One MT Light" w:eastAsia="黑体" w:hAnsi="黑体" w:cs="SimSun" w:hint="eastAsia"/>
          <w:color w:val="000000" w:themeColor="text1"/>
          <w:sz w:val="24"/>
          <w:szCs w:val="24"/>
          <w:lang w:eastAsia="zh-CN"/>
        </w:rPr>
        <w:t>）。路易十三</w:t>
      </w:r>
      <w:r w:rsidR="00D137E4" w:rsidRPr="0033434A">
        <w:rPr>
          <w:rFonts w:ascii="Gill Alt One MT Light" w:eastAsia="黑体" w:hAnsi="黑体" w:cs="SimSun" w:hint="eastAsia"/>
          <w:color w:val="000000" w:themeColor="text1"/>
          <w:sz w:val="24"/>
          <w:szCs w:val="24"/>
          <w:lang w:eastAsia="zh-CN"/>
        </w:rPr>
        <w:t>控股</w:t>
      </w:r>
      <w:r w:rsidRPr="0033434A">
        <w:rPr>
          <w:rFonts w:ascii="Gill Alt One MT Light" w:eastAsia="黑体" w:hAnsi="黑体" w:cs="SimSun" w:hint="eastAsia"/>
          <w:color w:val="000000" w:themeColor="text1"/>
          <w:sz w:val="24"/>
          <w:szCs w:val="24"/>
          <w:lang w:eastAsia="zh-CN"/>
        </w:rPr>
        <w:t>有限公司目前正在澳门路凼金光大道打造全新酒店及大型娱乐设施，并整合一系列顶级稀有</w:t>
      </w:r>
      <w:r w:rsidR="004F7E09" w:rsidRPr="0033434A">
        <w:rPr>
          <w:rFonts w:ascii="Gill Alt One MT Light" w:eastAsia="黑体" w:hAnsi="黑体" w:cs="SimSun" w:hint="eastAsia"/>
          <w:color w:val="000000" w:themeColor="text1"/>
          <w:sz w:val="24"/>
          <w:szCs w:val="24"/>
          <w:lang w:eastAsia="zh-CN"/>
        </w:rPr>
        <w:t>豪华</w:t>
      </w:r>
      <w:r w:rsidRPr="0033434A">
        <w:rPr>
          <w:rFonts w:ascii="Gill Alt One MT Light" w:eastAsia="黑体" w:hAnsi="黑体" w:cs="SimSun" w:hint="eastAsia"/>
          <w:color w:val="000000" w:themeColor="text1"/>
          <w:sz w:val="24"/>
          <w:szCs w:val="24"/>
          <w:lang w:eastAsia="zh-CN"/>
        </w:rPr>
        <w:t>体验。</w:t>
      </w:r>
    </w:p>
    <w:p w:rsidR="00040A16" w:rsidRPr="0033434A" w:rsidRDefault="00040A16" w:rsidP="00040A16">
      <w:pPr>
        <w:spacing w:after="0" w:line="360" w:lineRule="auto"/>
        <w:rPr>
          <w:rFonts w:ascii="Gill Alt One MT Light" w:eastAsia="黑体" w:hAnsi="Gill Alt One MT Light" w:cs="SimSun"/>
          <w:color w:val="000000" w:themeColor="text1"/>
          <w:sz w:val="24"/>
          <w:szCs w:val="24"/>
          <w:lang w:eastAsia="zh-CN"/>
        </w:rPr>
      </w:pPr>
    </w:p>
    <w:p w:rsidR="00040A16" w:rsidRPr="0033434A" w:rsidRDefault="00101F08" w:rsidP="00040A16">
      <w:pPr>
        <w:spacing w:after="0" w:line="360" w:lineRule="auto"/>
        <w:rPr>
          <w:rFonts w:ascii="Gill Alt One MT Light" w:eastAsia="黑体" w:hAnsi="Gill Alt One MT Light"/>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欲知更多信息请浏览</w:t>
      </w:r>
      <w:r w:rsidRPr="0033434A">
        <w:rPr>
          <w:rFonts w:ascii="Gill Alt One MT Light" w:eastAsia="黑体" w:hAnsi="Gill Alt One MT Light"/>
          <w:color w:val="000000" w:themeColor="text1"/>
          <w:sz w:val="24"/>
          <w:szCs w:val="24"/>
          <w:lang w:eastAsia="zh-CN"/>
        </w:rPr>
        <w:t>:</w:t>
      </w:r>
      <w:r w:rsidRPr="0033434A">
        <w:rPr>
          <w:rFonts w:ascii="Gill Alt One MT Light" w:eastAsia="黑体" w:hAnsi="Gill Alt One MT Light"/>
          <w:sz w:val="24"/>
          <w:szCs w:val="24"/>
          <w:lang w:eastAsia="zh-CN"/>
        </w:rPr>
        <w:t xml:space="preserve"> </w:t>
      </w:r>
      <w:hyperlink r:id="rId7" w:history="1">
        <w:r w:rsidRPr="0033434A">
          <w:rPr>
            <w:rStyle w:val="Hyperlink"/>
            <w:rFonts w:ascii="Gill Alt One MT Light" w:eastAsia="黑体" w:hAnsi="Gill Alt One MT Light"/>
            <w:sz w:val="24"/>
            <w:szCs w:val="24"/>
            <w:lang w:eastAsia="zh-CN"/>
          </w:rPr>
          <w:t>www.lxiii.com</w:t>
        </w:r>
      </w:hyperlink>
      <w:r w:rsidRPr="0033434A">
        <w:rPr>
          <w:rFonts w:ascii="Gill Alt One MT Light" w:eastAsia="黑体" w:hAnsi="Gill Alt One MT Light"/>
          <w:color w:val="000000" w:themeColor="text1"/>
          <w:sz w:val="24"/>
          <w:szCs w:val="24"/>
          <w:lang w:eastAsia="zh-CN"/>
        </w:rPr>
        <w:t>.</w:t>
      </w:r>
    </w:p>
    <w:p w:rsidR="00040A16" w:rsidRPr="0033434A" w:rsidRDefault="00040A16" w:rsidP="00040A16">
      <w:pPr>
        <w:spacing w:line="360" w:lineRule="auto"/>
        <w:rPr>
          <w:rFonts w:ascii="Gill Alt One MT Light" w:eastAsia="黑体" w:hAnsi="Gill Alt One MT Light"/>
          <w:b/>
          <w:color w:val="000000" w:themeColor="text1"/>
          <w:u w:val="single"/>
          <w:lang w:eastAsia="zh-CN"/>
        </w:rPr>
      </w:pPr>
    </w:p>
    <w:p w:rsidR="00040A16" w:rsidRPr="0033434A" w:rsidRDefault="00101F08" w:rsidP="00040A16">
      <w:pPr>
        <w:spacing w:line="360" w:lineRule="auto"/>
        <w:rPr>
          <w:rFonts w:ascii="Gill Alt One MT Light" w:eastAsia="黑体" w:hAnsi="Gill Alt One MT Light"/>
          <w:b/>
          <w:color w:val="000000" w:themeColor="text1"/>
          <w:sz w:val="24"/>
          <w:szCs w:val="24"/>
          <w:lang w:eastAsia="zh-CN"/>
        </w:rPr>
      </w:pPr>
      <w:r w:rsidRPr="0033434A">
        <w:rPr>
          <w:rFonts w:ascii="Gill Alt One MT Light" w:eastAsia="黑体" w:hAnsi="黑体" w:hint="eastAsia"/>
          <w:b/>
          <w:color w:val="000000" w:themeColor="text1"/>
          <w:sz w:val="24"/>
          <w:szCs w:val="24"/>
          <w:lang w:eastAsia="zh-CN"/>
        </w:rPr>
        <w:t>媒体联系人：</w:t>
      </w:r>
    </w:p>
    <w:p w:rsidR="00040A16" w:rsidRPr="0033434A" w:rsidRDefault="00101F08" w:rsidP="004110DB">
      <w:pPr>
        <w:pStyle w:val="ListParagraph"/>
        <w:numPr>
          <w:ilvl w:val="0"/>
          <w:numId w:val="1"/>
        </w:numPr>
        <w:ind w:left="364"/>
        <w:rPr>
          <w:rFonts w:ascii="Gill Alt One MT Light" w:eastAsia="黑体" w:hAnsi="Gill Alt One MT Light"/>
          <w:b/>
          <w:lang w:val="en-GB"/>
        </w:rPr>
      </w:pPr>
      <w:r w:rsidRPr="0033434A">
        <w:rPr>
          <w:rFonts w:ascii="Gill Alt One MT Light" w:eastAsia="黑体" w:hAnsi="黑体" w:hint="eastAsia"/>
          <w:b/>
          <w:lang w:val="en-GB" w:eastAsia="zh-CN"/>
        </w:rPr>
        <w:t>爱德曼香港（</w:t>
      </w:r>
      <w:r w:rsidRPr="0033434A">
        <w:rPr>
          <w:rFonts w:ascii="Gill Alt One MT Light" w:eastAsia="黑体" w:hAnsi="Gill Alt One MT Light"/>
          <w:b/>
          <w:lang w:val="en-GB" w:eastAsia="zh-CN"/>
        </w:rPr>
        <w:t>Edelman</w:t>
      </w:r>
      <w:r w:rsidRPr="0033434A">
        <w:rPr>
          <w:rFonts w:ascii="Gill Alt One MT Light" w:eastAsia="黑体" w:hAnsi="黑体" w:hint="eastAsia"/>
          <w:b/>
          <w:lang w:val="en-GB" w:eastAsia="zh-CN"/>
        </w:rPr>
        <w:t>）</w:t>
      </w:r>
    </w:p>
    <w:p w:rsidR="00040A16" w:rsidRPr="0033434A" w:rsidRDefault="00040A16" w:rsidP="00040A16">
      <w:pPr>
        <w:ind w:firstLine="360"/>
        <w:rPr>
          <w:rFonts w:ascii="Gill Alt One MT Light" w:eastAsia="黑体" w:hAnsi="Gill Alt One MT Light"/>
          <w:sz w:val="24"/>
          <w:szCs w:val="24"/>
          <w:lang w:val="de-DE"/>
        </w:rPr>
      </w:pPr>
      <w:r w:rsidRPr="0033434A">
        <w:rPr>
          <w:rFonts w:ascii="Gill Alt One MT Light" w:eastAsia="黑体" w:hAnsi="Gill Alt One MT Light"/>
          <w:sz w:val="24"/>
          <w:szCs w:val="24"/>
          <w:lang w:val="de-DE"/>
        </w:rPr>
        <w:t>Chaanah Crichton</w:t>
      </w:r>
      <w:r w:rsidR="007A2B67" w:rsidRPr="0033434A">
        <w:rPr>
          <w:rFonts w:ascii="Gill Alt One MT Light" w:eastAsia="黑体" w:hAnsi="Gill Alt One MT Light"/>
          <w:sz w:val="24"/>
          <w:szCs w:val="24"/>
          <w:lang w:val="de-DE"/>
        </w:rPr>
        <w:tab/>
        <w:t xml:space="preserve">  </w:t>
      </w:r>
      <w:r w:rsidR="0017189C" w:rsidRPr="0033434A">
        <w:rPr>
          <w:rFonts w:ascii="Gill Alt One MT Light" w:eastAsia="黑体" w:hAnsi="Gill Alt One MT Light"/>
          <w:sz w:val="24"/>
          <w:szCs w:val="24"/>
          <w:lang w:val="de-DE"/>
        </w:rPr>
        <w:tab/>
      </w:r>
      <w:r w:rsidRPr="0033434A">
        <w:rPr>
          <w:rFonts w:ascii="Gill Alt One MT Light" w:eastAsia="黑体" w:hAnsi="Gill Alt One MT Light"/>
          <w:sz w:val="24"/>
          <w:szCs w:val="24"/>
          <w:lang w:val="de-DE"/>
        </w:rPr>
        <w:t xml:space="preserve">+852 2837 4788 </w:t>
      </w:r>
      <w:r w:rsidRPr="0033434A">
        <w:rPr>
          <w:rFonts w:ascii="Gill Alt One MT Light" w:eastAsia="黑体" w:hAnsi="Gill Alt One MT Light"/>
          <w:sz w:val="24"/>
          <w:szCs w:val="24"/>
          <w:lang w:val="de-DE"/>
        </w:rPr>
        <w:tab/>
        <w:t>chaanah.crichton@edelman.com</w:t>
      </w:r>
      <w:r w:rsidR="009D0981" w:rsidRPr="0033434A">
        <w:rPr>
          <w:rFonts w:ascii="Gill Alt One MT Light" w:eastAsia="黑体" w:hAnsi="Gill Alt One MT Light"/>
        </w:rPr>
        <w:fldChar w:fldCharType="begin"/>
      </w:r>
      <w:r w:rsidR="001F44D1" w:rsidRPr="0033434A">
        <w:rPr>
          <w:rFonts w:ascii="Gill Alt One MT Light" w:eastAsia="黑体" w:hAnsi="Gill Alt One MT Light"/>
        </w:rPr>
        <w:instrText xml:space="preserve"> HYPERLINK "mailto:richard.carter@rolls-roycemotorcars.com" </w:instrText>
      </w:r>
      <w:r w:rsidR="009D0981" w:rsidRPr="0033434A">
        <w:rPr>
          <w:rFonts w:ascii="Gill Alt One MT Light" w:eastAsia="黑体" w:hAnsi="Gill Alt One MT Light"/>
        </w:rPr>
        <w:fldChar w:fldCharType="end"/>
      </w:r>
    </w:p>
    <w:p w:rsidR="00040A16" w:rsidRPr="0033434A" w:rsidRDefault="00040A16" w:rsidP="00040A16">
      <w:pPr>
        <w:rPr>
          <w:rFonts w:ascii="Gill Alt One MT Light" w:eastAsia="黑体" w:hAnsi="Gill Alt One MT Light"/>
          <w:sz w:val="24"/>
          <w:szCs w:val="24"/>
          <w:lang w:val="de-DE"/>
        </w:rPr>
      </w:pPr>
    </w:p>
    <w:p w:rsidR="004F66A9" w:rsidRPr="0033434A" w:rsidRDefault="00101F08" w:rsidP="004F66A9">
      <w:pPr>
        <w:pStyle w:val="ListParagraph"/>
        <w:numPr>
          <w:ilvl w:val="0"/>
          <w:numId w:val="1"/>
        </w:numPr>
        <w:ind w:left="364"/>
        <w:rPr>
          <w:rFonts w:ascii="Gill Alt One MT Light" w:eastAsia="黑体" w:hAnsi="Gill Alt One MT Light"/>
          <w:b/>
          <w:lang w:val="en-GB"/>
        </w:rPr>
      </w:pPr>
      <w:r w:rsidRPr="0033434A">
        <w:rPr>
          <w:rFonts w:ascii="Gill Alt One MT Light" w:eastAsia="黑体" w:hAnsi="黑体" w:hint="eastAsia"/>
          <w:b/>
          <w:lang w:val="en-GB" w:eastAsia="zh-CN"/>
        </w:rPr>
        <w:t>爱德曼香港（</w:t>
      </w:r>
      <w:r w:rsidRPr="0033434A">
        <w:rPr>
          <w:rFonts w:ascii="Gill Alt One MT Light" w:eastAsia="黑体" w:hAnsi="Gill Alt One MT Light"/>
          <w:b/>
          <w:lang w:val="en-GB" w:eastAsia="zh-CN"/>
        </w:rPr>
        <w:t>Edelman</w:t>
      </w:r>
      <w:r w:rsidRPr="0033434A">
        <w:rPr>
          <w:rFonts w:ascii="Gill Alt One MT Light" w:eastAsia="黑体" w:hAnsi="黑体" w:hint="eastAsia"/>
          <w:b/>
          <w:lang w:val="en-GB" w:eastAsia="zh-CN"/>
        </w:rPr>
        <w:t>）</w:t>
      </w:r>
    </w:p>
    <w:p w:rsidR="00040A16" w:rsidRPr="0033434A" w:rsidRDefault="00101F08" w:rsidP="00040A16">
      <w:pPr>
        <w:ind w:firstLine="360"/>
        <w:rPr>
          <w:rFonts w:ascii="Gill Alt One MT Light" w:eastAsia="黑体" w:hAnsi="Gill Alt One MT Light"/>
          <w:sz w:val="24"/>
          <w:szCs w:val="24"/>
        </w:rPr>
      </w:pPr>
      <w:r w:rsidRPr="0033434A">
        <w:rPr>
          <w:rFonts w:ascii="Gill Alt One MT Light" w:eastAsia="黑体" w:hAnsi="黑体" w:hint="eastAsia"/>
          <w:sz w:val="24"/>
          <w:szCs w:val="24"/>
          <w:lang w:eastAsia="zh-CN"/>
        </w:rPr>
        <w:t>王彦文</w:t>
      </w:r>
      <w:r w:rsidRPr="0033434A">
        <w:rPr>
          <w:rFonts w:ascii="Gill Alt One MT Light" w:eastAsia="黑体" w:hAnsi="黑体" w:cs="SimSun" w:hint="eastAsia"/>
          <w:color w:val="000000" w:themeColor="text1"/>
          <w:sz w:val="24"/>
          <w:szCs w:val="24"/>
          <w:lang w:eastAsia="zh-CN"/>
        </w:rPr>
        <w:t>（</w:t>
      </w:r>
      <w:r w:rsidRPr="0033434A">
        <w:rPr>
          <w:rFonts w:ascii="Gill Alt One MT Light" w:eastAsia="黑体" w:hAnsi="Gill Alt One MT Light"/>
          <w:sz w:val="24"/>
          <w:szCs w:val="24"/>
          <w:lang w:eastAsia="zh-CN"/>
        </w:rPr>
        <w:t>Yammy Wong</w:t>
      </w:r>
      <w:r w:rsidRPr="0033434A">
        <w:rPr>
          <w:rFonts w:ascii="Gill Alt One MT Light" w:eastAsia="黑体" w:hAnsi="黑体" w:cs="SimSun" w:hint="eastAsia"/>
          <w:color w:val="000000" w:themeColor="text1"/>
          <w:sz w:val="24"/>
          <w:szCs w:val="24"/>
          <w:lang w:eastAsia="zh-CN"/>
        </w:rPr>
        <w:t>）</w:t>
      </w:r>
      <w:r w:rsidRPr="0033434A">
        <w:rPr>
          <w:rFonts w:ascii="Gill Alt One MT Light" w:eastAsia="黑体" w:hAnsi="Gill Alt One MT Light"/>
          <w:sz w:val="24"/>
          <w:szCs w:val="24"/>
          <w:lang w:eastAsia="zh-CN"/>
        </w:rPr>
        <w:t xml:space="preserve">+852 2837 4781 </w:t>
      </w:r>
      <w:r w:rsidRPr="0033434A">
        <w:rPr>
          <w:rFonts w:ascii="Gill Alt One MT Light" w:eastAsia="黑体" w:hAnsi="Gill Alt One MT Light"/>
          <w:sz w:val="24"/>
          <w:szCs w:val="24"/>
          <w:lang w:eastAsia="zh-CN"/>
        </w:rPr>
        <w:tab/>
        <w:t>yammy.wong@edelman.com</w:t>
      </w:r>
      <w:r w:rsidR="00040A16" w:rsidRPr="0033434A">
        <w:rPr>
          <w:rFonts w:ascii="Gill Alt One MT Light" w:eastAsia="黑体" w:hAnsi="Gill Alt One MT Light"/>
          <w:sz w:val="24"/>
          <w:szCs w:val="24"/>
        </w:rPr>
        <w:t xml:space="preserve"> </w:t>
      </w:r>
    </w:p>
    <w:p w:rsidR="00040A16" w:rsidRPr="0033434A" w:rsidRDefault="00040A16" w:rsidP="00040A16">
      <w:pPr>
        <w:rPr>
          <w:rFonts w:ascii="Gill Alt One MT Light" w:eastAsia="黑体" w:hAnsi="Gill Alt One MT Light"/>
          <w:b/>
          <w:sz w:val="24"/>
          <w:szCs w:val="24"/>
        </w:rPr>
      </w:pPr>
    </w:p>
    <w:p w:rsidR="004F66A9" w:rsidRPr="0033434A" w:rsidRDefault="00101F08" w:rsidP="004F66A9">
      <w:pPr>
        <w:pStyle w:val="ListParagraph"/>
        <w:numPr>
          <w:ilvl w:val="0"/>
          <w:numId w:val="1"/>
        </w:numPr>
        <w:ind w:left="364"/>
        <w:rPr>
          <w:rFonts w:ascii="Gill Alt One MT Light" w:eastAsia="黑体" w:hAnsi="Gill Alt One MT Light"/>
          <w:b/>
          <w:lang w:val="en-GB"/>
        </w:rPr>
      </w:pPr>
      <w:r w:rsidRPr="0033434A">
        <w:rPr>
          <w:rFonts w:ascii="Gill Alt One MT Light" w:eastAsia="黑体" w:hAnsi="黑体" w:hint="eastAsia"/>
          <w:b/>
          <w:lang w:val="en-GB" w:eastAsia="zh-CN"/>
        </w:rPr>
        <w:t>爱德曼香港（</w:t>
      </w:r>
      <w:r w:rsidRPr="0033434A">
        <w:rPr>
          <w:rFonts w:ascii="Gill Alt One MT Light" w:eastAsia="黑体" w:hAnsi="Gill Alt One MT Light"/>
          <w:b/>
          <w:lang w:val="en-GB" w:eastAsia="zh-CN"/>
        </w:rPr>
        <w:t>Edelman</w:t>
      </w:r>
      <w:r w:rsidRPr="0033434A">
        <w:rPr>
          <w:rFonts w:ascii="Gill Alt One MT Light" w:eastAsia="黑体" w:hAnsi="黑体" w:hint="eastAsia"/>
          <w:b/>
          <w:lang w:val="en-GB" w:eastAsia="zh-CN"/>
        </w:rPr>
        <w:t>）</w:t>
      </w:r>
    </w:p>
    <w:p w:rsidR="00040A16" w:rsidRPr="0033434A" w:rsidRDefault="00101F08" w:rsidP="00040A16">
      <w:pPr>
        <w:ind w:firstLine="360"/>
        <w:rPr>
          <w:rFonts w:ascii="Gill Alt One MT Light" w:eastAsia="黑体" w:hAnsi="Gill Alt One MT Light"/>
          <w:sz w:val="24"/>
          <w:szCs w:val="24"/>
        </w:rPr>
      </w:pPr>
      <w:r w:rsidRPr="0033434A">
        <w:rPr>
          <w:rFonts w:ascii="Gill Alt One MT Light" w:eastAsia="黑体" w:hAnsi="黑体" w:hint="eastAsia"/>
          <w:sz w:val="24"/>
          <w:szCs w:val="24"/>
          <w:lang w:eastAsia="zh-CN"/>
        </w:rPr>
        <w:t>苏嘉裕</w:t>
      </w:r>
      <w:r w:rsidRPr="0033434A">
        <w:rPr>
          <w:rFonts w:ascii="Gill Alt One MT Light" w:eastAsia="黑体" w:hAnsi="黑体" w:cs="SimSun" w:hint="eastAsia"/>
          <w:color w:val="000000" w:themeColor="text1"/>
          <w:sz w:val="24"/>
          <w:szCs w:val="24"/>
          <w:lang w:eastAsia="zh-CN"/>
        </w:rPr>
        <w:t>（</w:t>
      </w:r>
      <w:r w:rsidRPr="0033434A">
        <w:rPr>
          <w:rFonts w:ascii="Gill Alt One MT Light" w:eastAsia="黑体" w:hAnsi="Gill Alt One MT Light"/>
          <w:sz w:val="24"/>
          <w:szCs w:val="24"/>
          <w:lang w:eastAsia="zh-CN"/>
        </w:rPr>
        <w:t>Clara So</w:t>
      </w:r>
      <w:r w:rsidRPr="0033434A">
        <w:rPr>
          <w:rFonts w:ascii="Gill Alt One MT Light" w:eastAsia="黑体" w:hAnsi="黑体" w:cs="SimSun" w:hint="eastAsia"/>
          <w:color w:val="000000" w:themeColor="text1"/>
          <w:sz w:val="24"/>
          <w:szCs w:val="24"/>
          <w:lang w:eastAsia="zh-CN"/>
        </w:rPr>
        <w:t>）</w:t>
      </w:r>
      <w:r w:rsidR="00075902" w:rsidRPr="0033434A">
        <w:rPr>
          <w:rFonts w:ascii="Gill Alt One MT Light" w:eastAsia="黑体" w:hAnsi="Gill Alt One MT Light" w:cs="SimSun"/>
          <w:color w:val="000000" w:themeColor="text1"/>
          <w:sz w:val="24"/>
          <w:szCs w:val="24"/>
          <w:lang w:eastAsia="zh-CN"/>
        </w:rPr>
        <w:tab/>
        <w:t xml:space="preserve">  </w:t>
      </w:r>
      <w:r w:rsidRPr="0033434A">
        <w:rPr>
          <w:rFonts w:ascii="Gill Alt One MT Light" w:eastAsia="黑体" w:hAnsi="Gill Alt One MT Light"/>
          <w:sz w:val="24"/>
          <w:szCs w:val="24"/>
          <w:lang w:eastAsia="zh-CN"/>
        </w:rPr>
        <w:t xml:space="preserve">+852 2837 4771 </w:t>
      </w:r>
      <w:r w:rsidRPr="0033434A">
        <w:rPr>
          <w:rFonts w:ascii="Gill Alt One MT Light" w:eastAsia="黑体" w:hAnsi="Gill Alt One MT Light"/>
          <w:sz w:val="24"/>
          <w:szCs w:val="24"/>
          <w:lang w:eastAsia="zh-CN"/>
        </w:rPr>
        <w:tab/>
        <w:t>clara.so@edelman.com</w:t>
      </w:r>
      <w:r w:rsidR="00040A16" w:rsidRPr="0033434A">
        <w:rPr>
          <w:rFonts w:ascii="Gill Alt One MT Light" w:eastAsia="黑体" w:hAnsi="Gill Alt One MT Light"/>
          <w:sz w:val="24"/>
          <w:szCs w:val="24"/>
        </w:rPr>
        <w:t xml:space="preserve"> </w:t>
      </w:r>
    </w:p>
    <w:p w:rsidR="00040A16" w:rsidRPr="0033434A" w:rsidRDefault="00040A16" w:rsidP="00040A16">
      <w:pPr>
        <w:rPr>
          <w:rFonts w:ascii="Gill Alt One MT Light" w:eastAsia="黑体" w:hAnsi="Gill Alt One MT Light"/>
          <w:color w:val="000000" w:themeColor="text1"/>
          <w:lang w:eastAsia="zh-CN"/>
        </w:rPr>
      </w:pPr>
      <w:r w:rsidRPr="0033434A">
        <w:rPr>
          <w:rFonts w:ascii="Gill Alt One MT Light" w:eastAsia="黑体" w:hAnsi="Gill Alt One MT Light"/>
          <w:color w:val="000000" w:themeColor="text1"/>
          <w:lang w:eastAsia="zh-CN"/>
        </w:rPr>
        <w:br w:type="page"/>
      </w:r>
    </w:p>
    <w:p w:rsidR="00040A16" w:rsidRPr="0033434A" w:rsidRDefault="00101F08" w:rsidP="00040A16">
      <w:pPr>
        <w:rPr>
          <w:rFonts w:ascii="Gill Alt One MT Light" w:eastAsia="黑体" w:hAnsi="Gill Alt One MT Light"/>
          <w:b/>
          <w:color w:val="000000" w:themeColor="text1"/>
          <w:sz w:val="24"/>
          <w:szCs w:val="24"/>
          <w:lang w:eastAsia="zh-CN"/>
        </w:rPr>
      </w:pPr>
      <w:r w:rsidRPr="0033434A">
        <w:rPr>
          <w:rFonts w:ascii="Gill Alt One MT Light" w:eastAsia="黑体" w:hAnsi="Gill Alt One MT Light"/>
          <w:b/>
          <w:color w:val="000000" w:themeColor="text1"/>
          <w:sz w:val="24"/>
          <w:szCs w:val="24"/>
          <w:lang w:eastAsia="zh-CN"/>
        </w:rPr>
        <w:lastRenderedPageBreak/>
        <w:t>Bespoke</w:t>
      </w:r>
      <w:r w:rsidRPr="0033434A">
        <w:rPr>
          <w:rFonts w:ascii="Gill Alt One MT Light" w:eastAsia="黑体" w:hAnsi="黑体" w:hint="eastAsia"/>
          <w:b/>
          <w:color w:val="000000" w:themeColor="text1"/>
          <w:sz w:val="24"/>
          <w:szCs w:val="24"/>
          <w:lang w:eastAsia="zh-CN"/>
        </w:rPr>
        <w:t>客户定制服务正是劳斯莱斯汽车的精髓所在</w:t>
      </w:r>
    </w:p>
    <w:p w:rsidR="00040A16" w:rsidRPr="0033434A" w:rsidRDefault="00101F08" w:rsidP="00040A16">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尽管每一辆劳斯莱斯汽车都是特别的，不过许多客户仍然希望通过独具匠心的设计来体现专属性，使自己的爱车独一无二。而</w:t>
      </w:r>
      <w:r w:rsidRPr="0033434A">
        <w:rPr>
          <w:rFonts w:ascii="Gill Alt One MT Light" w:eastAsia="黑体" w:hAnsi="Gill Alt One MT Light" w:cs="SimSun"/>
          <w:color w:val="000000" w:themeColor="text1"/>
          <w:sz w:val="24"/>
          <w:szCs w:val="24"/>
          <w:lang w:eastAsia="zh-CN"/>
        </w:rPr>
        <w:t>Bespoke</w:t>
      </w:r>
      <w:r w:rsidRPr="0033434A">
        <w:rPr>
          <w:rFonts w:ascii="Gill Alt One MT Light" w:eastAsia="黑体" w:hAnsi="黑体" w:cs="SimSun" w:hint="eastAsia"/>
          <w:color w:val="000000" w:themeColor="text1"/>
          <w:sz w:val="24"/>
          <w:szCs w:val="24"/>
          <w:lang w:eastAsia="zh-CN"/>
        </w:rPr>
        <w:t>客户定制部门云集了汽车行业最优秀的设计师、工程师和手工技师，恰恰可以帮助车主达成定制愿望。</w:t>
      </w:r>
    </w:p>
    <w:p w:rsidR="00040A16" w:rsidRPr="0033434A" w:rsidRDefault="00040A16" w:rsidP="00040A16">
      <w:pPr>
        <w:spacing w:after="0" w:line="360" w:lineRule="auto"/>
        <w:rPr>
          <w:rFonts w:ascii="Gill Alt One MT Light" w:eastAsia="黑体" w:hAnsi="Gill Alt One MT Light" w:cs="SimSun"/>
          <w:color w:val="000000" w:themeColor="text1"/>
          <w:sz w:val="24"/>
          <w:szCs w:val="24"/>
          <w:lang w:eastAsia="zh-CN"/>
        </w:rPr>
      </w:pPr>
    </w:p>
    <w:p w:rsidR="00040A16" w:rsidRPr="0033434A" w:rsidRDefault="00101F08" w:rsidP="00040A16">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随着当今造车技术的不断发展，汽车车身与各部件都能分别同步制造，这也促使了</w:t>
      </w:r>
      <w:r w:rsidRPr="0033434A">
        <w:rPr>
          <w:rFonts w:ascii="Gill Alt One MT Light" w:eastAsia="黑体" w:hAnsi="Gill Alt One MT Light" w:cs="SimSun"/>
          <w:color w:val="000000" w:themeColor="text1"/>
          <w:sz w:val="24"/>
          <w:szCs w:val="24"/>
          <w:lang w:eastAsia="zh-CN"/>
        </w:rPr>
        <w:t>Bespoke</w:t>
      </w:r>
      <w:r w:rsidRPr="0033434A">
        <w:rPr>
          <w:rFonts w:ascii="Gill Alt One MT Light" w:eastAsia="黑体" w:hAnsi="黑体" w:cs="SimSun" w:hint="eastAsia"/>
          <w:color w:val="000000" w:themeColor="text1"/>
          <w:sz w:val="24"/>
          <w:szCs w:val="24"/>
          <w:lang w:eastAsia="zh-CN"/>
        </w:rPr>
        <w:t>服务让劳斯莱斯汽车在这一个多世纪显得卓尔不群。</w:t>
      </w:r>
    </w:p>
    <w:p w:rsidR="00040A16" w:rsidRPr="0033434A" w:rsidRDefault="00040A16" w:rsidP="00040A16">
      <w:pPr>
        <w:spacing w:after="0" w:line="360" w:lineRule="auto"/>
        <w:rPr>
          <w:rFonts w:ascii="Gill Alt One MT Light" w:eastAsia="黑体" w:hAnsi="Gill Alt One MT Light" w:cs="SimSun"/>
          <w:color w:val="000000" w:themeColor="text1"/>
          <w:sz w:val="24"/>
          <w:szCs w:val="24"/>
          <w:lang w:eastAsia="zh-CN"/>
        </w:rPr>
      </w:pPr>
    </w:p>
    <w:p w:rsidR="00040A16" w:rsidRPr="0033434A" w:rsidRDefault="00101F08" w:rsidP="00040A16">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从最精湛的细节处理到最大胆的外观表现，客户将会与客户定制团队紧密合作以实现自己的定制愿望。灵感可以来自任何地方，无论是外饰颜色要求与最爱的服装一致，还是用更精细的创作来诠释一则故事，团队不会放弃探索任何一个灵感。</w:t>
      </w:r>
    </w:p>
    <w:p w:rsidR="00040A16" w:rsidRPr="0033434A" w:rsidRDefault="00040A16" w:rsidP="00040A16">
      <w:pPr>
        <w:spacing w:after="0" w:line="360" w:lineRule="auto"/>
        <w:rPr>
          <w:rFonts w:ascii="Gill Alt One MT Light" w:eastAsia="黑体" w:hAnsi="Gill Alt One MT Light" w:cs="SimSun"/>
          <w:color w:val="000000" w:themeColor="text1"/>
          <w:sz w:val="24"/>
          <w:szCs w:val="24"/>
          <w:lang w:eastAsia="zh-CN"/>
        </w:rPr>
      </w:pPr>
    </w:p>
    <w:p w:rsidR="00040A16" w:rsidRPr="0033434A" w:rsidRDefault="00101F08" w:rsidP="00040A16">
      <w:pPr>
        <w:spacing w:after="0" w:line="360" w:lineRule="auto"/>
        <w:rPr>
          <w:rFonts w:ascii="Gill Alt One MT Light" w:eastAsia="黑体" w:hAnsi="Gill Alt One MT Light" w:cs="SimSun"/>
          <w:color w:val="000000" w:themeColor="text1"/>
          <w:sz w:val="24"/>
          <w:szCs w:val="24"/>
          <w:lang w:eastAsia="zh-CN"/>
        </w:rPr>
      </w:pPr>
      <w:r w:rsidRPr="0033434A">
        <w:rPr>
          <w:rFonts w:ascii="Gill Alt One MT Light" w:eastAsia="黑体" w:hAnsi="黑体" w:cs="SimSun" w:hint="eastAsia"/>
          <w:color w:val="000000" w:themeColor="text1"/>
          <w:sz w:val="24"/>
          <w:szCs w:val="24"/>
          <w:lang w:eastAsia="zh-CN"/>
        </w:rPr>
        <w:t>无可比拟的个性化程度让</w:t>
      </w:r>
      <w:r w:rsidRPr="0033434A">
        <w:rPr>
          <w:rFonts w:ascii="Gill Alt One MT Light" w:eastAsia="黑体" w:hAnsi="Gill Alt One MT Light" w:cs="SimSun"/>
          <w:color w:val="000000" w:themeColor="text1"/>
          <w:sz w:val="24"/>
          <w:szCs w:val="24"/>
          <w:lang w:eastAsia="zh-CN"/>
        </w:rPr>
        <w:t>Bespoke</w:t>
      </w:r>
      <w:r w:rsidRPr="0033434A">
        <w:rPr>
          <w:rFonts w:ascii="Gill Alt One MT Light" w:eastAsia="黑体" w:hAnsi="黑体" w:cs="SimSun" w:hint="eastAsia"/>
          <w:color w:val="000000" w:themeColor="text1"/>
          <w:sz w:val="24"/>
          <w:szCs w:val="24"/>
          <w:lang w:eastAsia="zh-CN"/>
        </w:rPr>
        <w:t>客户定制服务成为劳斯莱斯品牌</w:t>
      </w:r>
      <w:r w:rsidR="005575B8" w:rsidRPr="0033434A">
        <w:rPr>
          <w:rFonts w:ascii="Gill Alt One MT Light" w:eastAsia="黑体" w:hAnsi="黑体" w:cs="SimSun" w:hint="eastAsia"/>
          <w:color w:val="000000" w:themeColor="text1"/>
          <w:sz w:val="24"/>
          <w:szCs w:val="24"/>
          <w:lang w:eastAsia="zh-CN"/>
        </w:rPr>
        <w:t>皇</w:t>
      </w:r>
      <w:bookmarkStart w:id="0" w:name="_GoBack"/>
      <w:bookmarkEnd w:id="0"/>
      <w:r w:rsidRPr="0033434A">
        <w:rPr>
          <w:rFonts w:ascii="Gill Alt One MT Light" w:eastAsia="黑体" w:hAnsi="黑体" w:cs="SimSun" w:hint="eastAsia"/>
          <w:color w:val="000000" w:themeColor="text1"/>
          <w:sz w:val="24"/>
          <w:szCs w:val="24"/>
          <w:lang w:eastAsia="zh-CN"/>
        </w:rPr>
        <w:t>冠上的那颗标志性的宝石，</w:t>
      </w:r>
      <w:r w:rsidRPr="0033434A">
        <w:rPr>
          <w:rFonts w:ascii="Gill Alt One MT Light" w:eastAsia="黑体" w:hAnsi="Gill Alt One MT Light" w:cs="SimSun"/>
          <w:color w:val="000000" w:themeColor="text1"/>
          <w:sz w:val="24"/>
          <w:szCs w:val="24"/>
          <w:lang w:eastAsia="zh-CN"/>
        </w:rPr>
        <w:t>Bespoke</w:t>
      </w:r>
      <w:r w:rsidRPr="0033434A">
        <w:rPr>
          <w:rFonts w:ascii="Gill Alt One MT Light" w:eastAsia="黑体" w:hAnsi="黑体" w:cs="SimSun" w:hint="eastAsia"/>
          <w:color w:val="000000" w:themeColor="text1"/>
          <w:sz w:val="24"/>
          <w:szCs w:val="24"/>
          <w:lang w:eastAsia="zh-CN"/>
        </w:rPr>
        <w:t>即是劳斯莱斯汽车的精髓所在。</w:t>
      </w:r>
    </w:p>
    <w:p w:rsidR="00040A16" w:rsidRPr="0033434A" w:rsidRDefault="00040A16" w:rsidP="00040A16">
      <w:pPr>
        <w:spacing w:line="360" w:lineRule="auto"/>
        <w:rPr>
          <w:rFonts w:ascii="Gill Alt One MT Light" w:eastAsia="黑体" w:hAnsi="Gill Alt One MT Light"/>
          <w:color w:val="000000" w:themeColor="text1"/>
          <w:sz w:val="24"/>
          <w:szCs w:val="24"/>
          <w:lang w:eastAsia="zh-CN"/>
        </w:rPr>
      </w:pPr>
    </w:p>
    <w:p w:rsidR="00040A16" w:rsidRPr="0033434A" w:rsidRDefault="00040A16"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F3249B" w:rsidRPr="0033434A" w:rsidRDefault="00F3249B" w:rsidP="00040A16">
      <w:pPr>
        <w:spacing w:line="360" w:lineRule="auto"/>
        <w:rPr>
          <w:rFonts w:ascii="Gill Alt One MT Light" w:eastAsia="黑体" w:hAnsi="Gill Alt One MT Light"/>
          <w:b/>
          <w:bCs/>
          <w:u w:val="single"/>
          <w:lang w:eastAsia="zh-CN"/>
        </w:rPr>
      </w:pPr>
    </w:p>
    <w:p w:rsidR="00040A16" w:rsidRPr="0033434A" w:rsidRDefault="00141864" w:rsidP="00040A16">
      <w:pPr>
        <w:spacing w:line="360" w:lineRule="auto"/>
        <w:rPr>
          <w:rFonts w:ascii="Gill Alt One MT Light" w:eastAsia="黑体" w:hAnsi="Gill Alt One MT Light"/>
          <w:b/>
          <w:bCs/>
          <w:u w:val="single"/>
          <w:lang w:eastAsia="zh-CN"/>
        </w:rPr>
      </w:pPr>
      <w:r w:rsidRPr="0033434A">
        <w:rPr>
          <w:rFonts w:ascii="Gill Alt One MT Light" w:eastAsia="黑体" w:hAnsi="黑体" w:hint="eastAsia"/>
          <w:b/>
          <w:bCs/>
          <w:u w:val="single"/>
          <w:lang w:eastAsia="zh-CN"/>
        </w:rPr>
        <w:lastRenderedPageBreak/>
        <w:t>更多信息：</w:t>
      </w:r>
    </w:p>
    <w:p w:rsidR="00040A16" w:rsidRPr="0033434A" w:rsidRDefault="00141864" w:rsidP="00040A16">
      <w:pPr>
        <w:pStyle w:val="PlainText"/>
        <w:numPr>
          <w:ilvl w:val="0"/>
          <w:numId w:val="2"/>
        </w:numPr>
        <w:tabs>
          <w:tab w:val="left" w:pos="360"/>
        </w:tabs>
        <w:spacing w:line="360" w:lineRule="auto"/>
        <w:ind w:left="0" w:firstLine="0"/>
        <w:jc w:val="both"/>
        <w:rPr>
          <w:rFonts w:ascii="Gill Alt One MT Light" w:eastAsia="黑体" w:hAnsi="Gill Alt One MT Light" w:cs="Arial"/>
          <w:b/>
          <w:kern w:val="2"/>
          <w:sz w:val="22"/>
          <w:szCs w:val="22"/>
          <w:lang w:eastAsia="zh-CN"/>
        </w:rPr>
      </w:pPr>
      <w:r w:rsidRPr="0033434A">
        <w:rPr>
          <w:rFonts w:ascii="Gill Alt One MT Light" w:eastAsia="黑体" w:hAnsi="黑体" w:cs="Arial" w:hint="eastAsia"/>
          <w:b/>
          <w:kern w:val="2"/>
          <w:sz w:val="22"/>
          <w:szCs w:val="22"/>
          <w:lang w:eastAsia="zh-CN"/>
        </w:rPr>
        <w:t>您可以登陆劳斯莱斯汽车官方网站，下载所有新闻稿、新闻数据，以及高清晰度的照片。网址为</w:t>
      </w:r>
      <w:r w:rsidR="009D0981" w:rsidRPr="009D0981">
        <w:fldChar w:fldCharType="begin"/>
      </w:r>
      <w:r w:rsidR="001F44D1" w:rsidRPr="0033434A">
        <w:rPr>
          <w:rFonts w:ascii="Gill Alt One MT Light" w:eastAsia="黑体" w:hAnsi="Gill Alt One MT Light"/>
          <w:lang w:eastAsia="zh-CN"/>
        </w:rPr>
        <w:instrText xml:space="preserve"> HYPERLINK "http://www.press.rolls-roycemotorcars.com" </w:instrText>
      </w:r>
      <w:r w:rsidR="009D0981" w:rsidRPr="009D0981">
        <w:fldChar w:fldCharType="separate"/>
      </w:r>
      <w:r w:rsidRPr="0033434A">
        <w:rPr>
          <w:rStyle w:val="Hyperlink"/>
          <w:rFonts w:ascii="Gill Alt One MT Light" w:eastAsia="黑体" w:hAnsi="Gill Alt One MT Light" w:cs="Arial"/>
          <w:b/>
          <w:bCs/>
          <w:sz w:val="22"/>
          <w:szCs w:val="22"/>
          <w:lang w:eastAsia="zh-CN"/>
        </w:rPr>
        <w:t>www.press.rolls-roycemotorcars.com</w:t>
      </w:r>
      <w:r w:rsidR="009D0981" w:rsidRPr="0033434A">
        <w:rPr>
          <w:rStyle w:val="Hyperlink"/>
          <w:rFonts w:ascii="Gill Alt One MT Light" w:eastAsia="黑体" w:hAnsi="Gill Alt One MT Light" w:cs="Arial"/>
          <w:b/>
          <w:bCs/>
          <w:sz w:val="22"/>
          <w:szCs w:val="22"/>
          <w:lang w:eastAsia="zh-CN"/>
        </w:rPr>
        <w:fldChar w:fldCharType="end"/>
      </w:r>
    </w:p>
    <w:p w:rsidR="00040A16" w:rsidRPr="0033434A" w:rsidRDefault="00141864" w:rsidP="00040A16">
      <w:pPr>
        <w:pStyle w:val="PlainText"/>
        <w:numPr>
          <w:ilvl w:val="0"/>
          <w:numId w:val="2"/>
        </w:numPr>
        <w:tabs>
          <w:tab w:val="left" w:pos="360"/>
        </w:tabs>
        <w:spacing w:line="360" w:lineRule="auto"/>
        <w:ind w:left="0" w:firstLine="0"/>
        <w:jc w:val="both"/>
        <w:rPr>
          <w:rFonts w:ascii="Gill Alt One MT Light" w:eastAsia="黑体" w:hAnsi="Gill Alt One MT Light" w:cs="Arial"/>
          <w:sz w:val="24"/>
          <w:szCs w:val="24"/>
          <w:lang w:eastAsia="zh-CN"/>
        </w:rPr>
      </w:pPr>
      <w:r w:rsidRPr="0033434A">
        <w:rPr>
          <w:rFonts w:ascii="Gill Alt One MT Light" w:eastAsia="黑体" w:hAnsi="黑体" w:cs="Arial" w:hint="eastAsia"/>
          <w:b/>
          <w:kern w:val="2"/>
          <w:sz w:val="22"/>
          <w:szCs w:val="22"/>
          <w:lang w:eastAsia="zh-CN"/>
        </w:rPr>
        <w:t>广播与电视媒体可于</w:t>
      </w:r>
      <w:r w:rsidR="009D0981" w:rsidRPr="009D0981">
        <w:rPr>
          <w:rFonts w:ascii="Gill Alt One MT Light" w:eastAsia="黑体" w:hAnsi="Gill Alt One MT Light"/>
        </w:rPr>
        <w:fldChar w:fldCharType="begin"/>
      </w:r>
      <w:r w:rsidR="001F44D1" w:rsidRPr="0033434A">
        <w:rPr>
          <w:rFonts w:ascii="Gill Alt One MT Light" w:eastAsia="黑体" w:hAnsi="Gill Alt One MT Light"/>
        </w:rPr>
        <w:instrText xml:space="preserve"> HYPERLINK "http://www.thenewsmarket.com/rolls-roycemotorcars" </w:instrText>
      </w:r>
      <w:r w:rsidR="009D0981" w:rsidRPr="009D0981">
        <w:rPr>
          <w:rFonts w:ascii="Gill Alt One MT Light" w:eastAsia="黑体" w:hAnsi="Gill Alt One MT Light"/>
        </w:rPr>
        <w:fldChar w:fldCharType="separate"/>
      </w:r>
      <w:r w:rsidRPr="0033434A">
        <w:rPr>
          <w:rFonts w:ascii="Gill Alt One MT Light" w:eastAsia="黑体" w:hAnsi="Gill Alt One MT Light" w:cs="Arial"/>
          <w:b/>
          <w:bCs/>
          <w:color w:val="0000FF"/>
          <w:sz w:val="22"/>
          <w:szCs w:val="22"/>
          <w:u w:val="single"/>
          <w:lang w:eastAsia="zh-CN"/>
        </w:rPr>
        <w:t>www.thenewsmarket.com/rolls-roycemotorcars</w:t>
      </w:r>
      <w:r w:rsidR="009D0981" w:rsidRPr="0033434A">
        <w:rPr>
          <w:rFonts w:ascii="Gill Alt One MT Light" w:eastAsia="黑体" w:hAnsi="Gill Alt One MT Light" w:cs="Arial"/>
          <w:b/>
          <w:bCs/>
          <w:color w:val="0000FF"/>
          <w:sz w:val="22"/>
          <w:szCs w:val="22"/>
          <w:u w:val="single"/>
          <w:lang w:eastAsia="zh-CN"/>
        </w:rPr>
        <w:fldChar w:fldCharType="end"/>
      </w:r>
      <w:r w:rsidRPr="0033434A">
        <w:rPr>
          <w:rFonts w:ascii="Gill Alt One MT Light" w:eastAsia="黑体" w:hAnsi="黑体" w:cs="Arial" w:hint="eastAsia"/>
          <w:b/>
          <w:kern w:val="2"/>
          <w:sz w:val="22"/>
          <w:szCs w:val="22"/>
          <w:lang w:eastAsia="zh-CN"/>
        </w:rPr>
        <w:t>获取劳斯莱斯汽车的最新录像片段；或发电邮至</w:t>
      </w:r>
      <w:hyperlink r:id="rId8" w:history="1">
        <w:r w:rsidRPr="0033434A">
          <w:rPr>
            <w:rStyle w:val="Hyperlink"/>
            <w:rFonts w:ascii="Gill Alt One MT Light" w:eastAsia="黑体" w:hAnsi="Gill Alt One MT Light" w:cs="Arial"/>
            <w:b/>
            <w:sz w:val="22"/>
            <w:szCs w:val="22"/>
            <w:lang w:eastAsia="zh-CN"/>
          </w:rPr>
          <w:t>journalisthelp@thenewsmarket.com</w:t>
        </w:r>
      </w:hyperlink>
      <w:r w:rsidRPr="0033434A">
        <w:rPr>
          <w:rFonts w:ascii="Gill Alt One MT Light" w:eastAsia="黑体" w:hAnsi="黑体" w:cs="Arial" w:hint="eastAsia"/>
          <w:b/>
          <w:kern w:val="2"/>
          <w:sz w:val="22"/>
          <w:szCs w:val="22"/>
          <w:lang w:eastAsia="zh-CN"/>
        </w:rPr>
        <w:t>获取相关信息。</w:t>
      </w:r>
    </w:p>
    <w:p w:rsidR="00040A16" w:rsidRPr="0033434A" w:rsidRDefault="00040A16" w:rsidP="00040A16">
      <w:pPr>
        <w:pStyle w:val="PlainText"/>
        <w:spacing w:line="360" w:lineRule="auto"/>
        <w:rPr>
          <w:rFonts w:ascii="Gill Alt One MT Light" w:eastAsia="黑体" w:hAnsi="Gill Alt One MT Light"/>
          <w:sz w:val="24"/>
          <w:szCs w:val="24"/>
          <w:lang w:eastAsia="zh-CN"/>
        </w:rPr>
      </w:pPr>
    </w:p>
    <w:p w:rsidR="00F3249B" w:rsidRPr="0033434A" w:rsidRDefault="00F3249B" w:rsidP="00040A16">
      <w:pPr>
        <w:pStyle w:val="PlainText"/>
        <w:spacing w:line="360" w:lineRule="auto"/>
        <w:rPr>
          <w:rFonts w:ascii="Gill Alt One MT Light" w:eastAsia="黑体" w:hAnsi="Gill Alt One MT Light"/>
          <w:sz w:val="24"/>
          <w:szCs w:val="24"/>
          <w:lang w:eastAsia="zh-CN"/>
        </w:rPr>
      </w:pPr>
    </w:p>
    <w:p w:rsidR="00E7603A" w:rsidRPr="0033434A" w:rsidRDefault="00E7603A" w:rsidP="00040A16">
      <w:pPr>
        <w:pStyle w:val="PlainText"/>
        <w:spacing w:line="360" w:lineRule="auto"/>
        <w:rPr>
          <w:rFonts w:ascii="Gill Alt One MT Light" w:eastAsia="黑体" w:hAnsi="Gill Alt One MT Light"/>
          <w:sz w:val="24"/>
          <w:szCs w:val="24"/>
          <w:lang w:eastAsia="zh-CN"/>
        </w:rPr>
      </w:pPr>
    </w:p>
    <w:p w:rsidR="00040A16" w:rsidRPr="0033434A" w:rsidRDefault="00141864" w:rsidP="00040A16">
      <w:pPr>
        <w:spacing w:line="360" w:lineRule="auto"/>
        <w:rPr>
          <w:rFonts w:ascii="Gill Alt One MT Light" w:eastAsia="黑体" w:hAnsi="Gill Alt One MT Light"/>
          <w:b/>
          <w:bCs/>
          <w:u w:val="single"/>
          <w:lang w:eastAsia="zh-CN"/>
        </w:rPr>
      </w:pPr>
      <w:r w:rsidRPr="0033434A">
        <w:rPr>
          <w:rFonts w:ascii="Gill Alt One MT Light" w:eastAsia="黑体" w:hAnsi="黑体" w:hint="eastAsia"/>
          <w:b/>
          <w:bCs/>
          <w:u w:val="single"/>
          <w:lang w:eastAsia="zh-CN"/>
        </w:rPr>
        <w:t>媒体联络：</w:t>
      </w:r>
    </w:p>
    <w:p w:rsidR="00F3249B" w:rsidRPr="0033434A" w:rsidRDefault="00141864" w:rsidP="00F3249B">
      <w:pPr>
        <w:spacing w:line="312" w:lineRule="auto"/>
        <w:rPr>
          <w:rFonts w:ascii="Gill Alt One MT Light" w:eastAsia="黑体" w:hAnsi="Gill Alt One MT Light"/>
          <w:lang w:eastAsia="zh-CN"/>
        </w:rPr>
      </w:pPr>
      <w:r w:rsidRPr="0033434A">
        <w:rPr>
          <w:rFonts w:ascii="Gill Alt One MT Light" w:eastAsia="黑体" w:hAnsi="黑体" w:cs="Gill Alt One MT Light" w:hint="eastAsia"/>
          <w:bCs/>
          <w:lang w:eastAsia="zh-CN"/>
        </w:rPr>
        <w:t>凯维公关（</w:t>
      </w:r>
      <w:proofErr w:type="spellStart"/>
      <w:r w:rsidRPr="0033434A">
        <w:rPr>
          <w:rFonts w:ascii="Gill Alt One MT Light" w:eastAsia="黑体" w:hAnsi="Gill Alt One MT Light" w:cs="Gill Alt One MT Light"/>
          <w:bCs/>
          <w:lang w:eastAsia="zh-CN"/>
        </w:rPr>
        <w:t>Cohn&amp;Wolfe-impactasia</w:t>
      </w:r>
      <w:proofErr w:type="spellEnd"/>
      <w:r w:rsidRPr="0033434A">
        <w:rPr>
          <w:rFonts w:ascii="Gill Alt One MT Light" w:eastAsia="黑体" w:hAnsi="黑体" w:cs="Gill Alt One MT Light" w:hint="eastAsia"/>
          <w:bCs/>
          <w:lang w:eastAsia="zh-CN"/>
        </w:rPr>
        <w:t>）</w:t>
      </w:r>
      <w:r w:rsidR="00E7603A" w:rsidRPr="0033434A">
        <w:rPr>
          <w:rFonts w:ascii="Gill Alt One MT Light" w:eastAsia="黑体" w:hAnsi="Gill Alt One MT Light" w:cs="Gill Alt One MT Light" w:hint="eastAsia"/>
          <w:bCs/>
          <w:lang w:eastAsia="zh-CN"/>
        </w:rPr>
        <w:t xml:space="preserve"> </w:t>
      </w:r>
    </w:p>
    <w:p w:rsidR="00040A16" w:rsidRPr="0033434A" w:rsidRDefault="00141864" w:rsidP="00040A16">
      <w:pPr>
        <w:spacing w:line="312" w:lineRule="auto"/>
        <w:rPr>
          <w:rFonts w:ascii="Gill Alt One MT Light" w:eastAsia="黑体" w:hAnsi="Gill Alt One MT Light"/>
          <w:lang w:eastAsia="zh-CN"/>
        </w:rPr>
      </w:pPr>
      <w:r w:rsidRPr="0033434A">
        <w:rPr>
          <w:rFonts w:ascii="Gill Alt One MT Light" w:eastAsia="黑体" w:hAnsi="黑体" w:cs="Gill Alt One MT Light" w:hint="eastAsia"/>
          <w:bCs/>
          <w:lang w:eastAsia="zh-CN"/>
        </w:rPr>
        <w:t>汪游</w:t>
      </w:r>
      <w:r w:rsidRPr="0033434A">
        <w:rPr>
          <w:rFonts w:ascii="Gill Alt One MT Light" w:eastAsia="黑体" w:hAnsi="Gill Alt One MT Light" w:cs="Gill Alt One MT Light"/>
          <w:bCs/>
          <w:lang w:eastAsia="zh-CN"/>
        </w:rPr>
        <w:t xml:space="preserve"> (Carol Wang)</w:t>
      </w:r>
      <w:r w:rsidRPr="0033434A">
        <w:rPr>
          <w:rFonts w:ascii="Gill Alt One MT Light" w:eastAsia="黑体" w:hAnsi="Gill Alt One MT Light"/>
          <w:b/>
          <w:lang w:eastAsia="zh-CN"/>
        </w:rPr>
        <w:tab/>
        <w:t xml:space="preserve">   </w:t>
      </w:r>
      <w:r w:rsidRPr="0033434A">
        <w:rPr>
          <w:rFonts w:ascii="Gill Alt One MT Light" w:eastAsia="黑体" w:hAnsi="Gill Alt One MT Light"/>
          <w:color w:val="000000" w:themeColor="text1"/>
          <w:lang w:eastAsia="zh-CN"/>
        </w:rPr>
        <w:t xml:space="preserve">+ 86 139 1029 0030     </w:t>
      </w:r>
      <w:r w:rsidRPr="0033434A">
        <w:rPr>
          <w:rFonts w:ascii="Gill Alt One MT Light" w:eastAsia="黑体" w:hAnsi="Gill Alt One MT Light"/>
          <w:color w:val="000000" w:themeColor="text1"/>
          <w:lang w:eastAsia="zh-CN"/>
        </w:rPr>
        <w:tab/>
        <w:t xml:space="preserve"> </w:t>
      </w:r>
      <w:hyperlink r:id="rId9" w:history="1">
        <w:r w:rsidRPr="0033434A">
          <w:rPr>
            <w:rStyle w:val="Hyperlink"/>
            <w:rFonts w:ascii="Gill Alt One MT Light" w:eastAsia="黑体" w:hAnsi="Gill Alt One MT Light"/>
            <w:lang w:eastAsia="zh-CN"/>
          </w:rPr>
          <w:t>carol.wang@cohnwolfe.com</w:t>
        </w:r>
      </w:hyperlink>
    </w:p>
    <w:p w:rsidR="00040A16" w:rsidRPr="0033434A" w:rsidRDefault="00040A16" w:rsidP="00040A16">
      <w:pPr>
        <w:pStyle w:val="PlainText"/>
        <w:spacing w:line="360" w:lineRule="auto"/>
        <w:rPr>
          <w:rFonts w:ascii="Gill Alt One MT Light" w:eastAsia="黑体" w:hAnsi="Gill Alt One MT Light"/>
          <w:sz w:val="24"/>
          <w:szCs w:val="24"/>
          <w:lang w:val="en-GB" w:eastAsia="zh-CN"/>
        </w:rPr>
      </w:pPr>
    </w:p>
    <w:p w:rsidR="00F0243C" w:rsidRPr="0033434A" w:rsidRDefault="00F0243C" w:rsidP="00040A16">
      <w:pPr>
        <w:rPr>
          <w:rFonts w:ascii="Gill Alt One MT Light" w:eastAsia="黑体" w:hAnsi="Gill Alt One MT Light"/>
        </w:rPr>
      </w:pPr>
    </w:p>
    <w:sectPr w:rsidR="00F0243C" w:rsidRPr="0033434A" w:rsidSect="00890DBA">
      <w:headerReference w:type="default" r:id="rId10"/>
      <w:footerReference w:type="default" r:id="rId11"/>
      <w:pgSz w:w="11906" w:h="16838"/>
      <w:pgMar w:top="720" w:right="1440"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BA" w:rsidRDefault="004350BA" w:rsidP="00CE62B6">
      <w:pPr>
        <w:spacing w:after="0" w:line="240" w:lineRule="auto"/>
      </w:pPr>
      <w:r>
        <w:separator/>
      </w:r>
    </w:p>
  </w:endnote>
  <w:endnote w:type="continuationSeparator" w:id="0">
    <w:p w:rsidR="004350BA" w:rsidRDefault="004350BA" w:rsidP="00CE6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ill Alt One MT">
    <w:altName w:val="Cambria"/>
    <w:panose1 w:val="020B0502020104020203"/>
    <w:charset w:val="00"/>
    <w:family w:val="swiss"/>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Gill Alt One MT Light">
    <w:altName w:val="Gill Sans Light"/>
    <w:panose1 w:val="020B03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40" w:rsidRDefault="00404C40" w:rsidP="00CE62B6">
    <w:pPr>
      <w:pStyle w:val="Footer"/>
      <w:jc w:val="center"/>
      <w:rPr>
        <w:rFonts w:ascii="Gill Alt One MT Light" w:hAnsi="Gill Alt One MT Light"/>
        <w:b/>
        <w:sz w:val="20"/>
        <w:szCs w:val="20"/>
      </w:rPr>
    </w:pPr>
  </w:p>
  <w:p w:rsidR="00404C40" w:rsidRPr="00CE62B6" w:rsidRDefault="00404C40" w:rsidP="00CE62B6">
    <w:pPr>
      <w:pStyle w:val="Footer"/>
      <w:jc w:val="center"/>
      <w:rPr>
        <w:rFonts w:ascii="Gill Alt One MT Light" w:hAnsi="Gill Alt One MT Light"/>
        <w:b/>
        <w:sz w:val="20"/>
        <w:szCs w:val="20"/>
      </w:rPr>
    </w:pPr>
    <w:r w:rsidRPr="00CE62B6">
      <w:rPr>
        <w:rFonts w:ascii="Gill Alt One MT Light" w:hAnsi="Gill Alt One MT Light"/>
        <w:b/>
        <w:sz w:val="20"/>
        <w:szCs w:val="20"/>
      </w:rPr>
      <w:t>Rolls-Royce Motor Cars</w:t>
    </w:r>
  </w:p>
  <w:p w:rsidR="00404C40" w:rsidRPr="00CE62B6" w:rsidRDefault="00404C40" w:rsidP="00CE62B6">
    <w:pPr>
      <w:pStyle w:val="Footer"/>
      <w:jc w:val="center"/>
      <w:rPr>
        <w:rFonts w:ascii="Gill Alt One MT Light" w:hAnsi="Gill Alt One MT Light"/>
        <w:sz w:val="14"/>
        <w:szCs w:val="14"/>
      </w:rPr>
    </w:pPr>
    <w:r w:rsidRPr="00CE62B6">
      <w:rPr>
        <w:rFonts w:ascii="Gill Alt One MT Light" w:hAnsi="Gill Alt One MT Light"/>
        <w:sz w:val="14"/>
        <w:szCs w:val="14"/>
      </w:rPr>
      <w:t>Rolls-Royce Motor Cars Limited</w:t>
    </w:r>
  </w:p>
  <w:p w:rsidR="00404C40" w:rsidRPr="00CE62B6" w:rsidRDefault="00404C40" w:rsidP="00CE62B6">
    <w:pPr>
      <w:pStyle w:val="Footer"/>
      <w:jc w:val="center"/>
      <w:rPr>
        <w:rFonts w:ascii="Gill Alt One MT Light" w:hAnsi="Gill Alt One MT Light"/>
        <w:sz w:val="14"/>
        <w:szCs w:val="14"/>
      </w:rPr>
    </w:pPr>
    <w:r w:rsidRPr="00CE62B6">
      <w:rPr>
        <w:rFonts w:ascii="Gill Alt One MT Light" w:hAnsi="Gill Alt One MT Light"/>
        <w:sz w:val="14"/>
        <w:szCs w:val="14"/>
      </w:rPr>
      <w:t xml:space="preserve">The Drive, </w:t>
    </w:r>
    <w:proofErr w:type="spellStart"/>
    <w:r w:rsidRPr="00CE62B6">
      <w:rPr>
        <w:rFonts w:ascii="Gill Alt One MT Light" w:hAnsi="Gill Alt One MT Light"/>
        <w:sz w:val="14"/>
        <w:szCs w:val="14"/>
      </w:rPr>
      <w:t>Westhampnett</w:t>
    </w:r>
    <w:proofErr w:type="spellEnd"/>
    <w:r w:rsidRPr="00CE62B6">
      <w:rPr>
        <w:rFonts w:ascii="Gill Alt One MT Light" w:hAnsi="Gill Alt One MT Light"/>
        <w:sz w:val="14"/>
        <w:szCs w:val="14"/>
      </w:rPr>
      <w:t>, Chichester, West Sussex PO18 0SH</w:t>
    </w:r>
  </w:p>
  <w:p w:rsidR="00404C40" w:rsidRPr="00CE62B6" w:rsidRDefault="00404C40" w:rsidP="00CE62B6">
    <w:pPr>
      <w:pStyle w:val="Footer"/>
      <w:jc w:val="center"/>
      <w:rPr>
        <w:rFonts w:ascii="Gill Alt One MT Light" w:hAnsi="Gill Alt One MT Light"/>
        <w:sz w:val="14"/>
        <w:szCs w:val="14"/>
      </w:rPr>
    </w:pPr>
    <w:r w:rsidRPr="00CE62B6">
      <w:rPr>
        <w:rFonts w:ascii="Gill Alt One MT Light" w:hAnsi="Gill Alt One MT Light"/>
        <w:sz w:val="14"/>
        <w:szCs w:val="14"/>
      </w:rPr>
      <w:t>Telephone +44 (0)1243 384000</w:t>
    </w:r>
  </w:p>
  <w:p w:rsidR="00404C40" w:rsidRPr="00CE62B6" w:rsidRDefault="00404C40" w:rsidP="00CE62B6">
    <w:pPr>
      <w:pStyle w:val="Footer"/>
      <w:jc w:val="center"/>
      <w:rPr>
        <w:rFonts w:ascii="Gill Alt One MT Light" w:hAnsi="Gill Alt One MT Light"/>
        <w:sz w:val="14"/>
        <w:szCs w:val="14"/>
      </w:rPr>
    </w:pPr>
    <w:r w:rsidRPr="00CE62B6">
      <w:rPr>
        <w:rFonts w:ascii="Gill Alt One MT Light" w:hAnsi="Gill Alt One MT Light"/>
        <w:sz w:val="14"/>
        <w:szCs w:val="14"/>
      </w:rPr>
      <w:t>www.rolls-roycemotorcars.com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BA" w:rsidRDefault="004350BA" w:rsidP="00CE62B6">
      <w:pPr>
        <w:spacing w:after="0" w:line="240" w:lineRule="auto"/>
      </w:pPr>
      <w:r>
        <w:separator/>
      </w:r>
    </w:p>
  </w:footnote>
  <w:footnote w:type="continuationSeparator" w:id="0">
    <w:p w:rsidR="004350BA" w:rsidRDefault="004350BA" w:rsidP="00CE6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404C40" w:rsidTr="00EA4729">
      <w:tc>
        <w:tcPr>
          <w:tcW w:w="4621" w:type="dxa"/>
        </w:tcPr>
        <w:p w:rsidR="00404C40" w:rsidRDefault="00404C40" w:rsidP="00EA4729">
          <w:pPr>
            <w:rPr>
              <w:rFonts w:ascii="Gill Alt One MT" w:hAnsi="Gill Alt One MT"/>
            </w:rPr>
          </w:pPr>
          <w:r w:rsidRPr="00FA320A">
            <w:rPr>
              <w:rFonts w:ascii="Gill Alt One MT" w:hAnsi="Gill Alt One MT"/>
              <w:noProof/>
              <w:lang w:val="en-US" w:eastAsia="zh-CN"/>
            </w:rPr>
            <w:drawing>
              <wp:anchor distT="0" distB="0" distL="114300" distR="114300" simplePos="0" relativeHeight="251659264" behindDoc="0" locked="0" layoutInCell="1" allowOverlap="1">
                <wp:simplePos x="0" y="0"/>
                <wp:positionH relativeFrom="margin">
                  <wp:posOffset>-38100</wp:posOffset>
                </wp:positionH>
                <wp:positionV relativeFrom="margin">
                  <wp:posOffset>-854075</wp:posOffset>
                </wp:positionV>
                <wp:extent cx="419100" cy="7239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723900"/>
                        </a:xfrm>
                        <a:prstGeom prst="rect">
                          <a:avLst/>
                        </a:prstGeom>
                        <a:noFill/>
                        <a:ln w="9525">
                          <a:noFill/>
                          <a:miter lim="800000"/>
                          <a:headEnd/>
                          <a:tailEnd/>
                        </a:ln>
                      </pic:spPr>
                    </pic:pic>
                  </a:graphicData>
                </a:graphic>
              </wp:anchor>
            </w:drawing>
          </w:r>
        </w:p>
      </w:tc>
      <w:tc>
        <w:tcPr>
          <w:tcW w:w="4621" w:type="dxa"/>
        </w:tcPr>
        <w:p w:rsidR="00404C40" w:rsidRDefault="00404C40" w:rsidP="00EA4729">
          <w:pPr>
            <w:rPr>
              <w:rFonts w:ascii="Gill Alt One MT" w:hAnsi="Gill Alt One MT"/>
            </w:rPr>
          </w:pPr>
          <w:r w:rsidRPr="00FA320A">
            <w:rPr>
              <w:rFonts w:ascii="Gill Alt One MT" w:hAnsi="Gill Alt One MT"/>
              <w:noProof/>
              <w:lang w:val="en-US" w:eastAsia="zh-CN"/>
            </w:rPr>
            <w:drawing>
              <wp:anchor distT="0" distB="0" distL="114300" distR="114300" simplePos="0" relativeHeight="251660288" behindDoc="0" locked="0" layoutInCell="1" allowOverlap="1">
                <wp:simplePos x="0" y="0"/>
                <wp:positionH relativeFrom="margin">
                  <wp:posOffset>2190115</wp:posOffset>
                </wp:positionH>
                <wp:positionV relativeFrom="margin">
                  <wp:posOffset>-806450</wp:posOffset>
                </wp:positionV>
                <wp:extent cx="647700" cy="647700"/>
                <wp:effectExtent l="19050" t="19050" r="19050" b="19050"/>
                <wp:wrapSquare wrapText="bothSides"/>
                <wp:docPr id="3" name="Picture 12" descr="LXII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XIII Logo.jpg"/>
                        <pic:cNvPicPr>
                          <a:picLocks noChangeAspect="1"/>
                        </pic:cNvPicPr>
                      </pic:nvPicPr>
                      <pic:blipFill>
                        <a:blip r:embed="rId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8072" cy="648072"/>
                        </a:xfrm>
                        <a:prstGeom prst="rect">
                          <a:avLst/>
                        </a:prstGeom>
                        <a:ln w="25400">
                          <a:solidFill>
                            <a:schemeClr val="tx1">
                              <a:lumMod val="75000"/>
                              <a:lumOff val="25000"/>
                            </a:schemeClr>
                          </a:solidFill>
                        </a:ln>
                      </pic:spPr>
                    </pic:pic>
                  </a:graphicData>
                </a:graphic>
              </wp:anchor>
            </w:drawing>
          </w:r>
        </w:p>
      </w:tc>
    </w:tr>
  </w:tbl>
  <w:p w:rsidR="00404C40" w:rsidRDefault="00404C40">
    <w:pPr>
      <w:pStyle w:val="Header"/>
    </w:pPr>
  </w:p>
  <w:p w:rsidR="00404C40" w:rsidRDefault="00404C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A31409"/>
    <w:multiLevelType w:val="multilevel"/>
    <w:tmpl w:val="73A31409"/>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3250"/>
  </w:hdrShapeDefaults>
  <w:footnotePr>
    <w:footnote w:id="-1"/>
    <w:footnote w:id="0"/>
  </w:footnotePr>
  <w:endnotePr>
    <w:endnote w:id="-1"/>
    <w:endnote w:id="0"/>
  </w:endnotePr>
  <w:compat>
    <w:useFELayout/>
  </w:compat>
  <w:rsids>
    <w:rsidRoot w:val="00FA320A"/>
    <w:rsid w:val="0000290F"/>
    <w:rsid w:val="00012E58"/>
    <w:rsid w:val="00040A16"/>
    <w:rsid w:val="00075902"/>
    <w:rsid w:val="00076EE5"/>
    <w:rsid w:val="00090187"/>
    <w:rsid w:val="00101F08"/>
    <w:rsid w:val="00141864"/>
    <w:rsid w:val="0017189C"/>
    <w:rsid w:val="001F44D1"/>
    <w:rsid w:val="00212614"/>
    <w:rsid w:val="002656A6"/>
    <w:rsid w:val="00273E56"/>
    <w:rsid w:val="00274268"/>
    <w:rsid w:val="002A612A"/>
    <w:rsid w:val="0033434A"/>
    <w:rsid w:val="00343AC8"/>
    <w:rsid w:val="00356123"/>
    <w:rsid w:val="003D6699"/>
    <w:rsid w:val="003F017B"/>
    <w:rsid w:val="00404C40"/>
    <w:rsid w:val="004055D8"/>
    <w:rsid w:val="004110DB"/>
    <w:rsid w:val="00431C9E"/>
    <w:rsid w:val="004350BA"/>
    <w:rsid w:val="00474A19"/>
    <w:rsid w:val="004830A7"/>
    <w:rsid w:val="004A0EFA"/>
    <w:rsid w:val="004F66A9"/>
    <w:rsid w:val="004F7E09"/>
    <w:rsid w:val="00523A03"/>
    <w:rsid w:val="005575B8"/>
    <w:rsid w:val="005578DD"/>
    <w:rsid w:val="00571714"/>
    <w:rsid w:val="005762AA"/>
    <w:rsid w:val="0059557F"/>
    <w:rsid w:val="005D3BFD"/>
    <w:rsid w:val="00626349"/>
    <w:rsid w:val="006641DB"/>
    <w:rsid w:val="00680415"/>
    <w:rsid w:val="006E4C15"/>
    <w:rsid w:val="007A0F19"/>
    <w:rsid w:val="007A2B67"/>
    <w:rsid w:val="007B494D"/>
    <w:rsid w:val="007E35CC"/>
    <w:rsid w:val="007E5265"/>
    <w:rsid w:val="008369E3"/>
    <w:rsid w:val="00890DBA"/>
    <w:rsid w:val="008A57FE"/>
    <w:rsid w:val="008C4765"/>
    <w:rsid w:val="008C481D"/>
    <w:rsid w:val="008F0CF7"/>
    <w:rsid w:val="009958D8"/>
    <w:rsid w:val="009D0981"/>
    <w:rsid w:val="00A065D1"/>
    <w:rsid w:val="00A111EA"/>
    <w:rsid w:val="00A41101"/>
    <w:rsid w:val="00A64C57"/>
    <w:rsid w:val="00A6525A"/>
    <w:rsid w:val="00A71FDE"/>
    <w:rsid w:val="00AC375E"/>
    <w:rsid w:val="00AD2094"/>
    <w:rsid w:val="00AE2538"/>
    <w:rsid w:val="00AE59AF"/>
    <w:rsid w:val="00B37EC5"/>
    <w:rsid w:val="00B52092"/>
    <w:rsid w:val="00B82933"/>
    <w:rsid w:val="00B82D42"/>
    <w:rsid w:val="00BB57A5"/>
    <w:rsid w:val="00BB5FBB"/>
    <w:rsid w:val="00C0419C"/>
    <w:rsid w:val="00C52B34"/>
    <w:rsid w:val="00CC578C"/>
    <w:rsid w:val="00CE62B6"/>
    <w:rsid w:val="00D0032E"/>
    <w:rsid w:val="00D036C9"/>
    <w:rsid w:val="00D137E4"/>
    <w:rsid w:val="00D271A5"/>
    <w:rsid w:val="00D51F39"/>
    <w:rsid w:val="00D60D4D"/>
    <w:rsid w:val="00D61C69"/>
    <w:rsid w:val="00D84900"/>
    <w:rsid w:val="00D922AA"/>
    <w:rsid w:val="00D959F2"/>
    <w:rsid w:val="00DF2EB9"/>
    <w:rsid w:val="00E3536F"/>
    <w:rsid w:val="00E75070"/>
    <w:rsid w:val="00E7603A"/>
    <w:rsid w:val="00E85F5D"/>
    <w:rsid w:val="00EA1B82"/>
    <w:rsid w:val="00EA4729"/>
    <w:rsid w:val="00EB29C4"/>
    <w:rsid w:val="00ED4C69"/>
    <w:rsid w:val="00F0243C"/>
    <w:rsid w:val="00F07D70"/>
    <w:rsid w:val="00F3249B"/>
    <w:rsid w:val="00FA320A"/>
    <w:rsid w:val="00FB46C8"/>
    <w:rsid w:val="00FC1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320A"/>
    <w:rPr>
      <w:rFonts w:cs="Times New Roman"/>
      <w:color w:val="0000FF"/>
      <w:u w:val="single"/>
    </w:rPr>
  </w:style>
  <w:style w:type="paragraph" w:styleId="ListParagraph">
    <w:name w:val="List Paragraph"/>
    <w:basedOn w:val="Normal"/>
    <w:uiPriority w:val="34"/>
    <w:qFormat/>
    <w:rsid w:val="00FA320A"/>
    <w:pPr>
      <w:spacing w:after="0" w:line="240" w:lineRule="auto"/>
      <w:ind w:left="720"/>
      <w:contextualSpacing/>
    </w:pPr>
    <w:rPr>
      <w:rFonts w:ascii="Gill Alt One MT" w:eastAsia="SimSun" w:hAnsi="Gill Alt One MT" w:cs="Times New Roman"/>
      <w:sz w:val="24"/>
      <w:szCs w:val="24"/>
      <w:lang w:val="en-US"/>
    </w:rPr>
  </w:style>
  <w:style w:type="character" w:styleId="CommentReference">
    <w:name w:val="annotation reference"/>
    <w:basedOn w:val="DefaultParagraphFont"/>
    <w:uiPriority w:val="99"/>
    <w:semiHidden/>
    <w:unhideWhenUsed/>
    <w:rsid w:val="00FA320A"/>
    <w:rPr>
      <w:sz w:val="18"/>
      <w:szCs w:val="18"/>
    </w:rPr>
  </w:style>
  <w:style w:type="paragraph" w:styleId="CommentText">
    <w:name w:val="annotation text"/>
    <w:basedOn w:val="Normal"/>
    <w:link w:val="CommentTextChar"/>
    <w:uiPriority w:val="99"/>
    <w:semiHidden/>
    <w:unhideWhenUsed/>
    <w:rsid w:val="00FA320A"/>
    <w:pPr>
      <w:spacing w:after="0" w:line="240" w:lineRule="auto"/>
    </w:pPr>
    <w:rPr>
      <w:rFonts w:ascii="Gill Alt One MT" w:eastAsia="SimSun" w:hAnsi="Gill Alt One MT" w:cs="Times New Roman"/>
      <w:sz w:val="24"/>
      <w:szCs w:val="24"/>
      <w:lang w:val="en-US"/>
    </w:rPr>
  </w:style>
  <w:style w:type="character" w:customStyle="1" w:styleId="CommentTextChar">
    <w:name w:val="Comment Text Char"/>
    <w:basedOn w:val="DefaultParagraphFont"/>
    <w:link w:val="CommentText"/>
    <w:uiPriority w:val="99"/>
    <w:semiHidden/>
    <w:rsid w:val="00FA320A"/>
    <w:rPr>
      <w:rFonts w:ascii="Gill Alt One MT" w:eastAsia="SimSun" w:hAnsi="Gill Alt One MT" w:cs="Times New Roman"/>
      <w:sz w:val="24"/>
      <w:szCs w:val="24"/>
      <w:lang w:val="en-US"/>
    </w:rPr>
  </w:style>
  <w:style w:type="paragraph" w:styleId="BalloonText">
    <w:name w:val="Balloon Text"/>
    <w:basedOn w:val="Normal"/>
    <w:link w:val="BalloonTextChar"/>
    <w:uiPriority w:val="99"/>
    <w:semiHidden/>
    <w:unhideWhenUsed/>
    <w:rsid w:val="00FA3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20A"/>
    <w:rPr>
      <w:rFonts w:ascii="Tahoma" w:hAnsi="Tahoma" w:cs="Tahoma"/>
      <w:sz w:val="16"/>
      <w:szCs w:val="16"/>
    </w:rPr>
  </w:style>
  <w:style w:type="table" w:styleId="TableGrid">
    <w:name w:val="Table Grid"/>
    <w:basedOn w:val="TableNormal"/>
    <w:uiPriority w:val="59"/>
    <w:rsid w:val="00FA3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320A"/>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FA320A"/>
    <w:rPr>
      <w:rFonts w:ascii="Gill Alt One MT" w:eastAsia="SimSun" w:hAnsi="Gill Alt One MT" w:cs="Times New Roman"/>
      <w:sz w:val="24"/>
      <w:szCs w:val="24"/>
      <w:lang w:val="en-US"/>
    </w:rPr>
  </w:style>
  <w:style w:type="paragraph" w:styleId="Footer">
    <w:name w:val="footer"/>
    <w:basedOn w:val="Normal"/>
    <w:link w:val="FooterChar"/>
    <w:uiPriority w:val="99"/>
    <w:unhideWhenUsed/>
    <w:rsid w:val="00CE6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2B6"/>
  </w:style>
  <w:style w:type="paragraph" w:styleId="PlainText">
    <w:name w:val="Plain Text"/>
    <w:basedOn w:val="Normal"/>
    <w:link w:val="PlainTextChar"/>
    <w:uiPriority w:val="99"/>
    <w:rsid w:val="00890DBA"/>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90DBA"/>
    <w:rPr>
      <w:rFonts w:ascii="Courier New" w:eastAsia="SimSun" w:hAnsi="Courier New" w:cs="Courier New"/>
      <w:sz w:val="20"/>
      <w:szCs w:val="20"/>
      <w:lang w:val="en-US"/>
    </w:rPr>
  </w:style>
  <w:style w:type="paragraph" w:customStyle="1" w:styleId="Default">
    <w:name w:val="Default"/>
    <w:rsid w:val="006E4C15"/>
    <w:pPr>
      <w:widowControl w:val="0"/>
      <w:autoSpaceDE w:val="0"/>
      <w:autoSpaceDN w:val="0"/>
      <w:adjustRightInd w:val="0"/>
      <w:spacing w:after="0" w:line="240" w:lineRule="auto"/>
    </w:pPr>
    <w:rPr>
      <w:rFonts w:ascii="SimHei" w:eastAsia="SimHei" w:hAnsi="Calibri" w:cs="SimHei"/>
      <w:color w:val="000000"/>
      <w:sz w:val="24"/>
      <w:szCs w:val="24"/>
      <w:lang w:val="en-US" w:eastAsia="zh-CN"/>
    </w:rPr>
  </w:style>
  <w:style w:type="paragraph" w:styleId="CommentSubject">
    <w:name w:val="annotation subject"/>
    <w:basedOn w:val="CommentText"/>
    <w:next w:val="CommentText"/>
    <w:link w:val="CommentSubjectChar"/>
    <w:uiPriority w:val="99"/>
    <w:semiHidden/>
    <w:unhideWhenUsed/>
    <w:rsid w:val="00D922AA"/>
    <w:pPr>
      <w:spacing w:after="200"/>
    </w:pPr>
    <w:rPr>
      <w:rFonts w:asciiTheme="minorHAnsi" w:eastAsiaTheme="minorEastAsia"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D922AA"/>
    <w:rPr>
      <w:rFonts w:ascii="Gill Alt One MT" w:eastAsia="SimSun" w:hAnsi="Gill Alt One MT"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urnalisthelp@thenewsmark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xii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ol.wang@cohnwolf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Andrew</dc:creator>
  <cp:lastModifiedBy>-</cp:lastModifiedBy>
  <cp:revision>6</cp:revision>
  <cp:lastPrinted>2014-09-16T09:04:00Z</cp:lastPrinted>
  <dcterms:created xsi:type="dcterms:W3CDTF">2014-09-16T10:12:00Z</dcterms:created>
  <dcterms:modified xsi:type="dcterms:W3CDTF">2014-09-16T10:32:00Z</dcterms:modified>
</cp:coreProperties>
</file>