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bookmarkStart w:id="0" w:name="Datum"/>
      <w:r w:rsidR="00632CE5">
        <w:fldChar w:fldCharType="begin">
          <w:ffData>
            <w:name w:val="Datum"/>
            <w:enabled/>
            <w:calcOnExit w:val="0"/>
            <w:textInput>
              <w:default w:val="9. Juni 2009"/>
            </w:textInput>
          </w:ffData>
        </w:fldChar>
      </w:r>
      <w:r w:rsidR="00632CE5">
        <w:instrText xml:space="preserve"> FORMTEXT </w:instrText>
      </w:r>
      <w:r w:rsidR="00632CE5">
        <w:fldChar w:fldCharType="separate"/>
      </w:r>
      <w:r w:rsidR="00632CE5">
        <w:rPr>
          <w:noProof/>
        </w:rPr>
        <w:t>9. Juni 2009</w:t>
      </w:r>
      <w:r w:rsidR="00632CE5">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5A2D27" w:rsidP="001B2509">
      <w:pPr>
        <w:pStyle w:val="zzmarginalielight"/>
        <w:framePr w:h="2030" w:hRule="exact" w:wrap="around" w:y="13865"/>
      </w:pPr>
      <w:r>
        <w:fldChar w:fldCharType="begin">
          <w:ffData>
            <w:name w:val="Telefon1"/>
            <w:enabled/>
            <w:calcOnExit w:val="0"/>
            <w:textInput>
              <w:default w:val="+49 89 382 59983"/>
            </w:textInput>
          </w:ffData>
        </w:fldChar>
      </w:r>
      <w:bookmarkStart w:id="1" w:name="Telefon1"/>
      <w:r>
        <w:instrText xml:space="preserve"> FORMTEXT </w:instrText>
      </w:r>
      <w:r>
        <w:fldChar w:fldCharType="separate"/>
      </w:r>
      <w:r w:rsidR="00632CE5">
        <w:t>+49 89 382 59983</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bookmarkStart w:id="2" w:name="Thema"/>
    <w:p w:rsidR="005A2D27" w:rsidRDefault="00632CE5" w:rsidP="001B2509">
      <w:pPr>
        <w:pStyle w:val="Titel"/>
      </w:pPr>
      <w:r>
        <w:fldChar w:fldCharType="begin">
          <w:ffData>
            <w:name w:val="Thema"/>
            <w:enabled/>
            <w:calcOnExit w:val="0"/>
            <w:textInput>
              <w:default w:val="Mehr Sicherheit durch innovative Fahrerassistenzsysteme: Verband der Motorjournalisten zeichnet Elektronik-Entwickler der BMW Group aus."/>
            </w:textInput>
          </w:ffData>
        </w:fldChar>
      </w:r>
      <w:r>
        <w:instrText xml:space="preserve"> FORMTEXT </w:instrText>
      </w:r>
      <w:r>
        <w:fldChar w:fldCharType="separate"/>
      </w:r>
      <w:r>
        <w:rPr>
          <w:noProof/>
        </w:rPr>
        <w:t>Mehr Sicherheit durch innovative Fahrerassistenzsysteme: Verband der Motorjournalisten zeichnet Elektronik-Entwickler der BMW Group aus.</w:t>
      </w:r>
      <w:r>
        <w:fldChar w:fldCharType="end"/>
      </w:r>
      <w:bookmarkEnd w:id="2"/>
    </w:p>
    <w:bookmarkStart w:id="3" w:name="Subthema"/>
    <w:p w:rsidR="005A2D27" w:rsidRPr="001B2509" w:rsidRDefault="00632CE5" w:rsidP="001B2509">
      <w:pPr>
        <w:pStyle w:val="Titel"/>
        <w:rPr>
          <w:color w:val="808080"/>
        </w:rPr>
      </w:pPr>
      <w:r>
        <w:rPr>
          <w:color w:val="808080"/>
        </w:rPr>
        <w:fldChar w:fldCharType="begin">
          <w:ffData>
            <w:name w:val="Subthema"/>
            <w:enabled/>
            <w:calcOnExit w:val="0"/>
            <w:textInput>
              <w:default w:val="„Goldener Dieselring“ 2009 für Elmar Frickenstein – Jury würdigt BMW Night Vision, Speed Limit Info, Spurverlassenswarnung und Side View als richtungweisende Maßnahmen zur Unfallvermeidung."/>
            </w:textInput>
          </w:ffData>
        </w:fldChar>
      </w:r>
      <w:r>
        <w:rPr>
          <w:color w:val="808080"/>
        </w:rPr>
        <w:instrText xml:space="preserve"> FORMTEXT </w:instrText>
      </w:r>
      <w:r>
        <w:rPr>
          <w:color w:val="808080"/>
        </w:rPr>
      </w:r>
      <w:r>
        <w:rPr>
          <w:color w:val="808080"/>
        </w:rPr>
        <w:fldChar w:fldCharType="separate"/>
      </w:r>
      <w:r>
        <w:rPr>
          <w:noProof/>
          <w:color w:val="808080"/>
        </w:rPr>
        <w:t>„Goldener Dieselring“ 2009 für Elmar Frickenstein – Jury würdigt BMW Night Vision, Speed Limit Info, Spurverlassenswarnung und Side View als richtungweisende Maßnahmen zur Unfallvermeidung.</w:t>
      </w:r>
      <w:r>
        <w:rPr>
          <w:color w:val="808080"/>
        </w:rPr>
        <w:fldChar w:fldCharType="end"/>
      </w:r>
      <w:bookmarkEnd w:id="3"/>
    </w:p>
    <w:p w:rsidR="005A2D27" w:rsidRDefault="005A2D27">
      <w:pPr>
        <w:sectPr w:rsidR="005A2D27">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632CE5" w:rsidRPr="0014412F" w:rsidRDefault="00632CE5" w:rsidP="00632CE5">
      <w:pPr>
        <w:pStyle w:val="StandardLateinBMWTypeLight11p"/>
        <w:ind w:right="-86"/>
        <w:rPr>
          <w:rFonts w:ascii="BMWType V2 Light" w:hAnsi="BMWType V2 Light"/>
          <w:szCs w:val="22"/>
        </w:rPr>
      </w:pPr>
      <w:r w:rsidRPr="0014412F">
        <w:rPr>
          <w:rFonts w:ascii="BMWType V2 Light" w:hAnsi="BMWType V2 Light"/>
          <w:b/>
        </w:rPr>
        <w:t xml:space="preserve">München. </w:t>
      </w:r>
      <w:r w:rsidRPr="0014412F">
        <w:rPr>
          <w:rFonts w:ascii="BMWType V2 Light" w:hAnsi="BMWType V2 Light"/>
          <w:szCs w:val="22"/>
        </w:rPr>
        <w:t xml:space="preserve">Seit mehr als 50 Jahren würdigt der Verband der Motorjournalisten (VdM) besondere Verdienste um die Sicherheit im Straßenverkehr und die Minderung von Unfallfolgen mit einer renommierten Ehrung. In diesem Jahr geht die Auszeichnung des VdM, der Goldene Dieselring, an den Leiter Elektrik/Elektronik und Fahrerarbeitsplatz der BMW Group, Elmar Frickenstein. Der 51 Jahre alte Ingenieur erhält den Preis für die Entwicklung richtungweisender Fahrerassistenzsysteme wie BMW </w:t>
      </w:r>
      <w:proofErr w:type="spellStart"/>
      <w:r w:rsidRPr="0014412F">
        <w:rPr>
          <w:rFonts w:ascii="BMWType V2 Light" w:hAnsi="BMWType V2 Light"/>
          <w:szCs w:val="22"/>
        </w:rPr>
        <w:t>Night</w:t>
      </w:r>
      <w:proofErr w:type="spellEnd"/>
      <w:r w:rsidRPr="0014412F">
        <w:rPr>
          <w:rFonts w:ascii="BMWType V2 Light" w:hAnsi="BMWType V2 Light"/>
          <w:szCs w:val="22"/>
        </w:rPr>
        <w:t xml:space="preserve"> Vision</w:t>
      </w:r>
      <w:r>
        <w:rPr>
          <w:rFonts w:ascii="BMWType V2 Light" w:hAnsi="BMWType V2 Light"/>
          <w:szCs w:val="22"/>
        </w:rPr>
        <w:t xml:space="preserve"> mit Personenerkennung, </w:t>
      </w:r>
      <w:r w:rsidRPr="0014412F">
        <w:rPr>
          <w:rFonts w:ascii="BMWType V2 Light" w:hAnsi="BMWType V2 Light"/>
          <w:szCs w:val="22"/>
        </w:rPr>
        <w:t>Speed Limit Info</w:t>
      </w:r>
      <w:r>
        <w:rPr>
          <w:rFonts w:ascii="BMWType V2 Light" w:hAnsi="BMWType V2 Light"/>
          <w:szCs w:val="22"/>
        </w:rPr>
        <w:t>, Spurverlassenswarnung, Fernlichtassistent</w:t>
      </w:r>
      <w:r w:rsidRPr="0014412F">
        <w:rPr>
          <w:rFonts w:ascii="BMWType V2 Light" w:hAnsi="BMWType V2 Light"/>
          <w:szCs w:val="22"/>
        </w:rPr>
        <w:t xml:space="preserve"> und Side View.</w:t>
      </w:r>
    </w:p>
    <w:p w:rsidR="00632CE5" w:rsidRPr="0014412F" w:rsidRDefault="00632CE5" w:rsidP="00632CE5">
      <w:pPr>
        <w:pStyle w:val="StandardLateinBMWTypeLight11p"/>
        <w:ind w:right="-86"/>
        <w:rPr>
          <w:rFonts w:ascii="BMWType V2 Light" w:hAnsi="BMWType V2 Light"/>
          <w:szCs w:val="22"/>
        </w:rPr>
      </w:pPr>
      <w:r w:rsidRPr="0014412F">
        <w:rPr>
          <w:rFonts w:ascii="BMWType V2 Light" w:hAnsi="BMWType V2 Light"/>
          <w:szCs w:val="22"/>
        </w:rPr>
        <w:t xml:space="preserve">Elmar Frickenstein, der 1957 in Paderborn geboren wurde, ist seit 1988 für BMW im Bereich der Entwicklung von Elektronikkomponenten tätig. Seit 2006 leitet er den Bereich Entwicklung Elektrik/Elektronik und Fahrerarbeitsplatz der BMW Group. Damit trägt er die Gesamtverantwortung für die Prozesskette Elektrik/Elektronik. Unter </w:t>
      </w:r>
      <w:proofErr w:type="spellStart"/>
      <w:r w:rsidRPr="0014412F">
        <w:rPr>
          <w:rFonts w:ascii="BMWType V2 Light" w:hAnsi="BMWType V2 Light"/>
          <w:szCs w:val="22"/>
        </w:rPr>
        <w:t>Frickensteins</w:t>
      </w:r>
      <w:proofErr w:type="spellEnd"/>
      <w:r w:rsidRPr="0014412F">
        <w:rPr>
          <w:rFonts w:ascii="BMWType V2 Light" w:hAnsi="BMWType V2 Light"/>
          <w:szCs w:val="22"/>
        </w:rPr>
        <w:t xml:space="preserve"> Führung wurden zahlreiche Fahrerassistenzsysteme zur Serienreife geführt, die durch eine gezielte Vernetzung des Fahrers mit dem Fahrzeug und seiner Umgebung für mehr Souveränität und Sicherheit im Straßenverkehr sorgen. </w:t>
      </w:r>
    </w:p>
    <w:p w:rsidR="00632CE5" w:rsidRDefault="00632CE5" w:rsidP="00632CE5">
      <w:pPr>
        <w:pStyle w:val="StandardLateinBMWTypeLight11p"/>
        <w:ind w:right="-86"/>
        <w:rPr>
          <w:rFonts w:ascii="BMWType V2 Light" w:hAnsi="BMWType V2 Light"/>
          <w:szCs w:val="22"/>
        </w:rPr>
      </w:pPr>
      <w:r w:rsidRPr="0014412F">
        <w:rPr>
          <w:rFonts w:ascii="BMWType V2 Light" w:hAnsi="BMWType V2 Light"/>
          <w:szCs w:val="22"/>
        </w:rPr>
        <w:t>Mit diesen für zahlreiche aktuelle Modelle verfügbaren Fahrerassistenzsystemen setzt BMW nach Auffassung des VdM Maßstäbe bei der Verringerung des Unfallrisikos. Mit präzise ausgewählten und situationsgerecht aufbereiteten Informationen unterstützen die innovativen Systeme den Fahrer bei der Einschätzung möglicher Gefahren. Gleichzeitig helfen sie ihm, anspruchsvolle Fahrsituationen souverän u</w:t>
      </w:r>
      <w:r>
        <w:rPr>
          <w:rFonts w:ascii="BMWType V2 Light" w:hAnsi="BMWType V2 Light"/>
          <w:szCs w:val="22"/>
        </w:rPr>
        <w:t>nd damit sicher zu absolvieren.</w:t>
      </w:r>
    </w:p>
    <w:p w:rsidR="00632CE5" w:rsidRPr="0014412F" w:rsidRDefault="00632CE5" w:rsidP="00632CE5">
      <w:pPr>
        <w:pStyle w:val="StandardLateinBMWTypeLight11p"/>
        <w:ind w:right="-86"/>
        <w:rPr>
          <w:rFonts w:ascii="BMWType V2 Light" w:hAnsi="BMWType V2 Light"/>
          <w:color w:val="auto"/>
        </w:rPr>
      </w:pPr>
      <w:r w:rsidRPr="0014412F">
        <w:rPr>
          <w:rFonts w:ascii="BMWType V2 Light" w:hAnsi="BMWType V2 Light"/>
          <w:szCs w:val="22"/>
        </w:rPr>
        <w:t>So bietet BMW</w:t>
      </w:r>
      <w:r>
        <w:rPr>
          <w:rFonts w:ascii="BMWType V2 Light" w:hAnsi="BMWType V2 Light"/>
          <w:szCs w:val="22"/>
        </w:rPr>
        <w:t xml:space="preserve"> im 7er</w:t>
      </w:r>
      <w:r w:rsidRPr="0014412F">
        <w:rPr>
          <w:rFonts w:ascii="BMWType V2 Light" w:hAnsi="BMWType V2 Light"/>
          <w:szCs w:val="22"/>
        </w:rPr>
        <w:t xml:space="preserve"> beispielsweise ein Nachtsichtsystem </w:t>
      </w:r>
      <w:r w:rsidRPr="0014412F">
        <w:rPr>
          <w:rFonts w:ascii="BMWType V2 Light" w:hAnsi="BMWType V2 Light"/>
          <w:color w:val="auto"/>
        </w:rPr>
        <w:t xml:space="preserve">mit Personenerkennung und </w:t>
      </w:r>
      <w:r>
        <w:rPr>
          <w:rFonts w:ascii="BMWType V2 Light" w:hAnsi="BMWType V2 Light"/>
          <w:color w:val="auto"/>
        </w:rPr>
        <w:t>–</w:t>
      </w:r>
      <w:proofErr w:type="spellStart"/>
      <w:r w:rsidRPr="0014412F">
        <w:rPr>
          <w:rFonts w:ascii="BMWType V2 Light" w:hAnsi="BMWType V2 Light"/>
          <w:color w:val="auto"/>
        </w:rPr>
        <w:t>warnung</w:t>
      </w:r>
      <w:proofErr w:type="spellEnd"/>
      <w:r>
        <w:rPr>
          <w:rFonts w:ascii="BMWType V2 Light" w:hAnsi="BMWType V2 Light"/>
          <w:color w:val="auto"/>
        </w:rPr>
        <w:t xml:space="preserve"> an.</w:t>
      </w:r>
      <w:r>
        <w:rPr>
          <w:rFonts w:ascii="BMWType V2 Light" w:hAnsi="BMWType V2 Light"/>
          <w:color w:val="auto"/>
        </w:rPr>
        <w:br/>
      </w:r>
      <w:r w:rsidRPr="0014412F">
        <w:rPr>
          <w:rFonts w:ascii="BMWType V2 Light" w:hAnsi="BMWType V2 Light"/>
          <w:color w:val="auto"/>
        </w:rPr>
        <w:t xml:space="preserve">Das System BMW </w:t>
      </w:r>
      <w:proofErr w:type="spellStart"/>
      <w:r w:rsidRPr="0014412F">
        <w:rPr>
          <w:rFonts w:ascii="BMWType V2 Light" w:hAnsi="BMWType V2 Light"/>
          <w:color w:val="auto"/>
        </w:rPr>
        <w:t>Night</w:t>
      </w:r>
      <w:proofErr w:type="spellEnd"/>
      <w:r w:rsidRPr="0014412F">
        <w:rPr>
          <w:rFonts w:ascii="BMWType V2 Light" w:hAnsi="BMWType V2 Light"/>
          <w:color w:val="auto"/>
        </w:rPr>
        <w:t xml:space="preserve"> Vision arbeitet mit einer Wärmebildkamera, die ein bewegtes Videobild liefert, in dem der Fahrer Menschen, Tiere und andere </w:t>
      </w:r>
      <w:r w:rsidRPr="0014412F">
        <w:rPr>
          <w:rFonts w:ascii="BMWType V2 Light" w:hAnsi="BMWType V2 Light"/>
          <w:color w:val="auto"/>
        </w:rPr>
        <w:lastRenderedPageBreak/>
        <w:t xml:space="preserve">Objekte auch außerhalb des Lichtkegels der Scheinwerfer erkennen kann. Zusätzlich werden die Videodaten von einem Steuergerät analysiert, das gezielt nach Fußgängern sucht und gegebenenfalls einen Warnhinweis auslöst. </w:t>
      </w:r>
    </w:p>
    <w:p w:rsidR="00632CE5" w:rsidRPr="0014412F" w:rsidRDefault="00632CE5" w:rsidP="00632CE5">
      <w:pPr>
        <w:pStyle w:val="StandardLateinBMWTypeLight11p"/>
        <w:ind w:right="-86"/>
        <w:rPr>
          <w:rFonts w:ascii="BMWType V2 Light" w:hAnsi="BMWType V2 Light"/>
          <w:color w:val="auto"/>
        </w:rPr>
      </w:pPr>
      <w:r w:rsidRPr="0014412F">
        <w:rPr>
          <w:rFonts w:ascii="BMWType V2 Light" w:hAnsi="BMWType V2 Light"/>
          <w:color w:val="auto"/>
        </w:rPr>
        <w:t>Die Kamera des Systems Speed Limit Info dient zur Erfassung von Verkehrszeichen und Schilderbrücken und damit zum Erkennen der auf der momentan befahrenen Strecke gültigen Geschwindigkeitsbegrenzung. Die entsprechende Angabe wird dauerhaft im Cockpit oder im optionalen Head-</w:t>
      </w:r>
      <w:proofErr w:type="spellStart"/>
      <w:r w:rsidRPr="0014412F">
        <w:rPr>
          <w:rFonts w:ascii="BMWType V2 Light" w:hAnsi="BMWType V2 Light"/>
          <w:color w:val="auto"/>
        </w:rPr>
        <w:t>Up</w:t>
      </w:r>
      <w:proofErr w:type="spellEnd"/>
      <w:r w:rsidRPr="0014412F">
        <w:rPr>
          <w:rFonts w:ascii="BMWType V2 Light" w:hAnsi="BMWType V2 Light"/>
          <w:color w:val="auto"/>
        </w:rPr>
        <w:t xml:space="preserve">-Display angezeigt. Die </w:t>
      </w:r>
      <w:r>
        <w:rPr>
          <w:rFonts w:ascii="BMWType V2 Light" w:hAnsi="BMWType V2 Light"/>
          <w:color w:val="auto"/>
        </w:rPr>
        <w:t xml:space="preserve">Spurverlassenswarnung erkennt unbeabsichtigte Kursabweichungen und animiert den Fahrer mittels Lenkradvibration zur Korrektur. </w:t>
      </w:r>
      <w:r w:rsidRPr="0014412F">
        <w:rPr>
          <w:rFonts w:ascii="BMWType V2 Light" w:hAnsi="BMWType V2 Light"/>
          <w:color w:val="auto"/>
        </w:rPr>
        <w:t>Mit den Bildern, die von zwei im vorderen Stoßfänger integrierten Kameras erfasst werden, ermöglicht das System Side View das frühzeitige Erkennen des Querverkehrs an unübersichtlichen Einmündungen oder Ausfahrten.</w:t>
      </w:r>
    </w:p>
    <w:p w:rsidR="005A2D27" w:rsidRPr="00632CE5" w:rsidRDefault="00632CE5" w:rsidP="00632CE5">
      <w:pPr>
        <w:pStyle w:val="StandardLateinBMWTypeLight11p"/>
        <w:ind w:right="-86"/>
        <w:rPr>
          <w:rFonts w:ascii="BMWType V2 Light" w:hAnsi="BMWType V2 Light"/>
          <w:color w:val="auto"/>
        </w:rPr>
      </w:pPr>
      <w:r w:rsidRPr="0014412F">
        <w:rPr>
          <w:rFonts w:ascii="BMWType V2 Light" w:hAnsi="BMWType V2 Light"/>
          <w:color w:val="auto"/>
        </w:rPr>
        <w:t xml:space="preserve">Die Auszeichnung des Verbands der Motorjournalisten, branchenintern auch als „Nobelpreis der Straße“ bezeichnet, wird seit 1955 vergeben, um herausragende Leistungen im Bereich der Verkehrssicherheit zu prämieren. Der Name des Preises leitet sich von einem Metallteil ab, </w:t>
      </w:r>
      <w:proofErr w:type="gramStart"/>
      <w:r w:rsidRPr="0014412F">
        <w:rPr>
          <w:rFonts w:ascii="BMWType V2 Light" w:hAnsi="BMWType V2 Light"/>
          <w:color w:val="auto"/>
        </w:rPr>
        <w:t>das</w:t>
      </w:r>
      <w:proofErr w:type="gramEnd"/>
      <w:r w:rsidRPr="0014412F">
        <w:rPr>
          <w:rFonts w:ascii="BMWType V2 Light" w:hAnsi="BMWType V2 Light"/>
          <w:color w:val="auto"/>
        </w:rPr>
        <w:t xml:space="preserve"> vom ersten Versuchsmotor des Entwicklers Rudolf Diesel stammt und das in den Goldring eingearbeitet wurde.</w:t>
      </w:r>
    </w:p>
    <w:p w:rsidR="00552946" w:rsidRDefault="00552946"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5A2D27" w:rsidRDefault="005A2D27" w:rsidP="001B2509">
      <w:pPr>
        <w:pStyle w:val="zzabstand9pt"/>
      </w:pPr>
      <w:r>
        <w:fldChar w:fldCharType="begin">
          <w:ffData>
            <w:name w:val="Kontakt1"/>
            <w:enabled/>
            <w:calcOnExit w:val="0"/>
            <w:textInput>
              <w:default w:val="Daniel Schmidt, Produktkommunikation BMW AutomobileTelefon: +49 89 382 59983, Fax: +49 89 382 20626Dirk Arnold, Leiter ProduktkommunikationTelefon: +49 89 382 12325, Fax: +49 89 382 20626"/>
            </w:textInput>
          </w:ffData>
        </w:fldChar>
      </w:r>
      <w:bookmarkStart w:id="4" w:name="Kontakt1"/>
      <w:r>
        <w:instrText xml:space="preserve"> FORMTEXT </w:instrText>
      </w:r>
      <w:r>
        <w:fldChar w:fldCharType="separate"/>
      </w:r>
      <w:r w:rsidR="00632CE5">
        <w:t>Daniel Schmidt, Produktkommunikation BMW Automobile</w:t>
      </w:r>
      <w:r w:rsidR="00632CE5">
        <w:br/>
        <w:t>Telefon: +49 89 382 59983, Fax: +49 89 382 20626</w:t>
      </w:r>
      <w:r w:rsidR="00632CE5">
        <w:br/>
      </w:r>
      <w:r w:rsidR="00632CE5">
        <w:br/>
        <w:t>Dirk Arnold, Leiter Produktkommunikation</w:t>
      </w:r>
      <w:r w:rsidR="00632CE5">
        <w:br/>
        <w:t>Telefon: +49 89 382 12325, Fax: +49 89 382 20626</w:t>
      </w:r>
      <w:r>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C13EEB" w:rsidRDefault="00C13EEB" w:rsidP="001B2509">
      <w:pPr>
        <w:pStyle w:val="zzabstand9pt"/>
        <w:rPr>
          <w:lang w:val="it-IT"/>
        </w:rPr>
      </w:pPr>
    </w:p>
    <w:sectPr w:rsidR="00C13EEB">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CE5" w:rsidRDefault="00632CE5">
      <w:r>
        <w:separator/>
      </w:r>
    </w:p>
  </w:endnote>
  <w:endnote w:type="continuationSeparator" w:id="1">
    <w:p w:rsidR="00632CE5" w:rsidRDefault="00632C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framePr w:wrap="around" w:vAnchor="text" w:hAnchor="margin" w:y="1"/>
    </w:pPr>
    <w:r>
      <w:fldChar w:fldCharType="begin"/>
    </w:r>
    <w:r>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05" w:rsidRDefault="00D57D05" w:rsidP="00D57D05">
    <w:pPr>
      <w:framePr w:w="1985" w:h="680" w:hRule="exact" w:wrap="around" w:vAnchor="page" w:hAnchor="page" w:x="9357" w:y="15594"/>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2pt;height:33.7pt;mso-position-horizontal-relative:page;mso-position-vertical-relative:page" wrapcoords="-164 0 -164 21120 21600 21120 21600 0 -164 0" o:allowoverlap="f">
          <v:imagedata r:id="rId1" o:title=""/>
        </v:shape>
      </w:pict>
    </w:r>
  </w:p>
  <w:p w:rsidR="00D57D05" w:rsidRDefault="00D57D05" w:rsidP="00D57D05">
    <w:pPr>
      <w:framePr w:w="1985" w:h="680" w:hRule="exact" w:wrap="around" w:vAnchor="page" w:hAnchor="page" w:x="9357" w:y="15594"/>
      <w:spacing w:line="240" w:lineRule="atLeast"/>
    </w:pPr>
  </w:p>
  <w:p w:rsidR="00F253AC" w:rsidRDefault="00F253AC">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05" w:rsidRDefault="00D57D05" w:rsidP="00D57D05">
    <w:pPr>
      <w:framePr w:w="1985" w:h="680" w:hRule="exact" w:wrap="around" w:vAnchor="page" w:hAnchor="page" w:x="9357" w:y="15594"/>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2pt;height:33.7pt;mso-position-horizontal-relative:page;mso-position-vertical-relative:page" wrapcoords="-164 0 -164 21120 21600 21120 21600 0 -164 0" o:allowoverlap="f">
          <v:imagedata r:id="rId1" o:title=""/>
        </v:shape>
      </w:pict>
    </w:r>
  </w:p>
  <w:p w:rsidR="00D57D05" w:rsidRDefault="00D57D05" w:rsidP="00D57D05">
    <w:pPr>
      <w:framePr w:w="1985" w:h="680" w:hRule="exact" w:wrap="around" w:vAnchor="page" w:hAnchor="page" w:x="9357" w:y="15594"/>
      <w:spacing w:line="240" w:lineRule="atLeast"/>
    </w:pPr>
  </w:p>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CE5" w:rsidRDefault="00632CE5">
      <w:r>
        <w:separator/>
      </w:r>
    </w:p>
  </w:footnote>
  <w:footnote w:type="continuationSeparator" w:id="1">
    <w:p w:rsidR="00632CE5" w:rsidRDefault="00632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blPrEx>
        <w:tblCellMar>
          <w:top w:w="0" w:type="dxa"/>
          <w:bottom w:w="0" w:type="dxa"/>
        </w:tblCellMar>
      </w:tblPrEx>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blPrEx>
        <w:tblCellMar>
          <w:top w:w="0" w:type="dxa"/>
          <w:bottom w:w="0" w:type="dxa"/>
        </w:tblCellMar>
      </w:tblPrEx>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fldSimple w:instr=" REF  Datum  \* MERGEFORMAT ">
            <w:r w:rsidR="00632CE5" w:rsidRPr="00632CE5">
              <w:rPr>
                <w:bCs/>
              </w:rPr>
              <w:t>9.</w:t>
            </w:r>
            <w:r w:rsidR="00632CE5">
              <w:t xml:space="preserve"> Juni 2009</w:t>
            </w:r>
          </w:fldSimple>
        </w:p>
      </w:tc>
    </w:tr>
    <w:tr w:rsidR="000E35E2" w:rsidTr="004830EE">
      <w:tblPrEx>
        <w:tblCellMar>
          <w:top w:w="0" w:type="dxa"/>
          <w:bottom w:w="0" w:type="dxa"/>
        </w:tblCellMar>
      </w:tblPrEx>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fldSimple w:instr=" REF \* CHARFORMAT Thema  \* MERGEFORMAT ">
            <w:r w:rsidR="00632CE5">
              <w:t>Mehr Sicherheit durch innovative Fahrerassistenzsysteme: Verband der Motorjournalisten zeichnet Elektronik-Entwickler der BMW Group aus.</w:t>
            </w:r>
          </w:fldSimple>
        </w:p>
      </w:tc>
    </w:tr>
    <w:tr w:rsidR="000E35E2" w:rsidTr="004830EE">
      <w:tblPrEx>
        <w:tblCellMar>
          <w:top w:w="0" w:type="dxa"/>
          <w:bottom w:w="0" w:type="dxa"/>
        </w:tblCellMar>
      </w:tblPrEx>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fldSimple w:instr=" PAGE ">
            <w:r w:rsidR="006E43BE">
              <w:rPr>
                <w:noProof/>
              </w:rPr>
              <w:t>2</w:t>
            </w:r>
          </w:fldSimple>
        </w:p>
      </w:tc>
    </w:tr>
    <w:tr w:rsidR="000E35E2">
      <w:tblPrEx>
        <w:tblCellMar>
          <w:top w:w="0" w:type="dxa"/>
          <w:bottom w:w="0" w:type="dxa"/>
        </w:tblCellMar>
      </w:tblPrEx>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D57D05" w:rsidRPr="002D7889" w:rsidRDefault="00D57D05" w:rsidP="00D57D05">
    <w:pPr>
      <w:pStyle w:val="zzbmw-group"/>
      <w:framePr w:w="7409" w:wrap="around"/>
      <w:rPr>
        <w:color w:val="808080"/>
      </w:rPr>
    </w:pPr>
    <w:r>
      <w:t>BMW Group</w:t>
    </w:r>
    <w:r>
      <w:br/>
    </w:r>
    <w:r w:rsidRPr="002D7889">
      <w:rPr>
        <w:bCs/>
        <w:color w:val="808080"/>
      </w:rPr>
      <w:t>Konzernkommunikation und Politik</w:t>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stylePaneFormatFilter w:val="3F01"/>
  <w:doNotTrackMove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bsender1$" w:val=""/>
    <w:docVar w:name="Abtlg1" w:val=""/>
    <w:docVar w:name="Abtlg2" w:val=""/>
    <w:docVar w:name="DokSchutz" w:val="YES"/>
    <w:docVar w:name="Fax1" w:val=""/>
    <w:docVar w:name="Fax2" w:val=""/>
    <w:docVar w:name="Funkt1" w:val=""/>
    <w:docVar w:name="Funkt2" w:val=""/>
    <w:docVar w:name="Name$" w:val="Name1"/>
    <w:docVar w:name="Name1" w:val=""/>
    <w:docVar w:name="Name2" w:val=""/>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elefon1" w:val=""/>
    <w:docVar w:name="Telefon2" w:val=""/>
    <w:docVar w:name="Thema$" w:val="dlg.Teilnehmer"/>
    <w:docVar w:name="Thema$" w:val="dlg.Teilnehmer"/>
    <w:docVar w:name="Thema$" w:val="dlg.Teilnehmer"/>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E35E2"/>
    <w:rsid w:val="000F7EAE"/>
    <w:rsid w:val="001515BF"/>
    <w:rsid w:val="00176E67"/>
    <w:rsid w:val="00183296"/>
    <w:rsid w:val="001B0051"/>
    <w:rsid w:val="001B2509"/>
    <w:rsid w:val="002318A0"/>
    <w:rsid w:val="002746DB"/>
    <w:rsid w:val="002F78C6"/>
    <w:rsid w:val="00307B22"/>
    <w:rsid w:val="004830EE"/>
    <w:rsid w:val="004A46CD"/>
    <w:rsid w:val="004B5643"/>
    <w:rsid w:val="004D1A36"/>
    <w:rsid w:val="005354E5"/>
    <w:rsid w:val="00552946"/>
    <w:rsid w:val="005A2D27"/>
    <w:rsid w:val="00632CE5"/>
    <w:rsid w:val="00671C2D"/>
    <w:rsid w:val="006E43BE"/>
    <w:rsid w:val="00770930"/>
    <w:rsid w:val="007D20CE"/>
    <w:rsid w:val="007D5EEB"/>
    <w:rsid w:val="00870EFE"/>
    <w:rsid w:val="0099793C"/>
    <w:rsid w:val="00A37D9D"/>
    <w:rsid w:val="00A67437"/>
    <w:rsid w:val="00AC141B"/>
    <w:rsid w:val="00B04D3B"/>
    <w:rsid w:val="00B348E6"/>
    <w:rsid w:val="00B64748"/>
    <w:rsid w:val="00C13EEB"/>
    <w:rsid w:val="00C8730A"/>
    <w:rsid w:val="00D57D05"/>
    <w:rsid w:val="00E05D66"/>
    <w:rsid w:val="00E659D8"/>
    <w:rsid w:val="00E6695F"/>
    <w:rsid w:val="00EB08A1"/>
    <w:rsid w:val="00F253AC"/>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semiHidden/>
    <w:rsid w:val="00EB08A1"/>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EB08A1"/>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StandardLateinBMWTypeLight11p">
    <w:name w:val="Standard + (Latein) BMWTypeLight11p"/>
    <w:basedOn w:val="Standard"/>
    <w:rsid w:val="00632CE5"/>
    <w:pPr>
      <w:tabs>
        <w:tab w:val="clear" w:pos="454"/>
        <w:tab w:val="clear" w:pos="4706"/>
      </w:tabs>
      <w:spacing w:after="330" w:line="330" w:lineRule="exact"/>
      <w:ind w:right="1134"/>
    </w:pPr>
    <w:rPr>
      <w:rFonts w:ascii="BMWTypeLight" w:eastAsia="Times" w:hAnsi="BMWTypeLight"/>
      <w:color w:val="000000"/>
      <w:szCs w:val="20"/>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3483</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1</cp:revision>
  <cp:lastPrinted>2001-11-08T12:37:00Z</cp:lastPrinted>
  <dcterms:created xsi:type="dcterms:W3CDTF">2009-06-08T09:27:00Z</dcterms:created>
  <dcterms:modified xsi:type="dcterms:W3CDTF">2009-06-08T09:37:00Z</dcterms:modified>
</cp:coreProperties>
</file>