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97" w:type="dxa"/>
        <w:tblLayout w:type="fixed"/>
        <w:tblCellMar>
          <w:left w:w="28" w:type="dxa"/>
          <w:right w:w="28" w:type="dxa"/>
        </w:tblCellMar>
        <w:tblLook w:val="0000"/>
      </w:tblPr>
      <w:tblGrid>
        <w:gridCol w:w="1928"/>
        <w:gridCol w:w="170"/>
        <w:gridCol w:w="9299"/>
      </w:tblGrid>
      <w:tr w:rsidR="00743E5D">
        <w:tc>
          <w:tcPr>
            <w:tcW w:w="1928" w:type="dxa"/>
          </w:tcPr>
          <w:p w:rsidR="00743E5D" w:rsidRDefault="006E2E22">
            <w:pPr>
              <w:pStyle w:val="zzversteckehilfsfeld"/>
              <w:framePr w:wrap="around"/>
            </w:pPr>
            <w:r>
              <w:fldChar w:fldCharType="begin">
                <w:ffData>
                  <w:name w:val="UeberspringFormular"/>
                  <w:enabled/>
                  <w:calcOnExit w:val="0"/>
                  <w:entryMacro w:val="gehweg.MAIN"/>
                  <w:checkBox>
                    <w:size w:val="2"/>
                    <w:default w:val="0"/>
                    <w:checked/>
                  </w:checkBox>
                </w:ffData>
              </w:fldChar>
            </w:r>
            <w:bookmarkStart w:id="0" w:name="UeberspringFormular"/>
            <w:r w:rsidR="00743E5D">
              <w:instrText xml:space="preserve"> FORMCHECKBOX </w:instrText>
            </w:r>
            <w:r>
              <w:fldChar w:fldCharType="end"/>
            </w:r>
            <w:bookmarkEnd w:id="0"/>
          </w:p>
          <w:p w:rsidR="00743E5D" w:rsidRDefault="00743E5D">
            <w:pPr>
              <w:pStyle w:val="zztabelle1"/>
              <w:framePr w:wrap="around"/>
            </w:pPr>
            <w:r>
              <w:t>Recipient(s)</w:t>
            </w:r>
          </w:p>
        </w:tc>
        <w:tc>
          <w:tcPr>
            <w:tcW w:w="170" w:type="dxa"/>
          </w:tcPr>
          <w:p w:rsidR="00743E5D" w:rsidRDefault="00743E5D">
            <w:pPr>
              <w:pStyle w:val="zztabelle1"/>
              <w:framePr w:wrap="around"/>
              <w:rPr>
                <w:kern w:val="0"/>
              </w:rPr>
            </w:pPr>
          </w:p>
        </w:tc>
        <w:tc>
          <w:tcPr>
            <w:tcW w:w="9299" w:type="dxa"/>
          </w:tcPr>
          <w:p w:rsidR="00743E5D" w:rsidRDefault="006E2E22">
            <w:pPr>
              <w:pStyle w:val="zzversteckehilfsfeld"/>
              <w:framePr w:wrap="around"/>
            </w:pPr>
            <w:r>
              <w:rPr>
                <w:vanish/>
                <w:szCs w:val="2"/>
              </w:rPr>
              <w:fldChar w:fldCharType="begin">
                <w:ffData>
                  <w:name w:val="var"/>
                  <w:enabled w:val="0"/>
                  <w:calcOnExit w:val="0"/>
                  <w:textInput/>
                </w:ffData>
              </w:fldChar>
            </w:r>
            <w:bookmarkStart w:id="1" w:name="var"/>
            <w:r w:rsidR="00743E5D">
              <w:rPr>
                <w:vanish/>
                <w:szCs w:val="2"/>
              </w:rPr>
              <w:instrText xml:space="preserve"> FORMTEXT </w:instrText>
            </w:r>
            <w:r>
              <w:rPr>
                <w:vanish/>
                <w:szCs w:val="2"/>
              </w:rPr>
            </w:r>
            <w:r>
              <w:rPr>
                <w:vanish/>
                <w:szCs w:val="2"/>
              </w:rPr>
              <w:fldChar w:fldCharType="separate"/>
            </w:r>
            <w:r w:rsidR="00743E5D">
              <w:rPr>
                <w:noProof/>
                <w:vanish/>
                <w:szCs w:val="2"/>
              </w:rPr>
              <w:t> </w:t>
            </w:r>
            <w:r w:rsidR="00743E5D">
              <w:rPr>
                <w:noProof/>
                <w:vanish/>
                <w:szCs w:val="2"/>
              </w:rPr>
              <w:t> </w:t>
            </w:r>
            <w:r w:rsidR="00743E5D">
              <w:rPr>
                <w:noProof/>
                <w:vanish/>
                <w:szCs w:val="2"/>
              </w:rPr>
              <w:t> </w:t>
            </w:r>
            <w:r w:rsidR="00743E5D">
              <w:rPr>
                <w:noProof/>
                <w:vanish/>
                <w:szCs w:val="2"/>
              </w:rPr>
              <w:t> </w:t>
            </w:r>
            <w:r w:rsidR="00743E5D">
              <w:rPr>
                <w:noProof/>
                <w:vanish/>
                <w:szCs w:val="2"/>
              </w:rPr>
              <w:t> </w:t>
            </w:r>
            <w:r>
              <w:rPr>
                <w:vanish/>
                <w:szCs w:val="2"/>
              </w:rPr>
              <w:fldChar w:fldCharType="end"/>
            </w:r>
            <w:bookmarkEnd w:id="1"/>
          </w:p>
          <w:p w:rsidR="00743E5D" w:rsidRDefault="006E2E22">
            <w:pPr>
              <w:pStyle w:val="zzeingabefeld"/>
              <w:framePr w:wrap="around"/>
            </w:pPr>
            <w:r>
              <w:fldChar w:fldCharType="begin">
                <w:ffData>
                  <w:name w:val="Empfaenger"/>
                  <w:enabled/>
                  <w:calcOnExit w:val="0"/>
                  <w:entryMacro w:val="öffneDialogInfo"/>
                  <w:textInput/>
                </w:ffData>
              </w:fldChar>
            </w:r>
            <w:bookmarkStart w:id="2" w:name="Empfaenger"/>
            <w:r w:rsidR="00743E5D">
              <w:instrText xml:space="preserve"> FORMTEXT </w:instrText>
            </w:r>
            <w:r>
              <w:fldChar w:fldCharType="separate"/>
            </w:r>
            <w:r w:rsidR="00743E5D">
              <w:rPr>
                <w:noProof/>
              </w:rPr>
              <w:t> </w:t>
            </w:r>
            <w:r w:rsidR="00743E5D">
              <w:rPr>
                <w:noProof/>
              </w:rPr>
              <w:t> </w:t>
            </w:r>
            <w:r w:rsidR="00743E5D">
              <w:rPr>
                <w:noProof/>
              </w:rPr>
              <w:t> </w:t>
            </w:r>
            <w:r w:rsidR="00743E5D">
              <w:rPr>
                <w:noProof/>
              </w:rPr>
              <w:t> </w:t>
            </w:r>
            <w:r w:rsidR="00743E5D">
              <w:rPr>
                <w:noProof/>
              </w:rPr>
              <w:t> </w:t>
            </w:r>
            <w:r>
              <w:fldChar w:fldCharType="end"/>
            </w:r>
            <w:bookmarkEnd w:id="2"/>
          </w:p>
        </w:tc>
      </w:tr>
      <w:tr w:rsidR="00743E5D">
        <w:tc>
          <w:tcPr>
            <w:tcW w:w="1928" w:type="dxa"/>
          </w:tcPr>
          <w:p w:rsidR="00743E5D" w:rsidRDefault="00743E5D">
            <w:pPr>
              <w:pStyle w:val="zztabelle1"/>
              <w:framePr w:wrap="around"/>
            </w:pPr>
            <w:r>
              <w:t>Department/From</w:t>
            </w:r>
          </w:p>
        </w:tc>
        <w:tc>
          <w:tcPr>
            <w:tcW w:w="170" w:type="dxa"/>
          </w:tcPr>
          <w:p w:rsidR="00743E5D" w:rsidRDefault="00743E5D">
            <w:pPr>
              <w:pStyle w:val="zztabelle1"/>
              <w:framePr w:wrap="around"/>
              <w:rPr>
                <w:kern w:val="0"/>
              </w:rPr>
            </w:pPr>
          </w:p>
        </w:tc>
        <w:tc>
          <w:tcPr>
            <w:tcW w:w="9299" w:type="dxa"/>
          </w:tcPr>
          <w:p w:rsidR="00743E5D" w:rsidRDefault="006E2E22" w:rsidP="00E77ACB">
            <w:pPr>
              <w:pStyle w:val="zzeingabefeld"/>
              <w:framePr w:wrap="around"/>
            </w:pPr>
            <w:r>
              <w:fldChar w:fldCharType="begin">
                <w:ffData>
                  <w:name w:val="Absender"/>
                  <w:enabled/>
                  <w:calcOnExit w:val="0"/>
                  <w:entryMacro w:val="öffneDialogStammdaten"/>
                  <w:textInput>
                    <w:default w:val="AK-34 / Silke Brigl"/>
                  </w:textInput>
                </w:ffData>
              </w:fldChar>
            </w:r>
            <w:bookmarkStart w:id="3" w:name="Absender"/>
            <w:r w:rsidR="00743E5D">
              <w:instrText xml:space="preserve"> FORMTEXT </w:instrText>
            </w:r>
            <w:r>
              <w:fldChar w:fldCharType="separate"/>
            </w:r>
            <w:r w:rsidR="00743E5D">
              <w:t xml:space="preserve">Elektronische Medien / </w:t>
            </w:r>
            <w:r w:rsidR="00E77ACB">
              <w:t>Christina Hepe</w:t>
            </w:r>
            <w:r>
              <w:fldChar w:fldCharType="end"/>
            </w:r>
            <w:bookmarkEnd w:id="3"/>
          </w:p>
        </w:tc>
      </w:tr>
      <w:tr w:rsidR="00743E5D">
        <w:tc>
          <w:tcPr>
            <w:tcW w:w="1928" w:type="dxa"/>
          </w:tcPr>
          <w:p w:rsidR="00743E5D" w:rsidRDefault="00743E5D">
            <w:pPr>
              <w:pStyle w:val="zztabelle1"/>
              <w:framePr w:wrap="around"/>
            </w:pPr>
            <w:r>
              <w:t>Telephone</w:t>
            </w:r>
          </w:p>
        </w:tc>
        <w:tc>
          <w:tcPr>
            <w:tcW w:w="170" w:type="dxa"/>
          </w:tcPr>
          <w:p w:rsidR="00743E5D" w:rsidRDefault="00743E5D">
            <w:pPr>
              <w:pStyle w:val="zztabelle1"/>
              <w:framePr w:wrap="around"/>
              <w:rPr>
                <w:kern w:val="0"/>
              </w:rPr>
            </w:pPr>
          </w:p>
        </w:tc>
        <w:tc>
          <w:tcPr>
            <w:tcW w:w="9299" w:type="dxa"/>
          </w:tcPr>
          <w:p w:rsidR="00743E5D" w:rsidRDefault="006E2E22" w:rsidP="00E77ACB">
            <w:pPr>
              <w:pStyle w:val="zzeingabefeld"/>
              <w:framePr w:wrap="around"/>
            </w:pPr>
            <w:r>
              <w:fldChar w:fldCharType="begin">
                <w:ffData>
                  <w:name w:val="Telefon"/>
                  <w:enabled/>
                  <w:calcOnExit w:val="0"/>
                  <w:entryMacro w:val="öffneDialogStammdaten"/>
                  <w:textInput>
                    <w:default w:val="089 / 382 - 59327"/>
                  </w:textInput>
                </w:ffData>
              </w:fldChar>
            </w:r>
            <w:bookmarkStart w:id="4" w:name="Telefon"/>
            <w:r w:rsidR="00743E5D">
              <w:instrText xml:space="preserve"> FORMTEXT </w:instrText>
            </w:r>
            <w:r>
              <w:fldChar w:fldCharType="separate"/>
            </w:r>
            <w:r w:rsidR="005F1669">
              <w:t xml:space="preserve">+49 </w:t>
            </w:r>
            <w:r w:rsidR="00743E5D">
              <w:t>89</w:t>
            </w:r>
            <w:r w:rsidR="005F1669">
              <w:t>-</w:t>
            </w:r>
            <w:r w:rsidR="00743E5D">
              <w:t>382-</w:t>
            </w:r>
            <w:r w:rsidR="00E77ACB">
              <w:t>20390</w:t>
            </w:r>
            <w:r>
              <w:fldChar w:fldCharType="end"/>
            </w:r>
            <w:bookmarkEnd w:id="4"/>
          </w:p>
        </w:tc>
      </w:tr>
      <w:tr w:rsidR="00743E5D">
        <w:tc>
          <w:tcPr>
            <w:tcW w:w="1928" w:type="dxa"/>
          </w:tcPr>
          <w:p w:rsidR="00743E5D" w:rsidRDefault="00743E5D">
            <w:pPr>
              <w:pStyle w:val="zztabelle1"/>
              <w:framePr w:wrap="around"/>
            </w:pPr>
            <w:r>
              <w:t>Fax</w:t>
            </w:r>
          </w:p>
        </w:tc>
        <w:tc>
          <w:tcPr>
            <w:tcW w:w="170" w:type="dxa"/>
          </w:tcPr>
          <w:p w:rsidR="00743E5D" w:rsidRDefault="00743E5D">
            <w:pPr>
              <w:pStyle w:val="zztabelle1"/>
              <w:framePr w:wrap="around"/>
              <w:rPr>
                <w:kern w:val="0"/>
              </w:rPr>
            </w:pPr>
          </w:p>
        </w:tc>
        <w:tc>
          <w:tcPr>
            <w:tcW w:w="9299" w:type="dxa"/>
          </w:tcPr>
          <w:p w:rsidR="00743E5D" w:rsidRDefault="006E2E22" w:rsidP="00E77ACB">
            <w:pPr>
              <w:pStyle w:val="zzeingabefeld"/>
              <w:framePr w:wrap="around"/>
            </w:pPr>
            <w:r>
              <w:fldChar w:fldCharType="begin">
                <w:ffData>
                  <w:name w:val="Fax"/>
                  <w:enabled/>
                  <w:calcOnExit w:val="0"/>
                  <w:entryMacro w:val="öffneDialogStammdaten"/>
                  <w:textInput>
                    <w:default w:val="089 / 382 - 34267"/>
                  </w:textInput>
                </w:ffData>
              </w:fldChar>
            </w:r>
            <w:bookmarkStart w:id="5" w:name="Fax"/>
            <w:r w:rsidR="00743E5D">
              <w:instrText xml:space="preserve"> FORMTEXT </w:instrText>
            </w:r>
            <w:r>
              <w:fldChar w:fldCharType="separate"/>
            </w:r>
            <w:r w:rsidR="005F1669">
              <w:t xml:space="preserve">+49 </w:t>
            </w:r>
            <w:r w:rsidR="00743E5D">
              <w:t>89</w:t>
            </w:r>
            <w:r w:rsidR="005F1669">
              <w:t>-</w:t>
            </w:r>
            <w:r w:rsidR="00743E5D">
              <w:t>382-</w:t>
            </w:r>
            <w:r w:rsidR="00E77ACB">
              <w:t>70-20390</w:t>
            </w:r>
            <w:r>
              <w:fldChar w:fldCharType="end"/>
            </w:r>
            <w:bookmarkEnd w:id="5"/>
          </w:p>
        </w:tc>
      </w:tr>
      <w:tr w:rsidR="00743E5D">
        <w:tc>
          <w:tcPr>
            <w:tcW w:w="1928" w:type="dxa"/>
          </w:tcPr>
          <w:p w:rsidR="00743E5D" w:rsidRDefault="00743E5D">
            <w:pPr>
              <w:pStyle w:val="zztabelle1"/>
              <w:framePr w:wrap="around"/>
            </w:pPr>
            <w:r>
              <w:t>e-mail</w:t>
            </w:r>
          </w:p>
        </w:tc>
        <w:tc>
          <w:tcPr>
            <w:tcW w:w="170" w:type="dxa"/>
          </w:tcPr>
          <w:p w:rsidR="00743E5D" w:rsidRDefault="00743E5D">
            <w:pPr>
              <w:pStyle w:val="zztabelle1"/>
              <w:framePr w:wrap="around"/>
              <w:rPr>
                <w:kern w:val="0"/>
              </w:rPr>
            </w:pPr>
          </w:p>
        </w:tc>
        <w:tc>
          <w:tcPr>
            <w:tcW w:w="9299" w:type="dxa"/>
          </w:tcPr>
          <w:p w:rsidR="00743E5D" w:rsidRDefault="006E2E22" w:rsidP="00E77ACB">
            <w:pPr>
              <w:pStyle w:val="zzeingabefeld"/>
              <w:framePr w:wrap="around"/>
            </w:pPr>
            <w:r>
              <w:fldChar w:fldCharType="begin">
                <w:ffData>
                  <w:name w:val="EMail"/>
                  <w:enabled/>
                  <w:calcOnExit w:val="0"/>
                  <w:entryMacro w:val="öffneDialogStammdaten"/>
                  <w:textInput>
                    <w:default w:val="Silke.Brigl@bmw.de"/>
                  </w:textInput>
                </w:ffData>
              </w:fldChar>
            </w:r>
            <w:bookmarkStart w:id="6" w:name="EMail"/>
            <w:r w:rsidR="00743E5D">
              <w:instrText xml:space="preserve"> FORMTEXT </w:instrText>
            </w:r>
            <w:r>
              <w:fldChar w:fldCharType="separate"/>
            </w:r>
            <w:r w:rsidR="00E77ACB">
              <w:t>christina.hepe</w:t>
            </w:r>
            <w:r w:rsidR="00743E5D">
              <w:t>@bmw.de</w:t>
            </w:r>
            <w:r>
              <w:fldChar w:fldCharType="end"/>
            </w:r>
            <w:bookmarkEnd w:id="6"/>
          </w:p>
        </w:tc>
      </w:tr>
      <w:tr w:rsidR="00743E5D">
        <w:tc>
          <w:tcPr>
            <w:tcW w:w="1928" w:type="dxa"/>
          </w:tcPr>
          <w:p w:rsidR="00743E5D" w:rsidRDefault="00743E5D">
            <w:pPr>
              <w:pStyle w:val="zztabelle1"/>
              <w:framePr w:wrap="around"/>
            </w:pPr>
            <w:r>
              <w:t>Copy to</w:t>
            </w:r>
          </w:p>
        </w:tc>
        <w:tc>
          <w:tcPr>
            <w:tcW w:w="170" w:type="dxa"/>
          </w:tcPr>
          <w:p w:rsidR="00743E5D" w:rsidRDefault="00743E5D">
            <w:pPr>
              <w:pStyle w:val="zztabelle1"/>
              <w:framePr w:wrap="around"/>
              <w:rPr>
                <w:kern w:val="0"/>
              </w:rPr>
            </w:pPr>
          </w:p>
        </w:tc>
        <w:tc>
          <w:tcPr>
            <w:tcW w:w="9299" w:type="dxa"/>
          </w:tcPr>
          <w:p w:rsidR="00743E5D" w:rsidRDefault="006E2E22">
            <w:pPr>
              <w:pStyle w:val="zzeingabefeld"/>
              <w:framePr w:wrap="around"/>
            </w:pPr>
            <w:r>
              <w:fldChar w:fldCharType="begin">
                <w:ffData>
                  <w:name w:val="cc"/>
                  <w:enabled/>
                  <w:calcOnExit w:val="0"/>
                  <w:entryMacro w:val="öffneDialogInfo"/>
                  <w:textInput/>
                </w:ffData>
              </w:fldChar>
            </w:r>
            <w:bookmarkStart w:id="7" w:name="cc"/>
            <w:r w:rsidR="00743E5D">
              <w:instrText xml:space="preserve"> FORMTEXT </w:instrText>
            </w:r>
            <w:r>
              <w:fldChar w:fldCharType="separate"/>
            </w:r>
            <w:r w:rsidR="00743E5D">
              <w:rPr>
                <w:noProof/>
              </w:rPr>
              <w:t> </w:t>
            </w:r>
            <w:r w:rsidR="00743E5D">
              <w:rPr>
                <w:noProof/>
              </w:rPr>
              <w:t> </w:t>
            </w:r>
            <w:r w:rsidR="00743E5D">
              <w:rPr>
                <w:noProof/>
              </w:rPr>
              <w:t> </w:t>
            </w:r>
            <w:r w:rsidR="00743E5D">
              <w:rPr>
                <w:noProof/>
              </w:rPr>
              <w:t> </w:t>
            </w:r>
            <w:r w:rsidR="00743E5D">
              <w:rPr>
                <w:noProof/>
              </w:rPr>
              <w:t> </w:t>
            </w:r>
            <w:r>
              <w:fldChar w:fldCharType="end"/>
            </w:r>
            <w:bookmarkEnd w:id="7"/>
          </w:p>
        </w:tc>
      </w:tr>
      <w:tr w:rsidR="00743E5D">
        <w:tc>
          <w:tcPr>
            <w:tcW w:w="1928" w:type="dxa"/>
          </w:tcPr>
          <w:p w:rsidR="00743E5D" w:rsidRDefault="00743E5D">
            <w:pPr>
              <w:pStyle w:val="zztabelle1"/>
              <w:framePr w:wrap="around"/>
            </w:pPr>
            <w:r>
              <w:t>Date</w:t>
            </w:r>
          </w:p>
        </w:tc>
        <w:tc>
          <w:tcPr>
            <w:tcW w:w="170" w:type="dxa"/>
          </w:tcPr>
          <w:p w:rsidR="00743E5D" w:rsidRDefault="00743E5D">
            <w:pPr>
              <w:pStyle w:val="zztabelle1"/>
              <w:framePr w:wrap="around"/>
              <w:rPr>
                <w:kern w:val="0"/>
              </w:rPr>
            </w:pPr>
          </w:p>
        </w:tc>
        <w:tc>
          <w:tcPr>
            <w:tcW w:w="9299" w:type="dxa"/>
          </w:tcPr>
          <w:p w:rsidR="00743E5D" w:rsidRDefault="006E2E22" w:rsidP="00FE1056">
            <w:pPr>
              <w:pStyle w:val="zzeingabefeld"/>
              <w:framePr w:wrap="around"/>
            </w:pPr>
            <w:r>
              <w:fldChar w:fldCharType="begin">
                <w:ffData>
                  <w:name w:val="Datum"/>
                  <w:enabled/>
                  <w:calcOnExit w:val="0"/>
                  <w:entryMacro w:val="öffneDialogStammdaten"/>
                  <w:textInput>
                    <w:default w:val="07.09.2007"/>
                  </w:textInput>
                </w:ffData>
              </w:fldChar>
            </w:r>
            <w:bookmarkStart w:id="8" w:name="Datum"/>
            <w:r w:rsidR="00743E5D">
              <w:instrText xml:space="preserve"> FORMTEXT </w:instrText>
            </w:r>
            <w:r>
              <w:fldChar w:fldCharType="separate"/>
            </w:r>
            <w:r w:rsidR="00FE1056">
              <w:t>22</w:t>
            </w:r>
            <w:r w:rsidR="00880C54">
              <w:t>.03.2010</w:t>
            </w:r>
            <w:r>
              <w:fldChar w:fldCharType="end"/>
            </w:r>
            <w:bookmarkEnd w:id="8"/>
          </w:p>
        </w:tc>
      </w:tr>
      <w:tr w:rsidR="00743E5D" w:rsidRPr="00FE1056">
        <w:tc>
          <w:tcPr>
            <w:tcW w:w="1928" w:type="dxa"/>
          </w:tcPr>
          <w:p w:rsidR="00743E5D" w:rsidRDefault="00743E5D">
            <w:pPr>
              <w:pStyle w:val="zztabelle1"/>
              <w:framePr w:wrap="around"/>
            </w:pPr>
            <w:r>
              <w:t>Subject</w:t>
            </w:r>
          </w:p>
        </w:tc>
        <w:tc>
          <w:tcPr>
            <w:tcW w:w="170" w:type="dxa"/>
          </w:tcPr>
          <w:p w:rsidR="00743E5D" w:rsidRDefault="00743E5D">
            <w:pPr>
              <w:pStyle w:val="zztabelle1"/>
              <w:framePr w:wrap="around"/>
              <w:rPr>
                <w:b/>
                <w:kern w:val="0"/>
              </w:rPr>
            </w:pPr>
          </w:p>
        </w:tc>
        <w:tc>
          <w:tcPr>
            <w:tcW w:w="9299" w:type="dxa"/>
          </w:tcPr>
          <w:p w:rsidR="00743E5D" w:rsidRPr="00ED5D21" w:rsidRDefault="006E2E22" w:rsidP="00CD2B6D">
            <w:pPr>
              <w:pStyle w:val="zzeingabefeldfett"/>
              <w:framePr w:wrap="around"/>
              <w:rPr>
                <w:lang w:val="de-DE"/>
              </w:rPr>
            </w:pPr>
            <w:r>
              <w:fldChar w:fldCharType="begin">
                <w:ffData>
                  <w:name w:val="Thema"/>
                  <w:enabled/>
                  <w:calcOnExit w:val="0"/>
                  <w:entryMacro w:val="öffneDialogInfo"/>
                  <w:textInput/>
                </w:ffData>
              </w:fldChar>
            </w:r>
            <w:bookmarkStart w:id="9" w:name="Thema"/>
            <w:r w:rsidR="00743E5D" w:rsidRPr="00ED5D21">
              <w:rPr>
                <w:lang w:val="de-DE"/>
              </w:rPr>
              <w:instrText xml:space="preserve"> </w:instrText>
            </w:r>
            <w:r w:rsidR="00743E5D">
              <w:rPr>
                <w:lang w:val="de-DE"/>
              </w:rPr>
              <w:instrText>FORMTEXT</w:instrText>
            </w:r>
            <w:r w:rsidR="00743E5D" w:rsidRPr="00ED5D21">
              <w:rPr>
                <w:lang w:val="de-DE"/>
              </w:rPr>
              <w:instrText xml:space="preserve"> </w:instrText>
            </w:r>
            <w:r>
              <w:fldChar w:fldCharType="separate"/>
            </w:r>
            <w:r w:rsidR="00743E5D" w:rsidRPr="00ED5D21">
              <w:rPr>
                <w:lang w:val="de-DE"/>
              </w:rPr>
              <w:t>Satellitendaten zu</w:t>
            </w:r>
            <w:r w:rsidR="00954C16">
              <w:rPr>
                <w:lang w:val="de-DE"/>
              </w:rPr>
              <w:t>r</w:t>
            </w:r>
            <w:r w:rsidR="00743E5D" w:rsidRPr="00ED5D21">
              <w:rPr>
                <w:lang w:val="de-DE"/>
              </w:rPr>
              <w:t xml:space="preserve"> </w:t>
            </w:r>
            <w:r w:rsidR="00532A06">
              <w:rPr>
                <w:lang w:val="de-DE"/>
              </w:rPr>
              <w:t xml:space="preserve">Pressekonferenz </w:t>
            </w:r>
            <w:r w:rsidR="00CD2B6D">
              <w:rPr>
                <w:lang w:val="de-DE"/>
              </w:rPr>
              <w:t xml:space="preserve">in </w:t>
            </w:r>
            <w:r w:rsidR="00532A06">
              <w:rPr>
                <w:lang w:val="de-DE"/>
              </w:rPr>
              <w:t>Washington</w:t>
            </w:r>
            <w:r w:rsidR="00CD2B6D">
              <w:rPr>
                <w:lang w:val="de-DE"/>
              </w:rPr>
              <w:t xml:space="preserve"> am 22.03.2010.</w:t>
            </w:r>
            <w:r>
              <w:fldChar w:fldCharType="end"/>
            </w:r>
            <w:bookmarkEnd w:id="9"/>
          </w:p>
        </w:tc>
      </w:tr>
    </w:tbl>
    <w:p w:rsidR="00743E5D" w:rsidRPr="00A373AF" w:rsidRDefault="00743E5D">
      <w:pPr>
        <w:pStyle w:val="zzbmw-group"/>
        <w:framePr w:w="5483" w:wrap="around"/>
        <w:rPr>
          <w:color w:val="FFFFFF"/>
        </w:rPr>
      </w:pPr>
      <w:r w:rsidRPr="00A373AF">
        <w:t>BMW Group</w:t>
      </w:r>
      <w:r w:rsidRPr="00A373AF">
        <w:br/>
      </w:r>
      <w:r w:rsidRPr="00A373AF">
        <w:rPr>
          <w:bCs/>
          <w:color w:val="808080"/>
        </w:rPr>
        <w:t>Corporate Communications</w:t>
      </w:r>
    </w:p>
    <w:p w:rsidR="00743E5D" w:rsidRPr="00A373AF" w:rsidRDefault="00743E5D">
      <w:pPr>
        <w:pStyle w:val="zzmarginalieregular"/>
        <w:framePr w:h="2948" w:hRule="exact" w:wrap="around" w:y="13155"/>
      </w:pPr>
      <w:r w:rsidRPr="00A373AF">
        <w:t>Company</w:t>
      </w:r>
    </w:p>
    <w:p w:rsidR="00743E5D" w:rsidRPr="00A373AF" w:rsidRDefault="00743E5D">
      <w:pPr>
        <w:pStyle w:val="zzmarginalielight"/>
        <w:framePr w:h="2948" w:hRule="exact" w:wrap="around" w:y="13155"/>
      </w:pPr>
      <w:r w:rsidRPr="00A373AF">
        <w:t>Bayerische</w:t>
      </w:r>
    </w:p>
    <w:p w:rsidR="00743E5D" w:rsidRPr="00F21728" w:rsidRDefault="00743E5D">
      <w:pPr>
        <w:pStyle w:val="zzmarginalielight"/>
        <w:framePr w:h="2948" w:hRule="exact" w:wrap="around" w:y="13155"/>
        <w:rPr>
          <w:lang w:val="de-DE"/>
        </w:rPr>
      </w:pPr>
      <w:r w:rsidRPr="00F21728">
        <w:rPr>
          <w:lang w:val="de-DE"/>
        </w:rPr>
        <w:t>Motoren Werke</w:t>
      </w:r>
    </w:p>
    <w:p w:rsidR="00743E5D" w:rsidRPr="00F21728" w:rsidRDefault="00743E5D">
      <w:pPr>
        <w:pStyle w:val="zzmarginalielight"/>
        <w:framePr w:h="2948" w:hRule="exact" w:wrap="around" w:y="13155"/>
        <w:rPr>
          <w:lang w:val="de-DE"/>
        </w:rPr>
      </w:pPr>
      <w:r w:rsidRPr="00F21728">
        <w:rPr>
          <w:lang w:val="de-DE"/>
        </w:rPr>
        <w:t>Aktiengesellschaft</w:t>
      </w:r>
    </w:p>
    <w:p w:rsidR="00743E5D" w:rsidRPr="00F21728" w:rsidRDefault="00743E5D">
      <w:pPr>
        <w:pStyle w:val="zzmarginalielight"/>
        <w:framePr w:h="2948" w:hRule="exact" w:wrap="around" w:y="13155"/>
        <w:rPr>
          <w:lang w:val="de-DE"/>
        </w:rPr>
      </w:pPr>
    </w:p>
    <w:p w:rsidR="00743E5D" w:rsidRPr="00F21728" w:rsidRDefault="00743E5D">
      <w:pPr>
        <w:pStyle w:val="zzmarginalieregular"/>
        <w:framePr w:h="2948" w:hRule="exact" w:wrap="around" w:y="13155"/>
        <w:rPr>
          <w:lang w:val="de-DE"/>
        </w:rPr>
      </w:pPr>
      <w:r w:rsidRPr="00F21728">
        <w:rPr>
          <w:lang w:val="de-DE"/>
        </w:rPr>
        <w:t>Postal address</w:t>
      </w:r>
    </w:p>
    <w:p w:rsidR="00743E5D" w:rsidRPr="00F21728" w:rsidRDefault="00743E5D">
      <w:pPr>
        <w:pStyle w:val="zzmarginalielight"/>
        <w:framePr w:h="2948" w:hRule="exact" w:wrap="around" w:y="13155"/>
        <w:rPr>
          <w:lang w:val="de-DE"/>
        </w:rPr>
      </w:pPr>
      <w:r w:rsidRPr="00F21728">
        <w:rPr>
          <w:lang w:val="de-DE"/>
        </w:rPr>
        <w:t>BMW AG</w:t>
      </w:r>
    </w:p>
    <w:p w:rsidR="00743E5D" w:rsidRPr="00A373AF" w:rsidRDefault="00743E5D">
      <w:pPr>
        <w:pStyle w:val="zzmarginalielight"/>
        <w:framePr w:h="2948" w:hRule="exact" w:wrap="around" w:y="13155"/>
      </w:pPr>
      <w:r w:rsidRPr="00A373AF">
        <w:t>80788 München</w:t>
      </w:r>
    </w:p>
    <w:p w:rsidR="00743E5D" w:rsidRPr="00A373AF" w:rsidRDefault="00743E5D">
      <w:pPr>
        <w:pStyle w:val="zzmarginalielight"/>
        <w:framePr w:h="2948" w:hRule="exact" w:wrap="around" w:y="13155"/>
      </w:pPr>
    </w:p>
    <w:p w:rsidR="00743E5D" w:rsidRDefault="00743E5D">
      <w:pPr>
        <w:pStyle w:val="zzmarginalieregular"/>
        <w:framePr w:h="2948" w:hRule="exact" w:wrap="around" w:y="13155"/>
      </w:pPr>
      <w:r>
        <w:t>Office address</w:t>
      </w:r>
    </w:p>
    <w:p w:rsidR="00743E5D" w:rsidRDefault="00743E5D">
      <w:pPr>
        <w:pStyle w:val="zzmarginalielight"/>
        <w:framePr w:h="2948" w:hRule="exact" w:wrap="around" w:y="13155"/>
      </w:pPr>
      <w:r>
        <w:t>BMW Haus</w:t>
      </w:r>
    </w:p>
    <w:p w:rsidR="00743E5D" w:rsidRDefault="00743E5D">
      <w:pPr>
        <w:pStyle w:val="zzmarginalielight"/>
        <w:framePr w:h="2948" w:hRule="exact" w:wrap="around" w:y="13155"/>
      </w:pPr>
      <w:r>
        <w:t>Petuelring 130</w:t>
      </w:r>
    </w:p>
    <w:p w:rsidR="00743E5D" w:rsidRDefault="00743E5D">
      <w:pPr>
        <w:pStyle w:val="zzmarginalielight"/>
        <w:framePr w:h="2948" w:hRule="exact" w:wrap="around" w:y="13155"/>
      </w:pPr>
    </w:p>
    <w:p w:rsidR="00743E5D" w:rsidRDefault="00743E5D">
      <w:pPr>
        <w:pStyle w:val="zzmarginalieregular"/>
        <w:framePr w:h="2948" w:hRule="exact" w:wrap="around" w:y="13155"/>
      </w:pPr>
      <w:r>
        <w:t>Telephone</w:t>
      </w:r>
    </w:p>
    <w:p w:rsidR="00743E5D" w:rsidRDefault="00743E5D">
      <w:pPr>
        <w:pStyle w:val="zzmarginalielight"/>
        <w:framePr w:h="2948" w:hRule="exact" w:wrap="around" w:y="13155"/>
        <w:rPr>
          <w:kern w:val="0"/>
        </w:rPr>
      </w:pPr>
      <w:r>
        <w:rPr>
          <w:kern w:val="0"/>
        </w:rPr>
        <w:t>Switchboard</w:t>
      </w:r>
    </w:p>
    <w:p w:rsidR="00743E5D" w:rsidRDefault="00743E5D">
      <w:pPr>
        <w:pStyle w:val="zzmarginalielight"/>
        <w:framePr w:h="2948" w:hRule="exact" w:wrap="around" w:y="13155"/>
      </w:pPr>
      <w:r>
        <w:rPr>
          <w:kern w:val="0"/>
        </w:rPr>
        <w:t>+49 89 382-0</w:t>
      </w:r>
    </w:p>
    <w:p w:rsidR="00743E5D" w:rsidRDefault="00743E5D">
      <w:pPr>
        <w:pStyle w:val="zzmarginalielight"/>
        <w:framePr w:h="2948" w:hRule="exact" w:wrap="around" w:y="13155"/>
      </w:pPr>
    </w:p>
    <w:p w:rsidR="00743E5D" w:rsidRDefault="00743E5D">
      <w:pPr>
        <w:pStyle w:val="zzmarginalieregular"/>
        <w:framePr w:h="2948" w:hRule="exact" w:wrap="around" w:y="13155"/>
      </w:pPr>
      <w:r>
        <w:t>Fax</w:t>
      </w:r>
    </w:p>
    <w:p w:rsidR="00743E5D" w:rsidRDefault="00743E5D">
      <w:pPr>
        <w:pStyle w:val="zzmarginalielight"/>
        <w:framePr w:h="2948" w:hRule="exact" w:wrap="around" w:y="13155"/>
      </w:pPr>
      <w:r>
        <w:rPr>
          <w:kern w:val="0"/>
        </w:rPr>
        <w:t>+49 89 382-25858</w:t>
      </w:r>
    </w:p>
    <w:p w:rsidR="00743E5D" w:rsidRDefault="00743E5D">
      <w:pPr>
        <w:pStyle w:val="zzmarginalieregular"/>
        <w:framePr w:h="2948" w:hRule="exact" w:wrap="around" w:y="13155"/>
      </w:pPr>
    </w:p>
    <w:p w:rsidR="00743E5D" w:rsidRDefault="00743E5D">
      <w:pPr>
        <w:pStyle w:val="zzmarginalieregular"/>
        <w:framePr w:h="2948" w:hRule="exact" w:wrap="around" w:y="13155"/>
      </w:pPr>
      <w:r>
        <w:t>Internet</w:t>
      </w:r>
    </w:p>
    <w:p w:rsidR="00743E5D" w:rsidRDefault="00743E5D">
      <w:pPr>
        <w:pStyle w:val="zzmarginalielight"/>
        <w:framePr w:h="2948" w:hRule="exact" w:wrap="around" w:y="13155"/>
      </w:pPr>
      <w:r>
        <w:t>www.bmwgroup.com</w:t>
      </w:r>
    </w:p>
    <w:p w:rsidR="00743E5D" w:rsidRPr="00F21728" w:rsidRDefault="00743E5D">
      <w:pPr>
        <w:pStyle w:val="zztitel"/>
        <w:rPr>
          <w:color w:val="FFFFFF"/>
          <w:lang w:val="de-DE"/>
        </w:rPr>
      </w:pPr>
      <w:r w:rsidRPr="00F21728">
        <w:rPr>
          <w:lang w:val="de-DE"/>
        </w:rPr>
        <w:lastRenderedPageBreak/>
        <w:t>Information</w:t>
      </w:r>
    </w:p>
    <w:p w:rsidR="00743E5D" w:rsidRPr="00F21728" w:rsidRDefault="00743E5D">
      <w:pPr>
        <w:pStyle w:val="zztitel"/>
        <w:rPr>
          <w:lang w:val="de-DE"/>
        </w:rPr>
      </w:pPr>
    </w:p>
    <w:p w:rsidR="00743E5D" w:rsidRPr="00F21728" w:rsidRDefault="00743E5D">
      <w:pPr>
        <w:pStyle w:val="zztitel"/>
        <w:rPr>
          <w:lang w:val="de-DE"/>
        </w:rPr>
      </w:pPr>
    </w:p>
    <w:p w:rsidR="00743E5D" w:rsidRPr="00F21728" w:rsidRDefault="00743E5D">
      <w:pPr>
        <w:pStyle w:val="zztitel"/>
        <w:rPr>
          <w:lang w:val="de-DE"/>
        </w:rPr>
      </w:pPr>
    </w:p>
    <w:p w:rsidR="00743E5D" w:rsidRPr="00F21728" w:rsidRDefault="00743E5D">
      <w:pPr>
        <w:pStyle w:val="zztitel"/>
        <w:rPr>
          <w:lang w:val="de-DE"/>
        </w:rPr>
      </w:pPr>
    </w:p>
    <w:p w:rsidR="00743E5D" w:rsidRPr="00F21728" w:rsidRDefault="00743E5D">
      <w:pPr>
        <w:spacing w:line="250" w:lineRule="atLeast"/>
        <w:rPr>
          <w:lang w:val="de-DE"/>
        </w:rPr>
        <w:sectPr w:rsidR="00743E5D" w:rsidRPr="00F21728">
          <w:headerReference w:type="default" r:id="rId7"/>
          <w:footerReference w:type="default" r:id="rId8"/>
          <w:footerReference w:type="first" r:id="rId9"/>
          <w:type w:val="continuous"/>
          <w:pgSz w:w="11907" w:h="16840" w:code="9"/>
          <w:pgMar w:top="2693" w:right="567" w:bottom="1644" w:left="2098" w:header="510" w:footer="0" w:gutter="0"/>
          <w:cols w:space="720"/>
          <w:titlePg/>
        </w:sectPr>
      </w:pPr>
    </w:p>
    <w:p w:rsidR="00B835AC" w:rsidRDefault="00B835AC" w:rsidP="00954C16">
      <w:pPr>
        <w:spacing w:after="0" w:line="240" w:lineRule="auto"/>
        <w:rPr>
          <w:lang w:val="de-DE"/>
        </w:rPr>
      </w:pPr>
      <w:bookmarkStart w:id="10" w:name="a2"/>
      <w:bookmarkEnd w:id="10"/>
      <w:r w:rsidRPr="00B835AC">
        <w:rPr>
          <w:b/>
          <w:lang w:val="de-DE"/>
        </w:rPr>
        <w:lastRenderedPageBreak/>
        <w:t>München/Washington, D.C.</w:t>
      </w:r>
      <w:r w:rsidRPr="00B835AC">
        <w:rPr>
          <w:lang w:val="de-DE"/>
        </w:rPr>
        <w:t xml:space="preserve"> Im Rahmen einer Pressekonferenz in Washington D.C. am 22.03.2010, 10:00 Uhr </w:t>
      </w:r>
      <w:r>
        <w:rPr>
          <w:lang w:val="de-DE"/>
        </w:rPr>
        <w:t xml:space="preserve">EDT </w:t>
      </w:r>
      <w:r w:rsidRPr="00B835AC">
        <w:rPr>
          <w:lang w:val="de-DE"/>
        </w:rPr>
        <w:t xml:space="preserve">(15:00 Uhr CET) wird die BMW Group </w:t>
      </w:r>
      <w:r w:rsidRPr="00B835AC">
        <w:rPr>
          <w:b/>
          <w:lang w:val="de-DE"/>
        </w:rPr>
        <w:t>Neuigkeiten zum Industriekundengeschäft im Rahmen der Strategie Number One</w:t>
      </w:r>
      <w:r w:rsidRPr="00B835AC">
        <w:rPr>
          <w:lang w:val="de-DE"/>
        </w:rPr>
        <w:t xml:space="preserve"> bekannt geben. </w:t>
      </w:r>
    </w:p>
    <w:p w:rsidR="00B835AC" w:rsidRDefault="00B835AC" w:rsidP="00954C16">
      <w:pPr>
        <w:spacing w:after="0" w:line="240" w:lineRule="auto"/>
        <w:rPr>
          <w:lang w:val="de-DE"/>
        </w:rPr>
      </w:pPr>
    </w:p>
    <w:p w:rsidR="00954C16" w:rsidRPr="00B835AC" w:rsidRDefault="00B835AC" w:rsidP="00954C16">
      <w:pPr>
        <w:spacing w:after="0" w:line="240" w:lineRule="auto"/>
        <w:rPr>
          <w:lang w:val="de-DE"/>
        </w:rPr>
      </w:pPr>
      <w:r w:rsidRPr="00B835AC">
        <w:rPr>
          <w:lang w:val="de-DE"/>
        </w:rPr>
        <w:t>Ein Vorstand der BMW AG wird dazu vor Ort präsent sein. Nähere</w:t>
      </w:r>
      <w:r w:rsidR="009C3CCD">
        <w:rPr>
          <w:lang w:val="de-DE"/>
        </w:rPr>
        <w:t xml:space="preserve"> Informationen erhalten Sie in </w:t>
      </w:r>
      <w:r w:rsidRPr="00B835AC">
        <w:rPr>
          <w:lang w:val="de-DE"/>
        </w:rPr>
        <w:t xml:space="preserve">einer separaten Pressemitteilung </w:t>
      </w:r>
      <w:r w:rsidR="00FE1056">
        <w:rPr>
          <w:lang w:val="de-DE"/>
        </w:rPr>
        <w:t>um 15:30 Uhr CET.</w:t>
      </w:r>
    </w:p>
    <w:p w:rsidR="00B835AC" w:rsidRDefault="00B835AC" w:rsidP="00954C16">
      <w:pPr>
        <w:spacing w:after="0" w:line="240" w:lineRule="auto"/>
        <w:rPr>
          <w:lang w:val="de-DE"/>
        </w:rPr>
      </w:pPr>
    </w:p>
    <w:p w:rsidR="00B835AC" w:rsidRPr="00524AD3" w:rsidRDefault="00B835AC" w:rsidP="00B835AC">
      <w:pPr>
        <w:spacing w:after="0" w:line="240" w:lineRule="auto"/>
        <w:rPr>
          <w:szCs w:val="22"/>
          <w:lang w:val="de-DE"/>
        </w:rPr>
      </w:pPr>
      <w:r>
        <w:rPr>
          <w:szCs w:val="22"/>
          <w:lang w:val="de-DE"/>
        </w:rPr>
        <w:t xml:space="preserve">Im Folgenden möchten wir Sie über die </w:t>
      </w:r>
      <w:r w:rsidRPr="00524AD3">
        <w:rPr>
          <w:szCs w:val="22"/>
          <w:lang w:val="de-DE"/>
        </w:rPr>
        <w:t xml:space="preserve">Transponderdaten der Satellitenübertragung </w:t>
      </w:r>
      <w:r>
        <w:rPr>
          <w:szCs w:val="22"/>
          <w:lang w:val="de-DE"/>
        </w:rPr>
        <w:t>der Highlights der Veranstaltung</w:t>
      </w:r>
      <w:r w:rsidRPr="00524AD3">
        <w:rPr>
          <w:szCs w:val="22"/>
          <w:lang w:val="de-DE"/>
        </w:rPr>
        <w:t xml:space="preserve"> </w:t>
      </w:r>
      <w:r>
        <w:rPr>
          <w:szCs w:val="22"/>
          <w:lang w:val="de-DE"/>
        </w:rPr>
        <w:t>informieren</w:t>
      </w:r>
      <w:r w:rsidRPr="00524AD3">
        <w:rPr>
          <w:szCs w:val="22"/>
          <w:lang w:val="de-DE"/>
        </w:rPr>
        <w:t xml:space="preserve">: </w:t>
      </w:r>
    </w:p>
    <w:p w:rsidR="00B835AC" w:rsidRPr="00B835AC" w:rsidRDefault="00B835AC" w:rsidP="00954C16">
      <w:pPr>
        <w:spacing w:after="0" w:line="240" w:lineRule="auto"/>
        <w:rPr>
          <w:szCs w:val="22"/>
          <w:lang w:val="de-DE"/>
        </w:rPr>
      </w:pPr>
    </w:p>
    <w:p w:rsidR="00954C16" w:rsidRPr="00B835AC" w:rsidRDefault="00954C16" w:rsidP="00954C16">
      <w:pPr>
        <w:pStyle w:val="Heading2"/>
        <w:rPr>
          <w:rFonts w:eastAsia="Arial Unicode MS"/>
          <w:sz w:val="22"/>
          <w:szCs w:val="22"/>
        </w:rPr>
      </w:pPr>
      <w:r w:rsidRPr="00B835AC">
        <w:rPr>
          <w:sz w:val="22"/>
          <w:szCs w:val="22"/>
        </w:rPr>
        <w:t xml:space="preserve">Technische Daten TV Satellitenübertragung </w:t>
      </w:r>
      <w:r w:rsidR="00532A06" w:rsidRPr="00B835AC">
        <w:rPr>
          <w:sz w:val="22"/>
          <w:szCs w:val="22"/>
        </w:rPr>
        <w:t xml:space="preserve"> </w:t>
      </w:r>
      <w:r w:rsidR="00B835AC">
        <w:rPr>
          <w:sz w:val="22"/>
          <w:szCs w:val="22"/>
        </w:rPr>
        <w:t xml:space="preserve">am </w:t>
      </w:r>
      <w:r w:rsidR="00532A06" w:rsidRPr="00B835AC">
        <w:rPr>
          <w:rFonts w:eastAsia="Arial Unicode MS"/>
          <w:sz w:val="22"/>
          <w:szCs w:val="22"/>
        </w:rPr>
        <w:t>22.03.2010</w:t>
      </w:r>
      <w:r w:rsidR="009C3CCD">
        <w:rPr>
          <w:rFonts w:eastAsia="Arial Unicode MS"/>
          <w:sz w:val="22"/>
          <w:szCs w:val="22"/>
        </w:rPr>
        <w:t xml:space="preserve"> für Europa</w:t>
      </w:r>
      <w:r w:rsidR="00B835AC">
        <w:rPr>
          <w:rFonts w:eastAsia="Arial Unicode MS"/>
          <w:sz w:val="22"/>
          <w:szCs w:val="22"/>
        </w:rPr>
        <w:t>:</w:t>
      </w:r>
    </w:p>
    <w:p w:rsidR="00954C16" w:rsidRPr="00B835AC" w:rsidRDefault="00954C16" w:rsidP="00954C16">
      <w:pPr>
        <w:pStyle w:val="Bodycopy"/>
        <w:tabs>
          <w:tab w:val="clear" w:pos="454"/>
          <w:tab w:val="left" w:pos="709"/>
          <w:tab w:val="left" w:pos="2127"/>
        </w:tabs>
        <w:spacing w:line="240" w:lineRule="auto"/>
        <w:rPr>
          <w:rFonts w:eastAsia="Arial Unicode MS"/>
          <w:bCs/>
          <w:szCs w:val="22"/>
          <w:lang w:val="de-DE"/>
        </w:rPr>
      </w:pPr>
    </w:p>
    <w:p w:rsidR="00954C16" w:rsidRPr="00214A81" w:rsidRDefault="00532A06" w:rsidP="00954C16">
      <w:pPr>
        <w:pStyle w:val="Bodycopy"/>
        <w:tabs>
          <w:tab w:val="clear" w:pos="454"/>
          <w:tab w:val="left" w:pos="709"/>
          <w:tab w:val="left" w:pos="2268"/>
        </w:tabs>
        <w:spacing w:line="240" w:lineRule="auto"/>
        <w:ind w:left="2265" w:hanging="2265"/>
        <w:rPr>
          <w:rFonts w:eastAsia="Arial Unicode MS"/>
          <w:bCs/>
          <w:szCs w:val="22"/>
          <w:lang w:val="en-US"/>
        </w:rPr>
      </w:pPr>
      <w:r w:rsidRPr="00214A81">
        <w:rPr>
          <w:szCs w:val="22"/>
          <w:lang w:val="en-US"/>
        </w:rPr>
        <w:t xml:space="preserve">18.30 – 18.45 CET </w:t>
      </w:r>
      <w:r w:rsidR="00B835AC" w:rsidRPr="00214A81">
        <w:rPr>
          <w:szCs w:val="22"/>
          <w:lang w:val="en-US"/>
        </w:rPr>
        <w:tab/>
      </w:r>
      <w:r w:rsidRPr="00214A81">
        <w:rPr>
          <w:szCs w:val="22"/>
          <w:lang w:val="en-US"/>
        </w:rPr>
        <w:t>(17.30 – 17.45 GMT)</w:t>
      </w:r>
      <w:r w:rsidR="00954C16" w:rsidRPr="00214A81">
        <w:rPr>
          <w:rFonts w:eastAsia="Arial Unicode MS"/>
          <w:bCs/>
          <w:szCs w:val="22"/>
          <w:lang w:val="en-US"/>
        </w:rPr>
        <w:tab/>
        <w:t xml:space="preserve"> </w:t>
      </w:r>
    </w:p>
    <w:p w:rsidR="00954C16" w:rsidRPr="00B835AC" w:rsidRDefault="00954C16" w:rsidP="00954C16">
      <w:pPr>
        <w:pStyle w:val="Bodycopy"/>
        <w:tabs>
          <w:tab w:val="clear" w:pos="454"/>
          <w:tab w:val="left" w:pos="709"/>
          <w:tab w:val="left" w:pos="2268"/>
        </w:tabs>
        <w:spacing w:line="240" w:lineRule="auto"/>
        <w:rPr>
          <w:rFonts w:eastAsia="Arial Unicode MS"/>
          <w:bCs/>
          <w:szCs w:val="22"/>
          <w:lang w:val="en-US"/>
        </w:rPr>
      </w:pPr>
      <w:r w:rsidRPr="00214A81">
        <w:rPr>
          <w:rFonts w:eastAsia="Arial Unicode MS"/>
          <w:bCs/>
          <w:szCs w:val="22"/>
          <w:lang w:val="en-US"/>
        </w:rPr>
        <w:tab/>
      </w:r>
      <w:r w:rsidRPr="00214A81">
        <w:rPr>
          <w:rFonts w:eastAsia="Arial Unicode MS"/>
          <w:bCs/>
          <w:szCs w:val="22"/>
          <w:lang w:val="en-US"/>
        </w:rPr>
        <w:tab/>
      </w:r>
      <w:r w:rsidR="00B835AC">
        <w:rPr>
          <w:rFonts w:eastAsia="Arial Unicode MS"/>
          <w:bCs/>
          <w:szCs w:val="22"/>
          <w:lang w:val="en-US"/>
        </w:rPr>
        <w:t>SD PAL</w:t>
      </w:r>
      <w:r w:rsidR="00214A81">
        <w:rPr>
          <w:rFonts w:eastAsia="Arial Unicode MS"/>
          <w:bCs/>
          <w:szCs w:val="22"/>
          <w:lang w:val="en-US"/>
        </w:rPr>
        <w:t xml:space="preserve">, </w:t>
      </w:r>
      <w:r w:rsidRPr="00B835AC">
        <w:rPr>
          <w:rFonts w:eastAsia="Arial Unicode MS"/>
          <w:bCs/>
          <w:szCs w:val="22"/>
          <w:lang w:val="en-US"/>
        </w:rPr>
        <w:t>Format 16:9</w:t>
      </w:r>
    </w:p>
    <w:p w:rsidR="00954C16" w:rsidRPr="00B835AC" w:rsidRDefault="00954C16" w:rsidP="00954C16">
      <w:pPr>
        <w:tabs>
          <w:tab w:val="clear" w:pos="4706"/>
          <w:tab w:val="left" w:pos="2268"/>
          <w:tab w:val="left" w:pos="6176"/>
        </w:tabs>
        <w:spacing w:after="0" w:line="240" w:lineRule="auto"/>
        <w:rPr>
          <w:rFonts w:cs="Arial"/>
          <w:szCs w:val="22"/>
        </w:rPr>
      </w:pPr>
      <w:proofErr w:type="spellStart"/>
      <w:r w:rsidRPr="00B835AC">
        <w:rPr>
          <w:szCs w:val="22"/>
        </w:rPr>
        <w:t>Satellit</w:t>
      </w:r>
      <w:proofErr w:type="spellEnd"/>
      <w:r w:rsidRPr="00B835AC">
        <w:rPr>
          <w:szCs w:val="22"/>
        </w:rPr>
        <w:t xml:space="preserve">: </w:t>
      </w:r>
      <w:r w:rsidRPr="00B835AC">
        <w:rPr>
          <w:szCs w:val="22"/>
        </w:rPr>
        <w:tab/>
      </w:r>
      <w:r w:rsidRPr="00B835AC">
        <w:rPr>
          <w:rFonts w:cs="Arial"/>
          <w:szCs w:val="22"/>
        </w:rPr>
        <w:t>W2A</w:t>
      </w:r>
      <w:r w:rsidRPr="00B835AC">
        <w:rPr>
          <w:rFonts w:cs="Arial"/>
          <w:szCs w:val="22"/>
        </w:rPr>
        <w:br/>
      </w:r>
      <w:proofErr w:type="spellStart"/>
      <w:r w:rsidRPr="00B835AC">
        <w:rPr>
          <w:szCs w:val="22"/>
        </w:rPr>
        <w:t>Orbitposition</w:t>
      </w:r>
      <w:proofErr w:type="spellEnd"/>
      <w:r w:rsidRPr="00B835AC">
        <w:rPr>
          <w:szCs w:val="22"/>
        </w:rPr>
        <w:t>:</w:t>
      </w:r>
      <w:r w:rsidRPr="00B835AC">
        <w:rPr>
          <w:szCs w:val="22"/>
        </w:rPr>
        <w:tab/>
      </w:r>
      <w:r w:rsidRPr="00B835AC">
        <w:rPr>
          <w:rFonts w:cs="Arial"/>
          <w:szCs w:val="22"/>
        </w:rPr>
        <w:t>10 ° East</w:t>
      </w:r>
      <w:r w:rsidRPr="00B835AC">
        <w:rPr>
          <w:szCs w:val="22"/>
        </w:rPr>
        <w:br/>
        <w:t>Transponder:</w:t>
      </w:r>
      <w:r w:rsidRPr="00B835AC">
        <w:rPr>
          <w:szCs w:val="22"/>
        </w:rPr>
        <w:tab/>
      </w:r>
      <w:proofErr w:type="spellStart"/>
      <w:r w:rsidR="00532A06" w:rsidRPr="00B835AC">
        <w:rPr>
          <w:szCs w:val="22"/>
        </w:rPr>
        <w:t>Txp</w:t>
      </w:r>
      <w:proofErr w:type="spellEnd"/>
      <w:r w:rsidR="00532A06" w:rsidRPr="00B835AC">
        <w:rPr>
          <w:szCs w:val="22"/>
        </w:rPr>
        <w:t xml:space="preserve">. </w:t>
      </w:r>
      <w:proofErr w:type="gramStart"/>
      <w:r w:rsidR="00532A06" w:rsidRPr="00B835AC">
        <w:rPr>
          <w:szCs w:val="22"/>
        </w:rPr>
        <w:t>B1  –</w:t>
      </w:r>
      <w:proofErr w:type="gramEnd"/>
      <w:r w:rsidR="00532A06" w:rsidRPr="00B835AC">
        <w:rPr>
          <w:szCs w:val="22"/>
        </w:rPr>
        <w:t xml:space="preserve"> slot 3   9MHz  </w:t>
      </w:r>
      <w:proofErr w:type="spellStart"/>
      <w:r w:rsidR="00532A06" w:rsidRPr="00B835AC">
        <w:rPr>
          <w:szCs w:val="22"/>
        </w:rPr>
        <w:t>ku</w:t>
      </w:r>
      <w:proofErr w:type="spellEnd"/>
      <w:r w:rsidR="00532A06" w:rsidRPr="00B835AC">
        <w:rPr>
          <w:szCs w:val="22"/>
        </w:rPr>
        <w:t xml:space="preserve"> slot</w:t>
      </w:r>
    </w:p>
    <w:p w:rsidR="00954C16" w:rsidRPr="00B835AC" w:rsidRDefault="00954C16" w:rsidP="00954C16">
      <w:pPr>
        <w:pStyle w:val="Bodycopy"/>
        <w:tabs>
          <w:tab w:val="clear" w:pos="454"/>
          <w:tab w:val="left" w:pos="709"/>
          <w:tab w:val="left" w:pos="2268"/>
        </w:tabs>
        <w:rPr>
          <w:bCs/>
          <w:szCs w:val="22"/>
        </w:rPr>
      </w:pPr>
      <w:proofErr w:type="spellStart"/>
      <w:r w:rsidRPr="00B835AC">
        <w:rPr>
          <w:bCs/>
          <w:szCs w:val="22"/>
        </w:rPr>
        <w:t>Downlinkfrequenz</w:t>
      </w:r>
      <w:proofErr w:type="spellEnd"/>
      <w:r w:rsidRPr="00B835AC">
        <w:rPr>
          <w:bCs/>
          <w:szCs w:val="22"/>
        </w:rPr>
        <w:t>:</w:t>
      </w:r>
      <w:r w:rsidRPr="00B835AC">
        <w:rPr>
          <w:bCs/>
          <w:szCs w:val="22"/>
        </w:rPr>
        <w:tab/>
      </w:r>
      <w:r w:rsidR="00532A06" w:rsidRPr="00B835AC">
        <w:rPr>
          <w:szCs w:val="22"/>
        </w:rPr>
        <w:t>11.014,000 MHZ</w:t>
      </w:r>
    </w:p>
    <w:p w:rsidR="00954C16" w:rsidRPr="00B835AC" w:rsidRDefault="00954C16" w:rsidP="00954C16">
      <w:pPr>
        <w:pStyle w:val="Bodycopy"/>
        <w:tabs>
          <w:tab w:val="clear" w:pos="454"/>
          <w:tab w:val="left" w:pos="709"/>
          <w:tab w:val="left" w:pos="2268"/>
        </w:tabs>
        <w:rPr>
          <w:bCs/>
          <w:szCs w:val="22"/>
        </w:rPr>
      </w:pPr>
      <w:r w:rsidRPr="00B835AC">
        <w:rPr>
          <w:bCs/>
          <w:szCs w:val="22"/>
        </w:rPr>
        <w:t>Polarisation:</w:t>
      </w:r>
      <w:r w:rsidRPr="00B835AC">
        <w:rPr>
          <w:bCs/>
          <w:szCs w:val="22"/>
        </w:rPr>
        <w:tab/>
      </w:r>
      <w:r w:rsidR="00532A06" w:rsidRPr="00B835AC">
        <w:rPr>
          <w:bCs/>
          <w:szCs w:val="22"/>
        </w:rPr>
        <w:t>horizontal (X)</w:t>
      </w:r>
    </w:p>
    <w:p w:rsidR="00954C16" w:rsidRPr="00B835AC" w:rsidRDefault="00954C16" w:rsidP="00954C16">
      <w:pPr>
        <w:pStyle w:val="Bodycopy"/>
        <w:tabs>
          <w:tab w:val="clear" w:pos="454"/>
          <w:tab w:val="left" w:pos="709"/>
          <w:tab w:val="left" w:pos="2268"/>
        </w:tabs>
        <w:rPr>
          <w:szCs w:val="22"/>
        </w:rPr>
      </w:pPr>
      <w:r w:rsidRPr="00B835AC">
        <w:rPr>
          <w:szCs w:val="22"/>
        </w:rPr>
        <w:t>Standard:</w:t>
      </w:r>
      <w:r w:rsidRPr="00B835AC">
        <w:rPr>
          <w:bCs/>
          <w:szCs w:val="22"/>
        </w:rPr>
        <w:tab/>
      </w:r>
      <w:r w:rsidR="00532A06" w:rsidRPr="00B835AC">
        <w:rPr>
          <w:szCs w:val="22"/>
        </w:rPr>
        <w:t xml:space="preserve">MPEG 4:2:0 / DVBS </w:t>
      </w:r>
    </w:p>
    <w:p w:rsidR="00954C16" w:rsidRPr="00B835AC" w:rsidRDefault="00954C16" w:rsidP="00954C16">
      <w:pPr>
        <w:pStyle w:val="Bodycopy"/>
        <w:tabs>
          <w:tab w:val="clear" w:pos="454"/>
          <w:tab w:val="left" w:pos="709"/>
          <w:tab w:val="left" w:pos="2268"/>
        </w:tabs>
        <w:rPr>
          <w:szCs w:val="22"/>
        </w:rPr>
      </w:pPr>
      <w:r w:rsidRPr="00B835AC">
        <w:rPr>
          <w:szCs w:val="22"/>
        </w:rPr>
        <w:t>Encoding:</w:t>
      </w:r>
      <w:r w:rsidRPr="00B835AC">
        <w:rPr>
          <w:szCs w:val="22"/>
        </w:rPr>
        <w:tab/>
        <w:t>4:2:0</w:t>
      </w:r>
    </w:p>
    <w:p w:rsidR="00954C16" w:rsidRPr="00B835AC" w:rsidRDefault="00954C16" w:rsidP="00954C16">
      <w:pPr>
        <w:pStyle w:val="Bodycopy"/>
        <w:tabs>
          <w:tab w:val="clear" w:pos="454"/>
          <w:tab w:val="left" w:pos="709"/>
          <w:tab w:val="left" w:pos="2268"/>
        </w:tabs>
        <w:rPr>
          <w:szCs w:val="22"/>
          <w:lang w:val="en-US"/>
        </w:rPr>
      </w:pPr>
      <w:proofErr w:type="spellStart"/>
      <w:r w:rsidRPr="00B835AC">
        <w:rPr>
          <w:szCs w:val="22"/>
          <w:lang w:val="en-US"/>
        </w:rPr>
        <w:t>Symbolrate</w:t>
      </w:r>
      <w:proofErr w:type="spellEnd"/>
      <w:r w:rsidRPr="00B835AC">
        <w:rPr>
          <w:szCs w:val="22"/>
          <w:lang w:val="en-US"/>
        </w:rPr>
        <w:t>:</w:t>
      </w:r>
      <w:r w:rsidRPr="00B835AC">
        <w:rPr>
          <w:szCs w:val="22"/>
          <w:lang w:val="en-US"/>
        </w:rPr>
        <w:tab/>
      </w:r>
      <w:r w:rsidR="00532A06" w:rsidRPr="00B835AC">
        <w:rPr>
          <w:szCs w:val="22"/>
        </w:rPr>
        <w:t xml:space="preserve">SR 6.1113 </w:t>
      </w:r>
      <w:proofErr w:type="spellStart"/>
      <w:r w:rsidR="00532A06" w:rsidRPr="00B835AC">
        <w:rPr>
          <w:szCs w:val="22"/>
        </w:rPr>
        <w:t>msym</w:t>
      </w:r>
      <w:proofErr w:type="spellEnd"/>
      <w:r w:rsidR="00532A06" w:rsidRPr="00B835AC">
        <w:rPr>
          <w:szCs w:val="22"/>
        </w:rPr>
        <w:t>/sec</w:t>
      </w:r>
    </w:p>
    <w:p w:rsidR="00954C16" w:rsidRPr="00B835AC" w:rsidRDefault="00954C16" w:rsidP="00954C16">
      <w:pPr>
        <w:pStyle w:val="Bodycopy"/>
        <w:tabs>
          <w:tab w:val="clear" w:pos="454"/>
          <w:tab w:val="left" w:pos="709"/>
          <w:tab w:val="left" w:pos="2268"/>
        </w:tabs>
        <w:rPr>
          <w:szCs w:val="22"/>
        </w:rPr>
      </w:pPr>
      <w:proofErr w:type="spellStart"/>
      <w:r w:rsidRPr="00B835AC">
        <w:rPr>
          <w:szCs w:val="22"/>
        </w:rPr>
        <w:t>Transferprozess</w:t>
      </w:r>
      <w:proofErr w:type="spellEnd"/>
      <w:r w:rsidRPr="00B835AC">
        <w:rPr>
          <w:szCs w:val="22"/>
        </w:rPr>
        <w:t>:</w:t>
      </w:r>
      <w:r w:rsidRPr="00B835AC">
        <w:rPr>
          <w:szCs w:val="22"/>
        </w:rPr>
        <w:tab/>
      </w:r>
      <w:r w:rsidR="00532A06" w:rsidRPr="00B835AC">
        <w:rPr>
          <w:szCs w:val="22"/>
        </w:rPr>
        <w:t>QPSK Modulation</w:t>
      </w:r>
    </w:p>
    <w:p w:rsidR="00954C16" w:rsidRPr="00B835AC" w:rsidRDefault="00954C16" w:rsidP="00954C16">
      <w:pPr>
        <w:pStyle w:val="Bodycopy"/>
        <w:tabs>
          <w:tab w:val="clear" w:pos="454"/>
          <w:tab w:val="left" w:pos="709"/>
          <w:tab w:val="left" w:pos="2268"/>
        </w:tabs>
        <w:rPr>
          <w:szCs w:val="22"/>
        </w:rPr>
      </w:pPr>
      <w:proofErr w:type="spellStart"/>
      <w:r w:rsidRPr="00B835AC">
        <w:rPr>
          <w:szCs w:val="22"/>
        </w:rPr>
        <w:t>Datenrate</w:t>
      </w:r>
      <w:proofErr w:type="spellEnd"/>
      <w:r w:rsidRPr="00B835AC">
        <w:rPr>
          <w:szCs w:val="22"/>
        </w:rPr>
        <w:t>:</w:t>
      </w:r>
      <w:r w:rsidRPr="00B835AC">
        <w:rPr>
          <w:szCs w:val="22"/>
        </w:rPr>
        <w:tab/>
        <w:t>8.448 Kb/Sec</w:t>
      </w:r>
    </w:p>
    <w:p w:rsidR="00954C16" w:rsidRPr="00B835AC" w:rsidRDefault="00954C16" w:rsidP="00954C16">
      <w:pPr>
        <w:pStyle w:val="Bodycopy"/>
        <w:tabs>
          <w:tab w:val="clear" w:pos="454"/>
          <w:tab w:val="left" w:pos="709"/>
          <w:tab w:val="left" w:pos="2268"/>
        </w:tabs>
        <w:rPr>
          <w:szCs w:val="22"/>
        </w:rPr>
      </w:pPr>
      <w:r w:rsidRPr="00B835AC">
        <w:rPr>
          <w:szCs w:val="22"/>
        </w:rPr>
        <w:t>FEC:</w:t>
      </w:r>
      <w:r w:rsidRPr="00B835AC">
        <w:rPr>
          <w:szCs w:val="22"/>
        </w:rPr>
        <w:tab/>
      </w:r>
      <w:r w:rsidRPr="00B835AC">
        <w:rPr>
          <w:szCs w:val="22"/>
        </w:rPr>
        <w:tab/>
      </w:r>
      <w:proofErr w:type="gramStart"/>
      <w:r w:rsidR="00532A06" w:rsidRPr="00B835AC">
        <w:rPr>
          <w:szCs w:val="22"/>
        </w:rPr>
        <w:t>¾  clear</w:t>
      </w:r>
      <w:proofErr w:type="gramEnd"/>
      <w:r w:rsidR="00532A06" w:rsidRPr="00B835AC">
        <w:rPr>
          <w:szCs w:val="22"/>
        </w:rPr>
        <w:t xml:space="preserve"> key</w:t>
      </w:r>
    </w:p>
    <w:p w:rsidR="00880C54" w:rsidRPr="00B835AC" w:rsidRDefault="00880C54" w:rsidP="00880C54">
      <w:pPr>
        <w:tabs>
          <w:tab w:val="clear" w:pos="454"/>
          <w:tab w:val="left" w:pos="2268"/>
        </w:tabs>
        <w:rPr>
          <w:szCs w:val="22"/>
        </w:rPr>
      </w:pPr>
      <w:r w:rsidRPr="00B835AC">
        <w:rPr>
          <w:szCs w:val="22"/>
        </w:rPr>
        <w:t>Audio:</w:t>
      </w:r>
      <w:r w:rsidRPr="00B835AC">
        <w:rPr>
          <w:szCs w:val="22"/>
        </w:rPr>
        <w:tab/>
        <w:t xml:space="preserve"> Ch 1:  full mix    </w:t>
      </w:r>
      <w:r w:rsidRPr="00B835AC">
        <w:rPr>
          <w:szCs w:val="22"/>
        </w:rPr>
        <w:br/>
      </w:r>
      <w:r w:rsidRPr="00B835AC">
        <w:rPr>
          <w:szCs w:val="22"/>
        </w:rPr>
        <w:tab/>
        <w:t xml:space="preserve"> Ch 2:  full mix</w:t>
      </w:r>
    </w:p>
    <w:p w:rsidR="00954C16" w:rsidRPr="00B835AC" w:rsidRDefault="00954C16" w:rsidP="00954C16">
      <w:pPr>
        <w:pStyle w:val="Bodycopy"/>
        <w:tabs>
          <w:tab w:val="clear" w:pos="454"/>
          <w:tab w:val="left" w:pos="709"/>
          <w:tab w:val="left" w:pos="2268"/>
        </w:tabs>
        <w:rPr>
          <w:szCs w:val="22"/>
          <w:lang w:val="it-IT"/>
        </w:rPr>
      </w:pPr>
      <w:r w:rsidRPr="00214A81">
        <w:rPr>
          <w:szCs w:val="22"/>
          <w:lang w:val="de-DE"/>
        </w:rPr>
        <w:t>D-SNG Telefon:</w:t>
      </w:r>
      <w:r w:rsidRPr="00214A81">
        <w:rPr>
          <w:szCs w:val="22"/>
          <w:lang w:val="de-DE"/>
        </w:rPr>
        <w:tab/>
      </w:r>
      <w:r w:rsidR="00532A06" w:rsidRPr="00214A81">
        <w:rPr>
          <w:szCs w:val="22"/>
          <w:lang w:val="de-DE"/>
        </w:rPr>
        <w:t>+1-</w:t>
      </w:r>
      <w:r w:rsidR="00532A06" w:rsidRPr="00B835AC">
        <w:rPr>
          <w:szCs w:val="22"/>
          <w:lang w:val="it-IT"/>
        </w:rPr>
        <w:t>914-646 25 00</w:t>
      </w:r>
    </w:p>
    <w:p w:rsidR="00532A06" w:rsidRPr="00B835AC" w:rsidRDefault="00B835AC" w:rsidP="00954C16">
      <w:pPr>
        <w:pStyle w:val="Bodycopy"/>
        <w:tabs>
          <w:tab w:val="clear" w:pos="454"/>
          <w:tab w:val="left" w:pos="709"/>
          <w:tab w:val="left" w:pos="2268"/>
        </w:tabs>
        <w:rPr>
          <w:color w:val="000000"/>
          <w:szCs w:val="22"/>
          <w:lang w:val="de-DE"/>
        </w:rPr>
      </w:pPr>
      <w:proofErr w:type="spellStart"/>
      <w:r>
        <w:rPr>
          <w:szCs w:val="22"/>
          <w:lang w:val="it-IT"/>
        </w:rPr>
        <w:t>Trouble-Nr</w:t>
      </w:r>
      <w:proofErr w:type="spellEnd"/>
      <w:r>
        <w:rPr>
          <w:szCs w:val="22"/>
          <w:lang w:val="it-IT"/>
        </w:rPr>
        <w:t xml:space="preserve">. Germany </w:t>
      </w:r>
      <w:r>
        <w:rPr>
          <w:szCs w:val="22"/>
          <w:lang w:val="it-IT"/>
        </w:rPr>
        <w:tab/>
      </w:r>
      <w:proofErr w:type="gramStart"/>
      <w:r w:rsidR="00532A06" w:rsidRPr="00B835AC">
        <w:rPr>
          <w:szCs w:val="22"/>
          <w:lang w:val="it-IT"/>
        </w:rPr>
        <w:t>+49-171-5313100</w:t>
      </w:r>
      <w:proofErr w:type="gramEnd"/>
    </w:p>
    <w:p w:rsidR="00954C16" w:rsidRPr="00B835AC" w:rsidRDefault="00954C16" w:rsidP="00954C16">
      <w:pPr>
        <w:pStyle w:val="Bodycopy"/>
        <w:tabs>
          <w:tab w:val="clear" w:pos="454"/>
          <w:tab w:val="left" w:pos="709"/>
          <w:tab w:val="left" w:pos="2268"/>
        </w:tabs>
        <w:rPr>
          <w:szCs w:val="22"/>
          <w:lang w:val="de-DE"/>
        </w:rPr>
      </w:pPr>
    </w:p>
    <w:p w:rsidR="00954C16" w:rsidRPr="00B835AC" w:rsidRDefault="00954C16" w:rsidP="00954C16">
      <w:pPr>
        <w:pStyle w:val="Bodycopy"/>
        <w:tabs>
          <w:tab w:val="clear" w:pos="454"/>
          <w:tab w:val="left" w:pos="709"/>
          <w:tab w:val="left" w:pos="2268"/>
        </w:tabs>
        <w:rPr>
          <w:szCs w:val="22"/>
          <w:lang w:val="de-DE"/>
        </w:rPr>
      </w:pPr>
      <w:r w:rsidRPr="00B835AC">
        <w:rPr>
          <w:szCs w:val="22"/>
          <w:lang w:val="de-DE"/>
        </w:rPr>
        <w:t>Bei Fragen kontaktieren Sie bitte:</w:t>
      </w:r>
    </w:p>
    <w:p w:rsidR="00954C16" w:rsidRDefault="00E77ACB" w:rsidP="00954C16">
      <w:pPr>
        <w:pStyle w:val="Bodycopy"/>
        <w:tabs>
          <w:tab w:val="clear" w:pos="454"/>
          <w:tab w:val="left" w:pos="709"/>
          <w:tab w:val="left" w:pos="2268"/>
        </w:tabs>
        <w:rPr>
          <w:szCs w:val="22"/>
          <w:lang w:val="de-DE"/>
        </w:rPr>
      </w:pPr>
      <w:r w:rsidRPr="00214A81">
        <w:rPr>
          <w:szCs w:val="22"/>
          <w:lang w:val="de-DE"/>
        </w:rPr>
        <w:t>Christina Hepe</w:t>
      </w:r>
      <w:r w:rsidR="00954C16" w:rsidRPr="00214A81">
        <w:rPr>
          <w:szCs w:val="22"/>
          <w:lang w:val="de-DE"/>
        </w:rPr>
        <w:t xml:space="preserve"> (Electronic Media), +49 </w:t>
      </w:r>
      <w:r w:rsidRPr="00214A81">
        <w:rPr>
          <w:szCs w:val="22"/>
          <w:lang w:val="de-DE"/>
        </w:rPr>
        <w:t>160 8890029</w:t>
      </w:r>
    </w:p>
    <w:p w:rsidR="00214A81" w:rsidRPr="00214A81" w:rsidRDefault="00214A81" w:rsidP="00954C16">
      <w:pPr>
        <w:pStyle w:val="Bodycopy"/>
        <w:tabs>
          <w:tab w:val="clear" w:pos="454"/>
          <w:tab w:val="left" w:pos="709"/>
          <w:tab w:val="left" w:pos="2268"/>
        </w:tabs>
        <w:rPr>
          <w:szCs w:val="22"/>
          <w:lang w:val="de-DE"/>
        </w:rPr>
      </w:pPr>
    </w:p>
    <w:p w:rsidR="00743E5D" w:rsidRPr="00B835AC" w:rsidRDefault="00B835AC" w:rsidP="00B835AC">
      <w:pPr>
        <w:pStyle w:val="Bodycopy"/>
        <w:rPr>
          <w:bCs/>
          <w:szCs w:val="22"/>
          <w:lang w:val="de-DE"/>
        </w:rPr>
      </w:pPr>
      <w:r w:rsidRPr="00B835AC">
        <w:rPr>
          <w:bCs/>
          <w:szCs w:val="22"/>
          <w:lang w:val="de-DE"/>
        </w:rPr>
        <w:t xml:space="preserve">Die Highlights der Presseveranstaltung stehen Ihnen zum Download </w:t>
      </w:r>
      <w:r w:rsidR="002C0FA1">
        <w:rPr>
          <w:bCs/>
          <w:szCs w:val="22"/>
          <w:lang w:val="de-DE"/>
        </w:rPr>
        <w:t xml:space="preserve">in sendefähiger Qualität </w:t>
      </w:r>
      <w:r w:rsidRPr="00B835AC">
        <w:rPr>
          <w:bCs/>
          <w:szCs w:val="22"/>
          <w:lang w:val="de-DE"/>
        </w:rPr>
        <w:t xml:space="preserve">auch unter </w:t>
      </w:r>
      <w:r w:rsidR="00954C16" w:rsidRPr="00B835AC">
        <w:rPr>
          <w:bCs/>
          <w:szCs w:val="22"/>
          <w:lang w:val="de-DE"/>
        </w:rPr>
        <w:t xml:space="preserve"> </w:t>
      </w:r>
      <w:hyperlink r:id="rId10" w:history="1">
        <w:r w:rsidR="00954C16" w:rsidRPr="00B835AC">
          <w:rPr>
            <w:rStyle w:val="Hyperlink"/>
            <w:bCs/>
            <w:szCs w:val="22"/>
            <w:lang w:val="de-DE"/>
          </w:rPr>
          <w:t>www.thenewsmarket.com</w:t>
        </w:r>
      </w:hyperlink>
      <w:r>
        <w:rPr>
          <w:bCs/>
          <w:szCs w:val="22"/>
          <w:lang w:val="de-DE"/>
        </w:rPr>
        <w:t xml:space="preserve"> zur Verfügung.</w:t>
      </w:r>
      <w:r w:rsidRPr="00B835AC">
        <w:rPr>
          <w:bCs/>
          <w:szCs w:val="22"/>
          <w:lang w:val="de-DE"/>
        </w:rPr>
        <w:t xml:space="preserve"> </w:t>
      </w:r>
    </w:p>
    <w:sectPr w:rsidR="00743E5D" w:rsidRPr="00B835AC" w:rsidSect="00013C18">
      <w:type w:val="continuous"/>
      <w:pgSz w:w="11907" w:h="16840" w:code="9"/>
      <w:pgMar w:top="2693" w:right="567" w:bottom="1644" w:left="2098" w:header="510"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FE8" w:rsidRDefault="001F3FE8">
      <w:r>
        <w:separator/>
      </w:r>
    </w:p>
  </w:endnote>
  <w:endnote w:type="continuationSeparator" w:id="0">
    <w:p w:rsidR="001F3FE8" w:rsidRDefault="001F3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FE8" w:rsidRDefault="001F3FE8">
    <w:pPr>
      <w:framePr w:w="1985" w:h="680" w:hRule="exact" w:wrap="around" w:vAnchor="page" w:hAnchor="page" w:x="9357" w:y="15310"/>
      <w:spacing w:line="240" w:lineRule="atLeast"/>
    </w:pPr>
    <w:r>
      <w:rPr>
        <w:noProof/>
        <w:lang w:val="de-DE"/>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1F3FE8" w:rsidRDefault="001F3FE8">
    <w:pPr>
      <w:framePr w:w="1985" w:h="680" w:hRule="exact" w:wrap="around" w:vAnchor="page" w:hAnchor="page" w:x="9357" w:y="15310"/>
      <w:spacing w:line="240" w:lineRule="atLeast"/>
    </w:pPr>
  </w:p>
  <w:p w:rsidR="001F3FE8" w:rsidRDefault="001F3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FE8" w:rsidRDefault="001F3FE8">
    <w:pPr>
      <w:framePr w:w="1985" w:h="680" w:hRule="exact" w:wrap="around" w:vAnchor="page" w:hAnchor="page" w:x="9357" w:y="15310"/>
      <w:spacing w:line="240" w:lineRule="atLeast"/>
    </w:pPr>
    <w:r>
      <w:rPr>
        <w:noProof/>
        <w:lang w:val="de-DE"/>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1F3FE8" w:rsidRDefault="001F3FE8">
    <w:pPr>
      <w:framePr w:w="1985" w:h="680" w:hRule="exact" w:wrap="around" w:vAnchor="page" w:hAnchor="page" w:x="9357" w:y="15310"/>
      <w:spacing w:line="240" w:lineRule="atLeast"/>
    </w:pPr>
  </w:p>
  <w:p w:rsidR="001F3FE8" w:rsidRDefault="001F3F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FE8" w:rsidRDefault="001F3FE8"/>
  </w:footnote>
  <w:footnote w:type="continuationSeparator" w:id="0">
    <w:p w:rsidR="001F3FE8" w:rsidRDefault="001F3FE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928"/>
      <w:gridCol w:w="170"/>
      <w:gridCol w:w="9299"/>
    </w:tblGrid>
    <w:tr w:rsidR="001F3FE8">
      <w:tc>
        <w:tcPr>
          <w:tcW w:w="1928" w:type="dxa"/>
        </w:tcPr>
        <w:p w:rsidR="001F3FE8" w:rsidRDefault="001F3FE8">
          <w:pPr>
            <w:pStyle w:val="zztabelleseite2"/>
            <w:framePr w:wrap="notBeside"/>
          </w:pPr>
        </w:p>
      </w:tc>
      <w:tc>
        <w:tcPr>
          <w:tcW w:w="170" w:type="dxa"/>
        </w:tcPr>
        <w:p w:rsidR="001F3FE8" w:rsidRDefault="001F3FE8">
          <w:pPr>
            <w:pStyle w:val="zztabelleseite2"/>
            <w:framePr w:wrap="notBeside"/>
            <w:rPr>
              <w:b/>
            </w:rPr>
          </w:pPr>
        </w:p>
      </w:tc>
      <w:tc>
        <w:tcPr>
          <w:tcW w:w="9299" w:type="dxa"/>
        </w:tcPr>
        <w:p w:rsidR="001F3FE8" w:rsidRDefault="001F3FE8">
          <w:pPr>
            <w:pStyle w:val="zztitelseite2"/>
            <w:framePr w:wrap="notBeside"/>
            <w:rPr>
              <w:lang w:val="fr-FR"/>
            </w:rPr>
          </w:pPr>
          <w:r>
            <w:rPr>
              <w:lang w:val="fr-FR"/>
            </w:rPr>
            <w:t>Information</w:t>
          </w:r>
        </w:p>
      </w:tc>
    </w:tr>
    <w:tr w:rsidR="001F3FE8">
      <w:tc>
        <w:tcPr>
          <w:tcW w:w="1928" w:type="dxa"/>
        </w:tcPr>
        <w:p w:rsidR="001F3FE8" w:rsidRDefault="001F3FE8">
          <w:pPr>
            <w:pStyle w:val="zztabelleseite2"/>
            <w:framePr w:wrap="notBeside"/>
            <w:rPr>
              <w:lang w:val="fr-FR"/>
            </w:rPr>
          </w:pPr>
        </w:p>
      </w:tc>
      <w:tc>
        <w:tcPr>
          <w:tcW w:w="170" w:type="dxa"/>
        </w:tcPr>
        <w:p w:rsidR="001F3FE8" w:rsidRDefault="001F3FE8">
          <w:pPr>
            <w:pStyle w:val="zztabelleseite2"/>
            <w:framePr w:wrap="notBeside"/>
            <w:rPr>
              <w:b/>
              <w:lang w:val="fr-FR"/>
            </w:rPr>
          </w:pPr>
        </w:p>
      </w:tc>
      <w:tc>
        <w:tcPr>
          <w:tcW w:w="9299" w:type="dxa"/>
        </w:tcPr>
        <w:p w:rsidR="001F3FE8" w:rsidRDefault="001F3FE8">
          <w:pPr>
            <w:pStyle w:val="zztitelseite2"/>
            <w:framePr w:wrap="notBeside"/>
            <w:rPr>
              <w:lang w:val="fr-FR"/>
            </w:rPr>
          </w:pPr>
        </w:p>
      </w:tc>
    </w:tr>
    <w:tr w:rsidR="001F3FE8">
      <w:tc>
        <w:tcPr>
          <w:tcW w:w="1928" w:type="dxa"/>
        </w:tcPr>
        <w:p w:rsidR="001F3FE8" w:rsidRDefault="001F3FE8">
          <w:pPr>
            <w:pStyle w:val="zztabelleseite2"/>
            <w:framePr w:wrap="notBeside"/>
            <w:rPr>
              <w:lang w:val="fr-FR"/>
            </w:rPr>
          </w:pPr>
        </w:p>
      </w:tc>
      <w:tc>
        <w:tcPr>
          <w:tcW w:w="170" w:type="dxa"/>
        </w:tcPr>
        <w:p w:rsidR="001F3FE8" w:rsidRDefault="001F3FE8">
          <w:pPr>
            <w:pStyle w:val="zztabelleseite2"/>
            <w:framePr w:wrap="notBeside"/>
            <w:rPr>
              <w:b/>
              <w:lang w:val="fr-FR"/>
            </w:rPr>
          </w:pPr>
        </w:p>
      </w:tc>
      <w:tc>
        <w:tcPr>
          <w:tcW w:w="9299" w:type="dxa"/>
        </w:tcPr>
        <w:p w:rsidR="001F3FE8" w:rsidRDefault="001F3FE8">
          <w:pPr>
            <w:pStyle w:val="zztitelseite2"/>
            <w:framePr w:wrap="notBeside"/>
            <w:rPr>
              <w:lang w:val="fr-FR"/>
            </w:rPr>
          </w:pPr>
        </w:p>
      </w:tc>
    </w:tr>
    <w:tr w:rsidR="001F3FE8" w:rsidRPr="00FE1056">
      <w:tc>
        <w:tcPr>
          <w:tcW w:w="1928" w:type="dxa"/>
        </w:tcPr>
        <w:p w:rsidR="001F3FE8" w:rsidRDefault="001F3FE8">
          <w:pPr>
            <w:pStyle w:val="zztabelleseite2"/>
            <w:framePr w:wrap="notBeside"/>
            <w:rPr>
              <w:lang w:val="fr-FR"/>
            </w:rPr>
          </w:pPr>
          <w:r>
            <w:rPr>
              <w:lang w:val="fr-FR"/>
            </w:rPr>
            <w:t>Subject</w:t>
          </w:r>
        </w:p>
      </w:tc>
      <w:tc>
        <w:tcPr>
          <w:tcW w:w="170" w:type="dxa"/>
        </w:tcPr>
        <w:p w:rsidR="001F3FE8" w:rsidRDefault="001F3FE8">
          <w:pPr>
            <w:pStyle w:val="zztabelleseite2"/>
            <w:framePr w:wrap="notBeside"/>
            <w:rPr>
              <w:b/>
              <w:lang w:val="fr-FR"/>
            </w:rPr>
          </w:pPr>
        </w:p>
      </w:tc>
      <w:tc>
        <w:tcPr>
          <w:tcW w:w="9299" w:type="dxa"/>
        </w:tcPr>
        <w:p w:rsidR="001F3FE8" w:rsidRPr="00F21728" w:rsidRDefault="006E2E22">
          <w:pPr>
            <w:pStyle w:val="zzeingabefeldfettseite2"/>
            <w:framePr w:wrap="notBeside"/>
            <w:rPr>
              <w:lang w:val="de-DE"/>
            </w:rPr>
          </w:pPr>
          <w:r>
            <w:fldChar w:fldCharType="begin"/>
          </w:r>
          <w:r w:rsidRPr="00FE1056">
            <w:rPr>
              <w:lang w:val="de-DE"/>
            </w:rPr>
            <w:instrText xml:space="preserve"> REF Thema \* MERGEFORMAT </w:instrText>
          </w:r>
          <w:r>
            <w:fldChar w:fldCharType="separate"/>
          </w:r>
          <w:r w:rsidR="0014006F" w:rsidRPr="0014006F">
            <w:rPr>
              <w:noProof/>
              <w:kern w:val="0"/>
              <w:lang w:val="de-DE"/>
            </w:rPr>
            <w:t>Satellitendaten</w:t>
          </w:r>
          <w:r w:rsidR="0014006F" w:rsidRPr="00ED5D21">
            <w:rPr>
              <w:noProof/>
              <w:lang w:val="de-DE"/>
            </w:rPr>
            <w:t xml:space="preserve"> zu</w:t>
          </w:r>
          <w:r w:rsidR="0014006F">
            <w:rPr>
              <w:noProof/>
              <w:lang w:val="de-DE"/>
            </w:rPr>
            <w:t>r</w:t>
          </w:r>
          <w:r w:rsidR="0014006F" w:rsidRPr="00ED5D21">
            <w:rPr>
              <w:noProof/>
              <w:lang w:val="de-DE"/>
            </w:rPr>
            <w:t xml:space="preserve"> </w:t>
          </w:r>
          <w:r w:rsidR="0014006F">
            <w:rPr>
              <w:noProof/>
              <w:lang w:val="de-DE"/>
            </w:rPr>
            <w:t>Pressekonferenz in</w:t>
          </w:r>
          <w:r w:rsidR="0014006F">
            <w:rPr>
              <w:lang w:val="de-DE"/>
            </w:rPr>
            <w:t xml:space="preserve"> Washington am 22.03.2010.</w:t>
          </w:r>
          <w:r>
            <w:fldChar w:fldCharType="end"/>
          </w:r>
        </w:p>
      </w:tc>
    </w:tr>
    <w:tr w:rsidR="001F3FE8">
      <w:tc>
        <w:tcPr>
          <w:tcW w:w="1928" w:type="dxa"/>
        </w:tcPr>
        <w:p w:rsidR="001F3FE8" w:rsidRDefault="001F3FE8">
          <w:pPr>
            <w:pStyle w:val="zztabelleseite2"/>
            <w:framePr w:wrap="notBeside"/>
            <w:rPr>
              <w:lang w:val="fr-FR"/>
            </w:rPr>
          </w:pPr>
          <w:r>
            <w:rPr>
              <w:lang w:val="fr-FR"/>
            </w:rPr>
            <w:t>Date</w:t>
          </w:r>
        </w:p>
      </w:tc>
      <w:tc>
        <w:tcPr>
          <w:tcW w:w="170" w:type="dxa"/>
        </w:tcPr>
        <w:p w:rsidR="001F3FE8" w:rsidRDefault="001F3FE8">
          <w:pPr>
            <w:pStyle w:val="zztabelleseite2"/>
            <w:framePr w:wrap="notBeside"/>
            <w:rPr>
              <w:lang w:val="fr-FR"/>
            </w:rPr>
          </w:pPr>
        </w:p>
      </w:tc>
      <w:tc>
        <w:tcPr>
          <w:tcW w:w="9299" w:type="dxa"/>
        </w:tcPr>
        <w:p w:rsidR="001F3FE8" w:rsidRDefault="006E2E22">
          <w:pPr>
            <w:pStyle w:val="zzeingabefeldseite2"/>
            <w:framePr w:wrap="notBeside"/>
            <w:rPr>
              <w:lang w:val="fr-FR"/>
            </w:rPr>
          </w:pPr>
          <w:fldSimple w:instr=" REF Datum \* MERGEFORMAT ">
            <w:r w:rsidR="0014006F" w:rsidRPr="0014006F">
              <w:rPr>
                <w:noProof/>
                <w:lang w:val="fr-FR"/>
              </w:rPr>
              <w:t>19.03.2010</w:t>
            </w:r>
          </w:fldSimple>
        </w:p>
      </w:tc>
    </w:tr>
    <w:tr w:rsidR="001F3FE8">
      <w:tc>
        <w:tcPr>
          <w:tcW w:w="1928" w:type="dxa"/>
        </w:tcPr>
        <w:p w:rsidR="001F3FE8" w:rsidRDefault="001F3FE8">
          <w:pPr>
            <w:pStyle w:val="zztabelleseite2"/>
            <w:framePr w:wrap="notBeside"/>
          </w:pPr>
          <w:r>
            <w:t>Page</w:t>
          </w:r>
        </w:p>
      </w:tc>
      <w:tc>
        <w:tcPr>
          <w:tcW w:w="170" w:type="dxa"/>
        </w:tcPr>
        <w:p w:rsidR="001F3FE8" w:rsidRDefault="001F3FE8">
          <w:pPr>
            <w:pStyle w:val="zztabelleseite2"/>
            <w:framePr w:wrap="notBeside"/>
          </w:pPr>
        </w:p>
      </w:tc>
      <w:tc>
        <w:tcPr>
          <w:tcW w:w="9299" w:type="dxa"/>
        </w:tcPr>
        <w:p w:rsidR="001F3FE8" w:rsidRDefault="006E2E22">
          <w:pPr>
            <w:framePr w:w="11340" w:hSpace="142" w:wrap="notBeside" w:vAnchor="page" w:hAnchor="page" w:y="2694" w:anchorLock="1"/>
            <w:spacing w:after="0"/>
          </w:pPr>
          <w:fldSimple w:instr=" PAGE ">
            <w:r w:rsidR="001F3FE8">
              <w:rPr>
                <w:noProof/>
              </w:rPr>
              <w:t>2</w:t>
            </w:r>
          </w:fldSimple>
        </w:p>
      </w:tc>
    </w:tr>
  </w:tbl>
  <w:p w:rsidR="001F3FE8" w:rsidRDefault="001F3FE8">
    <w:pPr>
      <w:framePr w:w="11340" w:hSpace="142" w:wrap="notBeside" w:vAnchor="page" w:hAnchor="page" w:y="2694" w:anchorLock="1"/>
      <w:tabs>
        <w:tab w:val="left" w:pos="2480"/>
        <w:tab w:val="left" w:pos="7441"/>
      </w:tabs>
      <w:spacing w:after="0"/>
      <w:rPr>
        <w:color w:val="FFFFFF"/>
      </w:rPr>
    </w:pPr>
  </w:p>
  <w:p w:rsidR="001F3FE8" w:rsidRDefault="001F3FE8">
    <w:pPr>
      <w:framePr w:w="11340" w:hSpace="142" w:wrap="notBeside" w:vAnchor="page" w:hAnchor="page" w:y="2694" w:anchorLock="1"/>
      <w:spacing w:after="0"/>
      <w:rPr>
        <w:color w:val="FFFFFF"/>
      </w:rPr>
    </w:pPr>
  </w:p>
  <w:p w:rsidR="001F3FE8" w:rsidRDefault="001F3FE8">
    <w:pPr>
      <w:pStyle w:val="zzbmw-group"/>
      <w:framePr w:w="5363" w:wrap="around"/>
    </w:pPr>
    <w:r>
      <w:t>BMW Group</w:t>
    </w:r>
    <w:r>
      <w:br/>
    </w:r>
    <w:r>
      <w:rPr>
        <w:bCs/>
        <w:color w:val="808080"/>
      </w:rPr>
      <w:t>Corporate Communications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01B7C"/>
    <w:multiLevelType w:val="hybridMultilevel"/>
    <w:tmpl w:val="33583BF4"/>
    <w:lvl w:ilvl="0" w:tplc="74600A94">
      <w:start w:val="1"/>
      <w:numFmt w:val="decimal"/>
      <w:lvlText w:val="%1."/>
      <w:lvlJc w:val="left"/>
      <w:pPr>
        <w:tabs>
          <w:tab w:val="num" w:pos="720"/>
        </w:tabs>
        <w:ind w:left="720" w:hanging="360"/>
      </w:pPr>
      <w:rPr>
        <w:rFonts w:eastAsia="Arial Unicode M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8BB28DB"/>
    <w:multiLevelType w:val="hybridMultilevel"/>
    <w:tmpl w:val="24A41B52"/>
    <w:lvl w:ilvl="0" w:tplc="33CC93DA">
      <w:start w:val="1"/>
      <w:numFmt w:val="bullet"/>
      <w:pStyle w:val="Liste1"/>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docVars>
    <w:docVar w:name="Absender1$" w:val="乐㊠桤㊷栤㊷Ұ乐㊠晄㊷word/endnotes.xmllQ156807\粐粐橎矝檇矝0ªttt2䋴×乐㊠晄㊷word/endnotes.xmll嬨㉠嵭㉠㕈㍃崌㉠㕈㍃㌳㉫粐2䍴×乐㊠晄㊷粐ﾰ粐粐粐濫矝4쀀濶矝¤¤4쀀2䏴×乐㊠晄㊷翽⺠%㤀繁⺰%繁眠粑㩶䮩ﾰ粐眠粑眙粑矐粑㉠२2䑴×庯✀Ā窇愀耀"/>
    <w:docVar w:name="Teilnehmer1$" w:val="w:docVa"/>
    <w:docVar w:name="Teilnehmer6$" w:val="乐㊠桤㊷栤㊷Ұ乐㊠晄㊷word/endnotes.xmllQ156807\粐粐橎矝檇矝0ªttt2䋴×乐㊠晄㊷word/endnotes.xmll嬨㉠嵭㉠㕈㍃崌㉠㕈㍃㌳㉫粐2䍴×乐㊠晄㊷粐ﾰ粐粐粐濫矝4쀀濶矝¤¤4쀀2䏴×乐㊠晄㊷翽⺠%㤀繁⺰%繁眠粑㩶䮩ﾰ粐眠粑眙粑矐粑㉠२2䑴×庯✀Ā窇愀耀̠⽠Ј䄂̠⽀Ј䄂̠Ҩѓ䄂̠Ҩѓ䄂̠⽀Ј䄂̠⽠Ј䄂̠벐ϱĂ̠Ā2楴â乐㊠晄㊷2槴âࠀ庯桀â梔â棨â椼"/>
    <w:docVar w:name="Thema$" w:val="橄ㄴᙈЈѡ찔㈇"/>
    <w:docVar w:name="ZeitOrt$" w:val="彘㊵ېѓ㐷ʃ໴,쬵쪤Ћ줘Ћᙦ저줴Ћ踶觼&amp;堀윈Ћ쥐Ћᙦ저7쥬Ћ蹦໴,쬾쨴Ћ즈Ћᙦ8嬳저즤Ћ蹦욈!쬾젹Ћ지Ћᙦ"/>
    <w:docVar w:name="ZeitOrt1$" w:val="&#10;Ŭ"/>
    <w:docVar w:name="ZeitOrt2$" w:val="浲湡⁹⼼㩷㹴⼼㩷㹲眼爺㰾㩷偲㹲眼猺䍺⁳㩷慶㵬㈢∲㸯眼氺湡⁧㩷慶㵬椢⵴呉⼢㰾眯爺牐㰾㩷慴⽢㰾眯爺㰾㩷牰潯䕦牲眠琺灹㵥朢慲卭慴瑲⼢㰾㩷⁲㩷獲摩㵒〢㔰㈳ぁ∶眠爺楳剤牐∽〰㡂㔳䍁㸢眼爺牐㰾㩷穳獃眠瘺污∽㈲⼢㰾㩷慬杮眠瘺污∽瑩䤭≔㸯⼼㩷偲㹲眼琺⬾㤴ㄭㄷ㔭ㄳㄳ〰⼼㩷㹴⼼㩷㹲眼瀺潲景牅⁲㩷祴数∽牧浡湅≤㸯⼼㩷㹰眼瀺眠爺楳剤∽〰㔹䌴㘱•㩷獲摩偒㵲〢䈰㌸䄵≃眠爺楳剤敄慦汵㵴〢㤰㐵ㅃ∶眠爺楳偤∽〰㔹䌴㘱㸢眼瀺牐㰾㩷印祴敬眠瘺污∽潂祤潣祰⼢㰾㩷慴獢㰾㩷慴⁢㩷慶㵬挢敬牡•㩷潰㵳㐢㐵⼢㰾㩷慴⁢㩷慶㵬氢晥≴眠瀺獯∽〷∹㸯眼琺扡眠瘺污∽敬瑦•㩷潰㵳㈢㘲∸㸯⼼㩷慴獢㰾㩷偲㹲眼猺䍺⁳㩷慶㵬㈢∲㸯眼氺湡⁧㩷慶㵬搢ⵥ䕄⼢㰾眯爺牐㰾眯瀺牐㰾眯瀺㰾㩷⁰㩷獲摩㵒〢㤰㐵ㅃ∶眠爺楳剤牐∽〰㡂㔳䍁•㩷獲摩䑒晥畡瑬∽〰㔹䌴㘱•㩷獲摩㵐〢㤰㐵ㅃ∶㰾㩷偰㹲眼瀺瑓汹⁥㩷慶㵬䈢摯捹灯≹㸯眼琺扡㹳眼琺扡眠瘺污∽汣慥≲眠瀺獯∽㔴∴㸯眼琺扡眠瘺污∽敬瑦•㩷潰㵳㜢㤰⼢㰾㩷慴⁢㩷慶㵬氢晥≴眠瀺獯∽㈲㠶⼢㰾眯琺扡㹳眼爺牐㰾㩷穳獃眠瘺污∽㈲⼢㰾㩷慬杮眠瘺污∽敤䐭≅㸯⼼㩷偲㹲⼼㩷偰㹲眼爺眠爺楳剤牐∽〰㡂㔳䍁㸢眼爺牐㰾㩷穳獃眠瘺污∽㈲⼢㰾㩷慬杮眠瘺污∽敤䐭≅㸯⼼㩷偲㹲眼琺䈾楥䘠慲敧⁮潫瑮歡楴牥湥匠敩戠瑩整㰺眯琺㰾眯爺㰾眯瀺㰾㩷⁰㩷獲摩㵒〢㤰㐵ㅃ∶眠爺楳剤敄慦汵㵴〢䔰㜷䍁≂眠爺楳偤∽〰㔹䌴㘱㸢眼瀺牐㰾㩷印祴敬眠瘺污∽潂祤潣祰⼢㰾㩷慴獢㰾㩷慴⁢㩷慶㵬挢敬牡•㩷潰㵳㐢㐵⼢㰾㩷慴⁢㩷慶㵬氢晥≴眠瀺獯∽〷∹㸯眼琺扡眠瘺污∽敬瑦•㩷潰㵳㈢㘲∸㸯⼼㩷慴獢㰾㩷偲㹲眼猺䍺⁳㩷慶㵬㈢∲㸯眼氺湡⁧㩷慶㵬搢ⵥ䕄⼢㰾眯爺牐㰾眯瀺牐㰾㩷⁲㩷獲摩偒㵲〢㈰㐱㡁∱㰾㩷偲㹲眼猺䍺⁳㩷慶㵬㈢∲㸯眼氺湡⁧㩷慶㵬搢ⵥ䕄⼢㰾眯爺牐㰾㩷㹴桃楲瑳湩⁡效数⼼㩷㹴⼼㩷㹲眼爺眠爺楳剤∽〰㔹䌴㘱•㩷獲摩偒㵲〢㈰㐱㡁∱㰾㩷偲㹲眼猺䍺⁳㩷慶㵬㈢∲㸯眼氺湡⁧㩷慶㵬搢ⵥ䕄⼢㰾眯爺牐㰾㩷⁴浸㩬灳捡㵥瀢敲敳癲≥‾䔨敬瑣潲楮⁣敍楤⥡‬㐫‹⼼㩷㹴⼼㩷㹲眼爺眠爺楳剤牐∽〰ㄲ䄴ㄸ㸢眼爺牐㰾㩷穳獃眠瘺污∽㈲⼢㰾㩷慬杮眠瘺污∽敤䐭≅㸯⼼㩷偲㹲眼琺ㄾ〶㠠㤸〰㤲⼼㩷㹴⼼㩷㹲⼼㩷㹰眼瀺眠爺楳剤∽〰ㄲ䄴ㄸ•㩷獲摩偒㵲〢㈰㐱㡁∱眠爺楳剤敄慦汵㵴〢㈰㐱㡁∱眠爺楳偤∽〰㔹䌴㘱㸢眼瀺牐㰾㩷印祴敬眠瘺污∽潂祤潣祰⼢㰾㩷慴獢㰾㩷慴⁢㩷慶㵬挢敬牡•㩷潰㵳㐢㐵⼢㰾㩷慴⁢㩷慶㵬氢晥≴眠瀺獯∽〷∹㸯眼琺扡眠瘺污∽敬瑦•㩷潰㵳㈢㘲∸㸯⼼㩷慴獢㰾㩷偲㹲眼猺䍺⁳㩷慶㵬㈢∲㸯眼氺湡⁧㩷慶㵬搢ⵥ䕄⼢㰾眯爺牐㰾眯瀺牐㰾眯瀺㰾㩷⁰㩷獲摩㵒〢㜰㌴㕅≄眠爺楳剤牐∽〰㡂㔳䍁•㩷獲摩䑒晥畡瑬∽〰㡂㔳䍁•㩷獲摩㵐〢䈰㌸䄵≃㰾㩷偰㹲眼瀺瑓汹⁥㩷慶㵬䈢摯捹灯≹㸯眼爺牐㰾㩷䍢⽳㰾㩷穳獃眠瘺污∽㈲⼢㰾㩷慬杮眠瘺污∽敤䐭≅㸯⼼㩷偲㹲⼼㩷偰㹲眼爺眠爺楳剤牐∽〰㡂㔳䍁㸢眼爺牐㰾㩷䍢⽳㰾㩷穳獃眠瘺污∽㈲⼢㰾㩷慬杮眠瘺污∽敤䐭≅㸯⼼㩷偲㹲眼琺砠汭猺慰散∽牰獥牥敶㸢楄⁥楈桧楬桧獴搠牥倠敲獳癥牥湡瑳污畴杮猠整敨⁮桉敮⁮畺⁭潄湷潬摡㰠眯琺㰾眯爺㰾㩷⁲㩷獲摩㵒〢㈰ぃ䅆∱㰾㩷偲㹲眼戺獃㸯眼猺䍺⁳㩷慶㵬㈢∲㸯眼氺湡⁧㩷慶㵬搢ⵥ䕄⼢㰾眯爺牐㰾㩷⁴浸㩬灳捡㵥瀢敲敳癲≥椾⁮敳摮晥꓃楨敧⁲畑污瑩꓃⁴⼼㩷㹴⼼㩷㹲眼爺眠爺楳剤牐∽〰㡂㔳䍁㸢眼爺牐㰾㩷䍢⽳㰾㩷穳獃眠瘺污∽㈲⼢㰾㩷慬杮眠瘺污∽敤䐭≅㸯⼼㩷偲㹲眼琺砠汭猺慰散∽牰獥牥敶㸢畡档甠瑮牥㰠眯琺㰾眯爺㰾㩷⁲㩷獲摩㵒〢㤰㐵ㅃ∶眠爺楳剤牐∽〰㡂㔳䍁㸢眼爺牐㰾㩷䍢⽳㰾㩷穳獃眠瘺污∽㈲⼢㰾㩷慬杮眠瘺污∽敤䐭≅㸯⼼㩷偲㹲眼琺砠汭猺慰散∽牰獥牥敶㸢㰠眯琺㰾眯爺㰾㩷票数汲湩⁫㩲摩∽䥲ㅤ∰眠栺獩潴祲∽∱㰾㩷⁲㩷獲摩㵒〢㤰㐵ㅃ∶眠爺楳剤牐∽〰㡂㔳䍁㸢眼爺牐㰾㩷卲祴敬眠瘺污∽祈数汲湩≫㸯眼戺獃㸯眼猺䍺⁳㩷慶㵬㈢∲㸯眼氺湡⁧㩷慶㵬搢ⵥ䕄⼢㰾眯爺牐㰾㩷㹴睷⹷桴湥睥浳牡敫⹴潣㱭眯琺㰾眯爺㰾眯栺灹牥楬歮㰾㩷㹲眼爺牐㰾㩷䍢⽳㰾㩷穳獃眠瘺污∽㈲⼢㰾㩷慬杮眠瘺污∽敤䐭≅㸯⼼㩷偲㹲眼琺砠汭猺慰散∽牰獥牥敶㸢稠牵嘠牥썦枼湵⹧⼼㩷㹴⼼㩷㹲眼爺眠爺楳剤牐∽〰㡂㔳䍁㸢眼爺牐㰾㩷䍢⽳㰾㩷穳獃眠瘺污∽㈲⼢㰾㩷慬杮眠瘺污∽敤䐭≅㸯⼼㩷偲㹲眼琺砠汭猺慰散∽牰獥牥敶㸢㰠眯琺㰾眯爺㰾眯瀺㰾㩷敳瑣牐眠爺楳剤∽〰㐷䔳䐵•㩷獲摩偒㵲〢䈰㌸䄵≃眠爺楳卤捥㵴〢〰㌱ㅃ∸㰾㩷祴数眠瘺污∽潣瑮湩潵獵⼢㰾㩷杰穓眠眺∽ㄱ〹∷眠栺∽㘱㐸∰眠挺摯㵥㤢⼢㰾㩷杰慍⁲㩷潴㵰㈢㤶∳眠爺杩瑨∽㘵∷眠戺瑯潴㵭ㄢ㐶∴眠氺晥㵴㈢㤰∸眠栺慥敤㵲㔢〱•㩷潦瑯牥∽∰眠机瑵整㵲〢⼢㰾㩷潣獬眠猺慰散∽㈷∰㸯眼昺牯偭潲⁴㩷慶㵬〢⼢㰾㩷楴汴健⽧㰾㩷潤䝣楲⁤㩷楬敮楐捴㵨㌢〶⼢㰾眯猺捥側㹲⼼㩷潢祤㰾眯携捯浵湥㹴敄慦汵㵴〢㜰㌴㕅≄㰾㩷偰㹲眼瀺瑓汹⁥㩷慶㵬稢瑺扡汥敬∱㸯眼昺慲敭牐眠眺慲㵰愢潲湵≤㸯⼼㩷偰㹲眼爺㰾㩷㹴潃祰琠㱯眯琺㰾眯爺㰾眯瀺㰾眯琺㹣眼琺㹣眼琺偣㹲眼琺坣眠眺∽㜱∰眠琺灹㵥搢慸⼢㰾眯琺偣㹲眼瀺眠爺楳剤∽〰㐷䔳䐵•㩷獲摩䑒晥畡瑬∽〰㐷䔳䐵㸢眼瀺牐㰾㩷印祴敬眠瘺污∽空慴敢汬ㅥ⼢㰾㩷牦浡健⁲㩷牷灡∽牡畯摮⼢㰾㩷偲㹲眼欺牥⁮㩷慶㵬〢⼢㰾眯爺牐㰾眯瀺牐㰾眯瀺㰾眯琺㹣眼琺㹣眼琺偣㹲眼琺坣眠眺∽㈹㤹•㩷祴数∽硤≡㸯⼼㩷捴牐㰾㩷⁰㩷獲摩㵒〢㜰㌴㕅≄眠爺楳剤敄慦汵㵴〢䐰〸䄶≁㰾㩷偰㹲眼瀺瑓汹⁥㩷慶㵬稢敺湩慧敢敦摬⼢㰾㩷牦浡健⁲㩷牷灡∽牡畯摮⼢㰾眯瀺牐㰾㩷㹲眼昺摬桃牡眠昺摬桃牡祔数∽敢楧≮㰾㩷晦慄慴㰾㩷慮敭眠瘺污∽捣⼢㰾㩷湥扡敬⽤㰾㩷慣捬湏硅瑩眠瘺污∽∰㸯眼攺瑮祲慍牣⁯㩷慶㵬쌢暶湦䑥慩潬䥧普≯㸯眼琺硥䥴灮瑵㸯⼼㩷晦慄慴㰾眯昺摬桃牡㰾眯爺㰾㩷潢歯慭歲瑓牡⁴㩷摩∽∷眠渺浡㵥挢≣㸯眼爺眠爺楳剤∽〰㐷䔳䐵㸢眼椺獮牴敔瑸砠汭猺慰散∽牰獥牥敶㸢䘠剏呍塅⁔⼼㩷湩瑳呲硥㹴⼼㩷㹲眼爺㰾㩷汦䍤慨⁲㩷汦䍤慨呲灹㵥猢灥牡瑡≥㸯⼼㩷㹲眼爺眠爺楳剤∽〰㐷䔳䐵㸢眼爺牐㰾㩷潮牐潯⽦㰾眯爺牐㰾㩷㹴胢㲂眯琺㰾眯爺㰾㩷⁲㩷獲摩㵒〢㜰㌴㕅≄㰾㩷偲㹲眼渺偯潲景㸯⼼㩷偲㹲眼琺芀⼼㩷㹴⼼㩷㹲眼爺眠爺楳剤∽〰㐷䔳䐵㸢眼爺牐㰾㩷潮牐潯⽦㰾眯爺牐㰾㩷㹴胢㲂眯琺㰾眯爺㰾㩷⁲㩷獲摩㵒〢㜰㌴㕅≄㰾㩷偲㹲眼渺偯潲景㸯⼼㩷偲㹲眼琺芀⼼㩷㹴⼼㩷㹲眼爺眠爺楳剤∽〰㐷䔳䐵㸢眼爺牐㰾㩷潮牐潯⽦㰾眯爺牐㰾㩷㹴胢㲂眯琺㰾眯爺㰾㩷㹲眼昺摬桃牡眠昺摬桃牡祔数∽湥≤㸯⼼㩷㹲眼戺潯浫牡䕫摮眠椺㵤㜢⼢㰾眯瀺㰾眯琺㹣⼼㩷牴㰾㩷牴眠爺楳剤∽〰㐷䔳䐵㸢眼琺㹣眼琺偣㹲眼琺坣眠眺∽㤱㠲•㩷祴数∽硤≡㸯⼼㩷捴牐㰾㩷⁰㩷獲摩㵒〢㜰㌴㕅≄眠爺楳剤敄慦汵㵴〢㜰㌴㕅≄㰾㩷偰㹲眼瀺瑓汹⁥㩷慶㵬稢瑺扡汥敬∱㸯眼昺慲敭牐眠眺慲㵰愢潲湵≤㸯⼼㩷偰㹲眼爺㰾㩷㹴慄整⼼㩷㹴⼼㩷㹲⼼㩷㹰⼼㩷捴㰾㩷捴㰾㩷捴牐㰾㩷捴⁗㩷㵷ㄢ〷•㩷祴数∽硤≡㸯⼼㩷捴牐㰾㩷⁰㩷獲摩㵒〢㜰㌴㕅≄眠爺楳剤敄慦汵㵴〢㜰㌴㕅≄㰾㩷偰㹲眼瀺瑓汹⁥㩷慶㵬稢瑺扡汥敬∱㸯眼昺慲敭牐眠眺慲㵰愢潲湵≤㸯眼爺牐㰾㩷敫湲眠"/>
  </w:docVars>
  <w:rsids>
    <w:rsidRoot w:val="0023661D"/>
    <w:rsid w:val="00013C18"/>
    <w:rsid w:val="000D0EE8"/>
    <w:rsid w:val="0014006F"/>
    <w:rsid w:val="001F3FE8"/>
    <w:rsid w:val="00214A81"/>
    <w:rsid w:val="0023661D"/>
    <w:rsid w:val="002C0FA1"/>
    <w:rsid w:val="00310811"/>
    <w:rsid w:val="003700F9"/>
    <w:rsid w:val="004B1D25"/>
    <w:rsid w:val="004F7BAA"/>
    <w:rsid w:val="00517811"/>
    <w:rsid w:val="00532A06"/>
    <w:rsid w:val="0055435E"/>
    <w:rsid w:val="005B2B87"/>
    <w:rsid w:val="005F1669"/>
    <w:rsid w:val="006320DD"/>
    <w:rsid w:val="006E2E22"/>
    <w:rsid w:val="00743E5D"/>
    <w:rsid w:val="0075073B"/>
    <w:rsid w:val="00844200"/>
    <w:rsid w:val="00880C54"/>
    <w:rsid w:val="00925D13"/>
    <w:rsid w:val="00933CF5"/>
    <w:rsid w:val="00951775"/>
    <w:rsid w:val="00954C16"/>
    <w:rsid w:val="009C3CCD"/>
    <w:rsid w:val="00A258AE"/>
    <w:rsid w:val="00A33B08"/>
    <w:rsid w:val="00A54BFE"/>
    <w:rsid w:val="00A96F47"/>
    <w:rsid w:val="00AC7B2B"/>
    <w:rsid w:val="00B60992"/>
    <w:rsid w:val="00B835AC"/>
    <w:rsid w:val="00BC5A0B"/>
    <w:rsid w:val="00BF752B"/>
    <w:rsid w:val="00CA6F9A"/>
    <w:rsid w:val="00CD2B6D"/>
    <w:rsid w:val="00D13F89"/>
    <w:rsid w:val="00D806AA"/>
    <w:rsid w:val="00D813FB"/>
    <w:rsid w:val="00DA4A08"/>
    <w:rsid w:val="00DF4CEF"/>
    <w:rsid w:val="00E605EC"/>
    <w:rsid w:val="00E77ACB"/>
    <w:rsid w:val="00E82C05"/>
    <w:rsid w:val="00EB0573"/>
    <w:rsid w:val="00EC21DE"/>
    <w:rsid w:val="00EC6BDA"/>
    <w:rsid w:val="00F21728"/>
    <w:rsid w:val="00F77FDA"/>
    <w:rsid w:val="00FA5E6D"/>
    <w:rsid w:val="00FE105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3C18"/>
    <w:pPr>
      <w:tabs>
        <w:tab w:val="left" w:pos="454"/>
        <w:tab w:val="left" w:pos="4706"/>
      </w:tabs>
      <w:spacing w:after="250" w:line="250" w:lineRule="exact"/>
    </w:pPr>
    <w:rPr>
      <w:rFonts w:ascii="BMWTypeLight" w:hAnsi="BMWTypeLight"/>
      <w:sz w:val="22"/>
      <w:szCs w:val="24"/>
      <w:lang w:val="en-GB"/>
    </w:rPr>
  </w:style>
  <w:style w:type="paragraph" w:styleId="Heading1">
    <w:name w:val="heading 1"/>
    <w:basedOn w:val="Normal"/>
    <w:next w:val="Normal"/>
    <w:qFormat/>
    <w:rsid w:val="00013C18"/>
    <w:pPr>
      <w:keepNext/>
      <w:tabs>
        <w:tab w:val="clear" w:pos="454"/>
        <w:tab w:val="clear" w:pos="4706"/>
      </w:tabs>
      <w:spacing w:after="0" w:line="240" w:lineRule="auto"/>
      <w:outlineLvl w:val="0"/>
    </w:pPr>
    <w:rPr>
      <w:rFonts w:eastAsia="Arial Unicode MS" w:cs="Arial Unicode MS"/>
      <w:b/>
      <w:bCs/>
      <w:sz w:val="20"/>
      <w:szCs w:val="20"/>
      <w:lang w:val="de-DE"/>
    </w:rPr>
  </w:style>
  <w:style w:type="paragraph" w:styleId="Heading2">
    <w:name w:val="heading 2"/>
    <w:basedOn w:val="Normal"/>
    <w:next w:val="Normal"/>
    <w:qFormat/>
    <w:rsid w:val="00013C18"/>
    <w:pPr>
      <w:keepNext/>
      <w:tabs>
        <w:tab w:val="clear" w:pos="454"/>
        <w:tab w:val="clear" w:pos="4706"/>
      </w:tabs>
      <w:spacing w:after="0" w:line="240" w:lineRule="auto"/>
      <w:outlineLvl w:val="1"/>
    </w:pPr>
    <w:rPr>
      <w:b/>
      <w:bCs/>
      <w:sz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3C18"/>
    <w:pPr>
      <w:tabs>
        <w:tab w:val="clear" w:pos="454"/>
        <w:tab w:val="clear" w:pos="4706"/>
        <w:tab w:val="center" w:pos="4536"/>
        <w:tab w:val="right" w:pos="9072"/>
      </w:tabs>
    </w:pPr>
  </w:style>
  <w:style w:type="paragraph" w:styleId="Footer">
    <w:name w:val="footer"/>
    <w:basedOn w:val="Normal"/>
    <w:rsid w:val="00013C18"/>
    <w:pPr>
      <w:tabs>
        <w:tab w:val="clear" w:pos="454"/>
        <w:tab w:val="clear" w:pos="4706"/>
        <w:tab w:val="center" w:pos="4536"/>
        <w:tab w:val="right" w:pos="9072"/>
      </w:tabs>
    </w:pPr>
  </w:style>
  <w:style w:type="paragraph" w:customStyle="1" w:styleId="zzversteckehilfsfeld">
    <w:name w:val="zz_verstecke_hilfsfeld"/>
    <w:basedOn w:val="zztabelle1"/>
    <w:rsid w:val="00013C18"/>
    <w:pPr>
      <w:framePr w:wrap="around"/>
      <w:spacing w:line="14" w:lineRule="exact"/>
      <w:jc w:val="left"/>
    </w:pPr>
    <w:rPr>
      <w:color w:val="FFFFFF"/>
      <w:sz w:val="2"/>
      <w:lang w:val="de-DE"/>
    </w:rPr>
  </w:style>
  <w:style w:type="paragraph" w:styleId="FootnoteText">
    <w:name w:val="footnote text"/>
    <w:basedOn w:val="Normal"/>
    <w:semiHidden/>
    <w:rsid w:val="00013C18"/>
    <w:pPr>
      <w:tabs>
        <w:tab w:val="left" w:pos="227"/>
      </w:tabs>
      <w:spacing w:before="40" w:after="0" w:line="130" w:lineRule="exact"/>
      <w:ind w:left="210" w:hanging="210"/>
    </w:pPr>
    <w:rPr>
      <w:sz w:val="12"/>
      <w:szCs w:val="20"/>
    </w:rPr>
  </w:style>
  <w:style w:type="character" w:styleId="FootnoteReference">
    <w:name w:val="footnote reference"/>
    <w:basedOn w:val="DefaultParagraphFont"/>
    <w:semiHidden/>
    <w:rsid w:val="00013C18"/>
    <w:rPr>
      <w:rFonts w:ascii="BMWTypeCondensedLight" w:hAnsi="BMWTypeCondensedLight"/>
      <w:position w:val="4"/>
      <w:sz w:val="12"/>
      <w:vertAlign w:val="baseline"/>
      <w:lang w:val="de-DE"/>
    </w:rPr>
  </w:style>
  <w:style w:type="paragraph" w:customStyle="1" w:styleId="zzbmw-group">
    <w:name w:val="zz_bmw-group"/>
    <w:basedOn w:val="Normal"/>
    <w:rsid w:val="00013C18"/>
    <w:pPr>
      <w:framePr w:w="2812" w:h="584" w:hSpace="142" w:wrap="around" w:vAnchor="page" w:hAnchor="page" w:x="2099" w:y="568" w:anchorLock="1"/>
      <w:widowControl w:val="0"/>
      <w:overflowPunct w:val="0"/>
      <w:autoSpaceDE w:val="0"/>
      <w:autoSpaceDN w:val="0"/>
      <w:adjustRightInd w:val="0"/>
      <w:spacing w:line="370" w:lineRule="exact"/>
      <w:textAlignment w:val="baseline"/>
    </w:pPr>
    <w:rPr>
      <w:b/>
      <w:kern w:val="25"/>
      <w:sz w:val="36"/>
      <w:szCs w:val="20"/>
    </w:rPr>
  </w:style>
  <w:style w:type="paragraph" w:customStyle="1" w:styleId="zzeingabefeld">
    <w:name w:val="zz_eingabefeld"/>
    <w:basedOn w:val="Normal"/>
    <w:rsid w:val="00013C18"/>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
    <w:name w:val="zz_eingabefeld_fett"/>
    <w:basedOn w:val="Normal"/>
    <w:rsid w:val="00013C18"/>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Normal"/>
    <w:rsid w:val="00013C18"/>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Normal"/>
    <w:rsid w:val="00013C18"/>
  </w:style>
  <w:style w:type="paragraph" w:customStyle="1" w:styleId="zztabelle1">
    <w:name w:val="zz_tabelle1"/>
    <w:basedOn w:val="Normal"/>
    <w:rsid w:val="00013C18"/>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Normal"/>
    <w:rsid w:val="00013C18"/>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Normal"/>
    <w:rsid w:val="00013C18"/>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marginalielightseite2">
    <w:name w:val="zz_marginalie_light_seite_2"/>
    <w:basedOn w:val="Normal"/>
    <w:rsid w:val="00013C18"/>
    <w:pPr>
      <w:framePr w:w="11340" w:hSpace="142" w:wrap="notBeside" w:vAnchor="page" w:hAnchor="page" w:y="2694" w:anchorLock="1"/>
      <w:widowControl w:val="0"/>
      <w:overflowPunct w:val="0"/>
      <w:autoSpaceDE w:val="0"/>
      <w:autoSpaceDN w:val="0"/>
      <w:adjustRightInd w:val="0"/>
      <w:jc w:val="right"/>
      <w:textAlignment w:val="baseline"/>
    </w:pPr>
    <w:rPr>
      <w:color w:val="000000"/>
      <w:kern w:val="25"/>
      <w:sz w:val="12"/>
      <w:szCs w:val="20"/>
    </w:rPr>
  </w:style>
  <w:style w:type="paragraph" w:customStyle="1" w:styleId="zztabelle2">
    <w:name w:val="zz_tabelle2"/>
    <w:basedOn w:val="Normal"/>
    <w:rsid w:val="00013C18"/>
    <w:pPr>
      <w:framePr w:w="11340" w:wrap="around" w:vAnchor="page" w:hAnchor="page" w:x="63" w:y="4985" w:anchorLock="1"/>
      <w:widowControl w:val="0"/>
      <w:tabs>
        <w:tab w:val="clear" w:pos="454"/>
        <w:tab w:val="clear" w:pos="4706"/>
      </w:tabs>
      <w:overflowPunct w:val="0"/>
      <w:autoSpaceDE w:val="0"/>
      <w:autoSpaceDN w:val="0"/>
      <w:adjustRightInd w:val="0"/>
      <w:spacing w:after="0"/>
      <w:jc w:val="right"/>
      <w:textAlignment w:val="baseline"/>
    </w:pPr>
    <w:rPr>
      <w:kern w:val="25"/>
      <w:sz w:val="12"/>
      <w:szCs w:val="20"/>
    </w:rPr>
  </w:style>
  <w:style w:type="paragraph" w:customStyle="1" w:styleId="zzeingabefeldfettseite2">
    <w:name w:val="zz_eingabefeld _fett_seite_2"/>
    <w:basedOn w:val="Normal"/>
    <w:rsid w:val="00013C18"/>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abelleseite2">
    <w:name w:val="zz_tabelle_seite_2"/>
    <w:basedOn w:val="Normal"/>
    <w:rsid w:val="00013C18"/>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rsid w:val="00013C18"/>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marginalielight">
    <w:name w:val="zz_marginalie_light"/>
    <w:basedOn w:val="Normal"/>
    <w:rsid w:val="00013C18"/>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Liste1">
    <w:name w:val="Liste1"/>
    <w:basedOn w:val="Normal"/>
    <w:rsid w:val="00013C18"/>
    <w:pPr>
      <w:numPr>
        <w:numId w:val="1"/>
      </w:numPr>
      <w:spacing w:before="60" w:after="60"/>
    </w:pPr>
  </w:style>
  <w:style w:type="paragraph" w:customStyle="1" w:styleId="Bodycopy">
    <w:name w:val="Body copy"/>
    <w:basedOn w:val="Normal"/>
    <w:rsid w:val="00013C18"/>
    <w:pPr>
      <w:spacing w:after="0" w:line="250" w:lineRule="atLeast"/>
    </w:pPr>
  </w:style>
  <w:style w:type="paragraph" w:customStyle="1" w:styleId="Tabletitle">
    <w:name w:val="Table title"/>
    <w:basedOn w:val="Normal"/>
    <w:rsid w:val="00013C18"/>
    <w:pPr>
      <w:spacing w:before="40" w:after="50" w:line="210" w:lineRule="exact"/>
    </w:pPr>
    <w:rPr>
      <w:b/>
      <w:sz w:val="18"/>
    </w:rPr>
  </w:style>
  <w:style w:type="paragraph" w:customStyle="1" w:styleId="Tableentry">
    <w:name w:val="Table entry"/>
    <w:basedOn w:val="Tabletitle"/>
    <w:rsid w:val="00013C18"/>
    <w:rPr>
      <w:b w:val="0"/>
    </w:rPr>
  </w:style>
  <w:style w:type="paragraph" w:styleId="Title">
    <w:name w:val="Title"/>
    <w:basedOn w:val="Normal"/>
    <w:qFormat/>
    <w:rsid w:val="00013C18"/>
    <w:pPr>
      <w:outlineLvl w:val="0"/>
    </w:pPr>
    <w:rPr>
      <w:rFonts w:cs="Arial"/>
      <w:b/>
      <w:bCs/>
      <w:szCs w:val="32"/>
    </w:rPr>
  </w:style>
  <w:style w:type="paragraph" w:styleId="Subtitle">
    <w:name w:val="Subtitle"/>
    <w:basedOn w:val="Normal"/>
    <w:qFormat/>
    <w:rsid w:val="00013C18"/>
    <w:pPr>
      <w:spacing w:after="0"/>
      <w:outlineLvl w:val="1"/>
    </w:pPr>
    <w:rPr>
      <w:rFonts w:cs="Arial"/>
      <w:b/>
    </w:rPr>
  </w:style>
  <w:style w:type="paragraph" w:customStyle="1" w:styleId="Summary">
    <w:name w:val="Summary"/>
    <w:basedOn w:val="Normal"/>
    <w:next w:val="Bodycopy"/>
    <w:rsid w:val="00013C18"/>
    <w:pPr>
      <w:spacing w:after="290" w:line="210" w:lineRule="exact"/>
    </w:pPr>
    <w:rPr>
      <w:b/>
      <w:sz w:val="18"/>
    </w:rPr>
  </w:style>
  <w:style w:type="paragraph" w:customStyle="1" w:styleId="Picture">
    <w:name w:val="Picture"/>
    <w:basedOn w:val="Normal"/>
    <w:next w:val="Normal"/>
    <w:rsid w:val="00013C18"/>
    <w:pPr>
      <w:spacing w:line="250" w:lineRule="atLeast"/>
    </w:pPr>
    <w:rPr>
      <w:lang w:val="de-DE"/>
    </w:rPr>
  </w:style>
  <w:style w:type="character" w:styleId="Hyperlink">
    <w:name w:val="Hyperlink"/>
    <w:basedOn w:val="DefaultParagraphFont"/>
    <w:rsid w:val="00013C18"/>
    <w:rPr>
      <w:color w:val="0000FF"/>
      <w:u w:val="single"/>
    </w:rPr>
  </w:style>
  <w:style w:type="character" w:styleId="FollowedHyperlink">
    <w:name w:val="FollowedHyperlink"/>
    <w:basedOn w:val="DefaultParagraphFont"/>
    <w:rsid w:val="00013C18"/>
    <w:rPr>
      <w:color w:val="800080"/>
      <w:u w:val="single"/>
    </w:rPr>
  </w:style>
  <w:style w:type="paragraph" w:styleId="BalloonText">
    <w:name w:val="Balloon Text"/>
    <w:basedOn w:val="Normal"/>
    <w:semiHidden/>
    <w:rsid w:val="00ED32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henewsmarket.com" TargetMode="Externa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1777</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EVISCO AG</Company>
  <LinksUpToDate>false</LinksUpToDate>
  <CharactersWithSpaces>2010</CharactersWithSpaces>
  <SharedDoc>false</SharedDoc>
  <HLinks>
    <vt:vector size="6" baseType="variant">
      <vt:variant>
        <vt:i4>6029338</vt:i4>
      </vt:variant>
      <vt:variant>
        <vt:i4>29</vt:i4>
      </vt:variant>
      <vt:variant>
        <vt:i4>0</vt:i4>
      </vt:variant>
      <vt:variant>
        <vt:i4>5</vt:i4>
      </vt:variant>
      <vt:variant>
        <vt:lpwstr>http://www.thenewsmarket.com/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Q205488</dc:creator>
  <cp:lastModifiedBy>Hepe Christina</cp:lastModifiedBy>
  <cp:revision>8</cp:revision>
  <cp:lastPrinted>2010-03-18T12:58:00Z</cp:lastPrinted>
  <dcterms:created xsi:type="dcterms:W3CDTF">2010-03-18T11:21:00Z</dcterms:created>
  <dcterms:modified xsi:type="dcterms:W3CDTF">2010-03-21T11:23:00Z</dcterms:modified>
</cp:coreProperties>
</file>