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30" w:rsidRPr="002D7889" w:rsidRDefault="00770930" w:rsidP="00770930">
      <w:pPr>
        <w:pStyle w:val="zzbmw-group"/>
        <w:framePr w:w="7409" w:wrap="around"/>
        <w:rPr>
          <w:color w:val="808080"/>
        </w:rPr>
      </w:pPr>
      <w:r>
        <w:t>BMW Group</w:t>
      </w:r>
      <w:r>
        <w:br/>
      </w:r>
      <w:r w:rsidRPr="002D7889">
        <w:rPr>
          <w:bCs/>
          <w:color w:val="808080"/>
        </w:rPr>
        <w:t>Konzernkommunikation und Politik</w:t>
      </w:r>
    </w:p>
    <w:p w:rsidR="005A2D27" w:rsidRDefault="005A2D27">
      <w:pPr>
        <w:pStyle w:val="Fliesstext"/>
      </w:pPr>
      <w:r>
        <w:lastRenderedPageBreak/>
        <w:t>Presse-Information</w:t>
      </w:r>
      <w:r>
        <w:br/>
      </w:r>
      <w:r w:rsidR="00474DC9">
        <w:t>2</w:t>
      </w:r>
      <w:r w:rsidR="00E851F1">
        <w:t>. November 2010</w:t>
      </w:r>
      <w:r>
        <w:br/>
      </w:r>
    </w:p>
    <w:p w:rsidR="005A2D27" w:rsidRDefault="005A2D27">
      <w:pPr>
        <w:pStyle w:val="Fliesstext"/>
      </w:pPr>
    </w:p>
    <w:p w:rsidR="005A2D27"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565893" w:rsidP="001B2509">
      <w:pPr>
        <w:pStyle w:val="zzmarginalielight"/>
        <w:framePr w:h="2030" w:hRule="exact" w:wrap="around" w:y="13865"/>
      </w:pPr>
      <w:r>
        <w:fldChar w:fldCharType="begin">
          <w:ffData>
            <w:name w:val="Telefon1"/>
            <w:enabled/>
            <w:calcOnExit w:val="0"/>
            <w:textInput/>
          </w:ffData>
        </w:fldChar>
      </w:r>
      <w:bookmarkStart w:id="0" w:name="Telefon1"/>
      <w:r w:rsidR="005A2D27">
        <w:instrText xml:space="preserve"> FORMTEXT </w:instrText>
      </w:r>
      <w:r>
        <w:fldChar w:fldCharType="separate"/>
      </w:r>
      <w:r w:rsidR="00E659D8">
        <w:rPr>
          <w:noProof/>
        </w:rPr>
        <w:t> </w:t>
      </w:r>
      <w:r w:rsidR="00E659D8">
        <w:rPr>
          <w:noProof/>
        </w:rPr>
        <w:t> </w:t>
      </w:r>
      <w:r w:rsidR="00E659D8">
        <w:rPr>
          <w:noProof/>
        </w:rPr>
        <w:t> </w:t>
      </w:r>
      <w:r w:rsidR="00E659D8">
        <w:rPr>
          <w:noProof/>
        </w:rPr>
        <w:t> </w:t>
      </w:r>
      <w:r w:rsidR="00E659D8">
        <w:rPr>
          <w:noProof/>
        </w:rPr>
        <w:t> </w:t>
      </w:r>
      <w:r>
        <w:fldChar w:fldCharType="end"/>
      </w:r>
      <w:bookmarkEnd w:id="0"/>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Default="00084194" w:rsidP="001B2509">
      <w:pPr>
        <w:pStyle w:val="Titel"/>
      </w:pPr>
      <w:r>
        <w:t>BMW Markenauftritt der IAA 2009 erhält den Designpreis</w:t>
      </w:r>
      <w:r w:rsidR="002272F4">
        <w:t xml:space="preserve"> der Bundesrepublik Deutschland</w:t>
      </w:r>
    </w:p>
    <w:p w:rsidR="005A2D27" w:rsidRPr="002D67D6" w:rsidRDefault="00E851F1" w:rsidP="00084194">
      <w:pPr>
        <w:pStyle w:val="Titel"/>
        <w:rPr>
          <w:rFonts w:cs="Times New Roman"/>
          <w:color w:val="808080"/>
          <w:szCs w:val="28"/>
        </w:rPr>
        <w:sectPr w:rsidR="005A2D27" w:rsidRPr="002D67D6">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sectPr>
      </w:pPr>
      <w:r>
        <w:rPr>
          <w:rFonts w:cs="Times New Roman"/>
          <w:color w:val="808080"/>
          <w:szCs w:val="28"/>
        </w:rPr>
        <w:t>W</w:t>
      </w:r>
      <w:r w:rsidR="008D4FF9" w:rsidRPr="002D67D6">
        <w:rPr>
          <w:rFonts w:cs="Times New Roman"/>
          <w:color w:val="808080"/>
          <w:szCs w:val="28"/>
        </w:rPr>
        <w:t xml:space="preserve">eitere </w:t>
      </w:r>
      <w:r w:rsidR="002D67D6" w:rsidRPr="002D67D6">
        <w:rPr>
          <w:rFonts w:cs="Times New Roman"/>
          <w:color w:val="808080"/>
          <w:szCs w:val="28"/>
        </w:rPr>
        <w:t>Auszeichnungen</w:t>
      </w:r>
      <w:r w:rsidR="008D4FF9" w:rsidRPr="002D67D6">
        <w:rPr>
          <w:rFonts w:cs="Times New Roman"/>
          <w:color w:val="808080"/>
          <w:szCs w:val="28"/>
        </w:rPr>
        <w:t xml:space="preserve"> </w:t>
      </w:r>
      <w:r w:rsidR="002D67D6" w:rsidRPr="002D67D6">
        <w:rPr>
          <w:rFonts w:cs="Times New Roman"/>
          <w:color w:val="808080"/>
          <w:szCs w:val="28"/>
        </w:rPr>
        <w:t>wurden bereits verliehen</w:t>
      </w:r>
    </w:p>
    <w:p w:rsidR="001B2509" w:rsidRDefault="001B2509" w:rsidP="001B2509">
      <w:pPr>
        <w:pStyle w:val="Fliesstext"/>
        <w:tabs>
          <w:tab w:val="clear" w:pos="4706"/>
        </w:tabs>
      </w:pPr>
    </w:p>
    <w:p w:rsidR="00EF09A6" w:rsidRDefault="005A2D27" w:rsidP="00EF09A6">
      <w:pPr>
        <w:pStyle w:val="Fliesstext"/>
        <w:tabs>
          <w:tab w:val="clear" w:pos="4706"/>
        </w:tabs>
      </w:pPr>
      <w:r w:rsidRPr="002318A0">
        <w:rPr>
          <w:b/>
        </w:rPr>
        <w:t>München.</w:t>
      </w:r>
      <w:r w:rsidR="00084194">
        <w:rPr>
          <w:b/>
        </w:rPr>
        <w:t xml:space="preserve"> </w:t>
      </w:r>
      <w:r w:rsidR="00424BF5">
        <w:t>Die</w:t>
      </w:r>
      <w:r w:rsidR="00EF09A6">
        <w:t xml:space="preserve"> BMW Präsentation in der neuen H</w:t>
      </w:r>
      <w:r w:rsidR="00424BF5">
        <w:t xml:space="preserve">alle 11 auf der Internationalen Automobilausstellung 2009 </w:t>
      </w:r>
      <w:r w:rsidR="002272F4">
        <w:t>wird mit</w:t>
      </w:r>
      <w:r w:rsidR="008D4FF9">
        <w:t xml:space="preserve"> </w:t>
      </w:r>
      <w:r w:rsidR="002272F4">
        <w:t>dem</w:t>
      </w:r>
      <w:r w:rsidR="00EF09A6">
        <w:t xml:space="preserve"> jährlich v</w:t>
      </w:r>
      <w:r w:rsidR="002272F4">
        <w:t>om Rat für Formgebung verliehenen</w:t>
      </w:r>
      <w:r w:rsidR="00EF09A6">
        <w:t xml:space="preserve"> Designpreis der Bundesrepublik Deutschland in Silber</w:t>
      </w:r>
      <w:r w:rsidR="008D4FF9">
        <w:t xml:space="preserve"> ausgezeichnet</w:t>
      </w:r>
      <w:r w:rsidR="00EF09A6">
        <w:t>.</w:t>
      </w:r>
      <w:r w:rsidR="00EF09A6" w:rsidRPr="00EF09A6">
        <w:t xml:space="preserve"> </w:t>
      </w:r>
    </w:p>
    <w:p w:rsidR="00EF09A6" w:rsidRDefault="008D4FF9" w:rsidP="00084194">
      <w:pPr>
        <w:pStyle w:val="Fliesstext"/>
        <w:tabs>
          <w:tab w:val="clear" w:pos="4706"/>
        </w:tabs>
      </w:pPr>
      <w:r>
        <w:t>Der Markenauftritt von BMW gewa</w:t>
      </w:r>
      <w:r w:rsidR="00424BF5">
        <w:t xml:space="preserve">nn </w:t>
      </w:r>
      <w:r>
        <w:t>bereits einen</w:t>
      </w:r>
      <w:r w:rsidR="00424BF5">
        <w:t xml:space="preserve"> silbernen Löwen in Cannes</w:t>
      </w:r>
      <w:r w:rsidR="002272F4">
        <w:t xml:space="preserve"> </w:t>
      </w:r>
      <w:r w:rsidR="00424BF5">
        <w:t xml:space="preserve">sowie Auszeichnungen des Art </w:t>
      </w:r>
      <w:proofErr w:type="spellStart"/>
      <w:r w:rsidR="00424BF5">
        <w:t>Directors</w:t>
      </w:r>
      <w:proofErr w:type="spellEnd"/>
      <w:r w:rsidR="00424BF5">
        <w:t xml:space="preserve"> Club von Deutschland</w:t>
      </w:r>
      <w:r w:rsidR="00893F24">
        <w:t xml:space="preserve"> und New York und </w:t>
      </w:r>
      <w:r>
        <w:t>weitere Kreativ-Wettbewerbe.</w:t>
      </w:r>
      <w:r w:rsidR="00424BF5">
        <w:t xml:space="preserve"> </w:t>
      </w:r>
    </w:p>
    <w:p w:rsidR="008D4FF9" w:rsidRDefault="008D4FF9" w:rsidP="008D4FF9"/>
    <w:p w:rsidR="008D4FF9" w:rsidRDefault="008D4FF9" w:rsidP="008D4FF9">
      <w:pPr>
        <w:pStyle w:val="Fliesstext"/>
        <w:tabs>
          <w:tab w:val="clear" w:pos="4706"/>
        </w:tabs>
      </w:pPr>
      <w:r>
        <w:t>Er</w:t>
      </w:r>
      <w:r w:rsidR="002D67D6">
        <w:t xml:space="preserve">stmalig wurde 2009 auf der IAA von BMW </w:t>
      </w:r>
      <w:r>
        <w:t>ein</w:t>
      </w:r>
      <w:r w:rsidR="002D67D6">
        <w:t xml:space="preserve"> Messeauftritt realisiert, in dem </w:t>
      </w:r>
      <w:r>
        <w:t>Produkte fahraktiv auf einem mehre</w:t>
      </w:r>
      <w:r w:rsidR="002272F4">
        <w:t xml:space="preserve">re 100 Meter </w:t>
      </w:r>
      <w:proofErr w:type="gramStart"/>
      <w:r w:rsidR="002272F4">
        <w:t>langen</w:t>
      </w:r>
      <w:r>
        <w:t xml:space="preserve"> Rundkurs</w:t>
      </w:r>
      <w:proofErr w:type="gramEnd"/>
      <w:r>
        <w:t xml:space="preserve"> mit Steilkurven präsentiert wurden. Für Presse und Publikum wurde</w:t>
      </w:r>
      <w:r w:rsidR="00814DB5">
        <w:t>n</w:t>
      </w:r>
      <w:r>
        <w:t xml:space="preserve"> dadurch Effizienz und Dynamik sowie Verantwortung und Emotionen durch Produkte erlebbar gemacht.</w:t>
      </w:r>
    </w:p>
    <w:p w:rsidR="008D4FF9" w:rsidRDefault="008D4FF9" w:rsidP="008D4FF9"/>
    <w:p w:rsidR="008D4FF9" w:rsidRDefault="002D67D6" w:rsidP="008D4FF9">
      <w:r>
        <w:t>Verantwortliche A</w:t>
      </w:r>
      <w:r w:rsidR="008D4FF9">
        <w:t xml:space="preserve">gentur für Konzept, Planung und Umsetzung war Blue </w:t>
      </w:r>
      <w:proofErr w:type="spellStart"/>
      <w:r w:rsidR="008D4FF9">
        <w:t>Scope</w:t>
      </w:r>
      <w:proofErr w:type="spellEnd"/>
      <w:r w:rsidR="008D4FF9">
        <w:t xml:space="preserve"> Communications GmbH, Berlin. </w:t>
      </w:r>
    </w:p>
    <w:p w:rsidR="00EF09A6" w:rsidRDefault="00EF09A6" w:rsidP="00084194">
      <w:pPr>
        <w:pStyle w:val="Fliesstext"/>
        <w:tabs>
          <w:tab w:val="clear" w:pos="4706"/>
        </w:tabs>
      </w:pPr>
    </w:p>
    <w:p w:rsidR="00424BF5" w:rsidRDefault="00424BF5" w:rsidP="00424BF5">
      <w:r>
        <w:t xml:space="preserve">Der Designpreis der Bundesrepublik Deutschland wird vom Bundesministerium für Wirtschaft und Technologie ausgelobt und im Rahmen eines öffentlichen Festaktes am 11. Februar 2011 </w:t>
      </w:r>
      <w:r w:rsidR="00814DB5">
        <w:t xml:space="preserve">verliehen. Die Feier ist Teil der </w:t>
      </w:r>
      <w:r>
        <w:t xml:space="preserve">Eröffnungsveranstaltung der weltweit größten Konsumgütermesse </w:t>
      </w:r>
      <w:r w:rsidR="00814DB5">
        <w:t>Ambiente in Frankfurt</w:t>
      </w:r>
      <w:r>
        <w:t>.</w:t>
      </w:r>
    </w:p>
    <w:p w:rsidR="008D4FF9" w:rsidRDefault="008D4FF9" w:rsidP="00424BF5"/>
    <w:p w:rsidR="00424BF5" w:rsidRDefault="002D67D6" w:rsidP="00424BF5">
      <w:r>
        <w:t xml:space="preserve">Der Preis </w:t>
      </w:r>
      <w:r w:rsidR="00424BF5">
        <w:t xml:space="preserve">wird seit 1969 für herausragende internationale Spitzenleistungen in den Kategorien Produkt- und Kommunikationsdesign sowie Persönlichkeit und Nachwuchsdesign vergeben. Über die Vergabe entscheidet eine unabhängige Jury von zehn Vertretern aus den Bereichen Industrie, Hochschule, Design und Medien. Die Jury wird vom Bundesministerium für Wirtschaft und Technologie berufen. </w:t>
      </w:r>
    </w:p>
    <w:p w:rsidR="00893F24" w:rsidRDefault="00893F24" w:rsidP="00424BF5"/>
    <w:p w:rsidR="00C91844" w:rsidRDefault="00C91844" w:rsidP="00E851F1">
      <w:r>
        <w:t xml:space="preserve">Weitere Anerkennung </w:t>
      </w:r>
      <w:r w:rsidR="00814DB5">
        <w:t>erhielt der Markenauftritt</w:t>
      </w:r>
      <w:r w:rsidR="00893F24">
        <w:t xml:space="preserve"> durch</w:t>
      </w:r>
      <w:r>
        <w:t xml:space="preserve"> den </w:t>
      </w:r>
      <w:proofErr w:type="spellStart"/>
      <w:r>
        <w:t>iF</w:t>
      </w:r>
      <w:proofErr w:type="spellEnd"/>
      <w:r>
        <w:t xml:space="preserve"> </w:t>
      </w:r>
      <w:proofErr w:type="spellStart"/>
      <w:r>
        <w:t>c</w:t>
      </w:r>
      <w:r w:rsidR="00424BF5" w:rsidRPr="00C91844">
        <w:t>ommunication</w:t>
      </w:r>
      <w:proofErr w:type="spellEnd"/>
      <w:r w:rsidR="00424BF5" w:rsidRPr="00C91844">
        <w:t xml:space="preserve"> </w:t>
      </w:r>
      <w:proofErr w:type="spellStart"/>
      <w:r w:rsidR="00424BF5" w:rsidRPr="00C91844">
        <w:t>design</w:t>
      </w:r>
      <w:proofErr w:type="spellEnd"/>
      <w:r w:rsidR="00424BF5" w:rsidRPr="00C91844">
        <w:t xml:space="preserve"> </w:t>
      </w:r>
      <w:proofErr w:type="spellStart"/>
      <w:r w:rsidR="00424BF5" w:rsidRPr="00C91844">
        <w:t>award</w:t>
      </w:r>
      <w:proofErr w:type="spellEnd"/>
      <w:r>
        <w:t xml:space="preserve"> 2010</w:t>
      </w:r>
      <w:r w:rsidR="00424BF5" w:rsidRPr="00C91844">
        <w:t xml:space="preserve"> </w:t>
      </w:r>
      <w:r>
        <w:t xml:space="preserve">und den </w:t>
      </w:r>
      <w:proofErr w:type="spellStart"/>
      <w:r w:rsidR="00424BF5" w:rsidRPr="00C91844">
        <w:t>red</w:t>
      </w:r>
      <w:proofErr w:type="spellEnd"/>
      <w:r w:rsidR="00424BF5" w:rsidRPr="00C91844">
        <w:t xml:space="preserve"> </w:t>
      </w:r>
      <w:proofErr w:type="spellStart"/>
      <w:r w:rsidR="00424BF5" w:rsidRPr="00C91844">
        <w:t>dot</w:t>
      </w:r>
      <w:proofErr w:type="spellEnd"/>
      <w:r w:rsidR="00424BF5" w:rsidRPr="00C91844">
        <w:t xml:space="preserve"> </w:t>
      </w:r>
      <w:proofErr w:type="spellStart"/>
      <w:r w:rsidR="001C6707">
        <w:t>award</w:t>
      </w:r>
      <w:proofErr w:type="spellEnd"/>
      <w:r w:rsidR="001C6707">
        <w:t xml:space="preserve">: </w:t>
      </w:r>
      <w:proofErr w:type="spellStart"/>
      <w:r w:rsidR="001C6707">
        <w:t>communication</w:t>
      </w:r>
      <w:proofErr w:type="spellEnd"/>
      <w:r w:rsidR="001C6707">
        <w:t xml:space="preserve"> design</w:t>
      </w:r>
      <w:r>
        <w:t xml:space="preserve"> 2010.</w:t>
      </w:r>
    </w:p>
    <w:p w:rsidR="00E851F1" w:rsidRDefault="00E851F1" w:rsidP="00E851F1"/>
    <w:p w:rsidR="00E851F1" w:rsidRDefault="00E851F1" w:rsidP="00E851F1"/>
    <w:p w:rsidR="00E851F1" w:rsidRDefault="00E851F1" w:rsidP="00E851F1"/>
    <w:p w:rsidR="00E851F1" w:rsidRDefault="00E851F1" w:rsidP="00E851F1"/>
    <w:p w:rsidR="00E851F1" w:rsidRDefault="00E851F1" w:rsidP="00E851F1"/>
    <w:p w:rsidR="00E851F1" w:rsidRDefault="00E851F1" w:rsidP="00E851F1"/>
    <w:p w:rsidR="00E851F1" w:rsidRDefault="00E851F1" w:rsidP="00E851F1"/>
    <w:p w:rsidR="00E851F1" w:rsidRDefault="00E851F1" w:rsidP="00E851F1"/>
    <w:p w:rsidR="00E851F1" w:rsidRDefault="00E851F1" w:rsidP="00E851F1"/>
    <w:p w:rsidR="00E851F1" w:rsidRDefault="00E851F1" w:rsidP="00E851F1"/>
    <w:p w:rsidR="00E851F1" w:rsidRDefault="00E851F1" w:rsidP="00E851F1"/>
    <w:p w:rsidR="00E851F1" w:rsidRDefault="00E851F1" w:rsidP="00E851F1"/>
    <w:p w:rsidR="00552946" w:rsidRDefault="00552946" w:rsidP="001B2509">
      <w:pPr>
        <w:pStyle w:val="Fliesstext"/>
        <w:tabs>
          <w:tab w:val="clear" w:pos="4706"/>
        </w:tabs>
        <w:sectPr w:rsidR="00552946">
          <w:type w:val="continuous"/>
          <w:pgSz w:w="11907" w:h="16840" w:code="9"/>
          <w:pgMar w:top="1814" w:right="2098" w:bottom="1361" w:left="2098" w:header="510" w:footer="567" w:gutter="0"/>
          <w:pgNumType w:start="1"/>
          <w:cols w:space="720"/>
          <w:formProt w:val="0"/>
          <w:titlePg/>
        </w:sectPr>
      </w:pPr>
    </w:p>
    <w:p w:rsidR="005546DD" w:rsidRDefault="005546DD" w:rsidP="005546DD">
      <w:pPr>
        <w:pStyle w:val="zzabstand9pt"/>
      </w:pPr>
      <w:r>
        <w:lastRenderedPageBreak/>
        <w:t>Bitte wenden Sie sich bei Rückfragen an:</w:t>
      </w:r>
    </w:p>
    <w:p w:rsidR="005546DD" w:rsidRDefault="005546DD" w:rsidP="005546DD">
      <w:pPr>
        <w:pStyle w:val="zzabstand9pt"/>
      </w:pPr>
    </w:p>
    <w:p w:rsidR="005546DD" w:rsidRPr="007A59A7" w:rsidRDefault="005546DD" w:rsidP="005546DD">
      <w:pPr>
        <w:pStyle w:val="zzabstand9pt"/>
        <w:rPr>
          <w:b/>
        </w:rPr>
      </w:pPr>
      <w:r w:rsidRPr="007A59A7">
        <w:rPr>
          <w:b/>
        </w:rPr>
        <w:t>Presse- und Öffentlichkeitsarbeit</w:t>
      </w:r>
    </w:p>
    <w:p w:rsidR="005546DD" w:rsidRPr="00DC1C93" w:rsidRDefault="005546DD" w:rsidP="005546DD">
      <w:pPr>
        <w:rPr>
          <w:sz w:val="18"/>
          <w:szCs w:val="18"/>
        </w:rPr>
      </w:pPr>
    </w:p>
    <w:p w:rsidR="005546DD" w:rsidRPr="00DC1C93" w:rsidRDefault="005546DD" w:rsidP="005546DD">
      <w:pPr>
        <w:rPr>
          <w:b/>
          <w:sz w:val="18"/>
          <w:szCs w:val="18"/>
        </w:rPr>
      </w:pPr>
      <w:r>
        <w:rPr>
          <w:sz w:val="18"/>
          <w:szCs w:val="18"/>
        </w:rPr>
        <w:t>Martina Daschinger, Kommunikation Wirtschaft und Finanzen, Marketing</w:t>
      </w:r>
      <w:r>
        <w:rPr>
          <w:sz w:val="18"/>
          <w:szCs w:val="18"/>
        </w:rPr>
        <w:br/>
        <w:t>Telefon: +49 89 382-14908, F</w:t>
      </w:r>
      <w:r w:rsidRPr="00DC1C93">
        <w:rPr>
          <w:sz w:val="18"/>
          <w:szCs w:val="18"/>
        </w:rPr>
        <w:t>ax: +49 89 382-24418</w:t>
      </w:r>
      <w:r w:rsidRPr="00DC1C93">
        <w:rPr>
          <w:sz w:val="18"/>
          <w:szCs w:val="18"/>
        </w:rPr>
        <w:br/>
      </w:r>
      <w:r w:rsidRPr="00DC1C93">
        <w:rPr>
          <w:sz w:val="18"/>
          <w:szCs w:val="18"/>
        </w:rPr>
        <w:br/>
        <w:t>M</w:t>
      </w:r>
      <w:r>
        <w:rPr>
          <w:sz w:val="18"/>
          <w:szCs w:val="18"/>
        </w:rPr>
        <w:t>arc Hassinger, Kommunikation Wirtschaft und Finanzen</w:t>
      </w:r>
      <w:r w:rsidRPr="00DC1C93">
        <w:rPr>
          <w:sz w:val="18"/>
          <w:szCs w:val="18"/>
        </w:rPr>
        <w:br/>
      </w:r>
      <w:r>
        <w:rPr>
          <w:sz w:val="18"/>
          <w:szCs w:val="18"/>
        </w:rPr>
        <w:t>Telefon: +49 89 382-23362, F</w:t>
      </w:r>
      <w:r w:rsidRPr="00DC1C93">
        <w:rPr>
          <w:sz w:val="18"/>
          <w:szCs w:val="18"/>
        </w:rPr>
        <w:t>ax: +49 89 382-24418</w:t>
      </w:r>
    </w:p>
    <w:p w:rsidR="005546DD" w:rsidRPr="00DC1C93" w:rsidRDefault="005546DD" w:rsidP="005546DD">
      <w:pPr>
        <w:pStyle w:val="Fliesstext"/>
        <w:ind w:left="540"/>
        <w:rPr>
          <w:sz w:val="18"/>
          <w:szCs w:val="18"/>
        </w:rPr>
      </w:pPr>
    </w:p>
    <w:p w:rsidR="005546DD" w:rsidRDefault="005546DD" w:rsidP="005546DD">
      <w:pPr>
        <w:pStyle w:val="Fliesstext"/>
        <w:rPr>
          <w:sz w:val="18"/>
          <w:szCs w:val="18"/>
        </w:rPr>
      </w:pPr>
      <w:r>
        <w:rPr>
          <w:sz w:val="18"/>
          <w:szCs w:val="18"/>
        </w:rPr>
        <w:t xml:space="preserve">Internet: </w:t>
      </w:r>
      <w:hyperlink r:id="rId11" w:history="1">
        <w:r w:rsidRPr="00303F1D">
          <w:rPr>
            <w:rStyle w:val="Hyperlink"/>
            <w:sz w:val="18"/>
            <w:szCs w:val="18"/>
          </w:rPr>
          <w:t>www.press.bmwgroup.com</w:t>
        </w:r>
      </w:hyperlink>
    </w:p>
    <w:p w:rsidR="005546DD" w:rsidRDefault="005546DD" w:rsidP="005546DD">
      <w:pPr>
        <w:pStyle w:val="zzabstand9pt"/>
      </w:pPr>
      <w:r>
        <w:rPr>
          <w:szCs w:val="18"/>
        </w:rPr>
        <w:t>e-</w:t>
      </w:r>
      <w:proofErr w:type="spellStart"/>
      <w:r>
        <w:rPr>
          <w:szCs w:val="18"/>
        </w:rPr>
        <w:t>mail</w:t>
      </w:r>
      <w:proofErr w:type="spellEnd"/>
      <w:r>
        <w:rPr>
          <w:szCs w:val="18"/>
        </w:rPr>
        <w:t>: presse@bmw.de</w:t>
      </w:r>
    </w:p>
    <w:p w:rsidR="005546DD" w:rsidRPr="00B16367" w:rsidRDefault="005546DD" w:rsidP="005546DD">
      <w:pPr>
        <w:pStyle w:val="zzabstand9pt"/>
      </w:pPr>
    </w:p>
    <w:p w:rsidR="005546DD" w:rsidRPr="00B16367" w:rsidRDefault="005546DD" w:rsidP="005546DD">
      <w:pPr>
        <w:pStyle w:val="zzabstand9pt"/>
      </w:pPr>
    </w:p>
    <w:p w:rsidR="005546DD" w:rsidRPr="00B16367" w:rsidRDefault="005546DD" w:rsidP="005546DD">
      <w:pPr>
        <w:spacing w:line="360" w:lineRule="auto"/>
        <w:rPr>
          <w:rFonts w:ascii="BMWTypeLight" w:hAnsi="BMWTypeLight"/>
          <w:b/>
        </w:rPr>
      </w:pPr>
    </w:p>
    <w:p w:rsidR="005546DD" w:rsidRDefault="005546DD" w:rsidP="005546DD">
      <w:pPr>
        <w:spacing w:line="240" w:lineRule="auto"/>
        <w:rPr>
          <w:rFonts w:ascii="BMWTypeLight" w:hAnsi="BMWTypeLight"/>
          <w:b/>
        </w:rPr>
      </w:pPr>
      <w:r w:rsidRPr="00F92E10">
        <w:rPr>
          <w:rFonts w:ascii="BMWTypeLight" w:hAnsi="BMWTypeLight"/>
          <w:b/>
        </w:rPr>
        <w:t>Die BMW Group</w:t>
      </w:r>
    </w:p>
    <w:p w:rsidR="005546DD" w:rsidRPr="00F92E10" w:rsidRDefault="005546DD" w:rsidP="00893F24">
      <w:pPr>
        <w:spacing w:line="240" w:lineRule="auto"/>
        <w:rPr>
          <w:rFonts w:ascii="BMWTypeLight" w:hAnsi="BMWTypeLight"/>
          <w:b/>
        </w:rPr>
      </w:pPr>
    </w:p>
    <w:p w:rsidR="000D25E3" w:rsidRPr="00F92E10" w:rsidRDefault="000D25E3" w:rsidP="00893F24">
      <w:pPr>
        <w:spacing w:line="240" w:lineRule="auto"/>
        <w:rPr>
          <w:rFonts w:ascii="BMWTypeLight" w:hAnsi="BMWTypeLight"/>
        </w:rPr>
      </w:pPr>
      <w:r w:rsidRPr="00F92E10">
        <w:rPr>
          <w:rFonts w:ascii="BMWTypeLight" w:hAnsi="BMWTypeLight"/>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0D25E3" w:rsidRPr="00F92E10" w:rsidRDefault="000D25E3" w:rsidP="00893F24">
      <w:pPr>
        <w:spacing w:line="240" w:lineRule="auto"/>
        <w:rPr>
          <w:rFonts w:ascii="BMWTypeLight" w:hAnsi="BMWTypeLight"/>
        </w:rPr>
      </w:pPr>
      <w:r w:rsidRPr="00F92E10">
        <w:rPr>
          <w:rFonts w:ascii="BMWTypeLight" w:hAnsi="BMWTypeLight"/>
        </w:rPr>
        <w:t xml:space="preserve">Im Geschäftsjahr 2009 erzielte die BMW Group einen weltweiten Absatz von rund 1,29 Millionen Automobilen und über 87.000 Motorrädern. </w:t>
      </w:r>
      <w:r>
        <w:rPr>
          <w:rFonts w:ascii="BMWTypeLight" w:hAnsi="BMWTypeLight"/>
        </w:rPr>
        <w:t>D</w:t>
      </w:r>
      <w:r w:rsidRPr="001F2E89">
        <w:rPr>
          <w:rFonts w:ascii="BMWTypeLight" w:hAnsi="BMWTypeLight"/>
        </w:rPr>
        <w:t xml:space="preserve">er Umsatz </w:t>
      </w:r>
      <w:r>
        <w:rPr>
          <w:rFonts w:ascii="BMWTypeLight" w:hAnsi="BMWTypeLight"/>
        </w:rPr>
        <w:t xml:space="preserve">belief sich </w:t>
      </w:r>
      <w:r w:rsidRPr="001F2E89">
        <w:rPr>
          <w:rFonts w:ascii="BMWTypeLight" w:hAnsi="BMWTypeLight"/>
        </w:rPr>
        <w:t>auf 50,68 Milliarden Euro.</w:t>
      </w:r>
      <w:r>
        <w:rPr>
          <w:sz w:val="20"/>
          <w:szCs w:val="20"/>
        </w:rPr>
        <w:t xml:space="preserve"> </w:t>
      </w:r>
      <w:r w:rsidRPr="00F92E10">
        <w:rPr>
          <w:rFonts w:ascii="BMWTypeLight" w:hAnsi="BMWTypeLight"/>
        </w:rPr>
        <w:t>Zum 31. Dezember 2009 beschäftigte das Unternehmen weltweit rund 96.000 Mitarbeiterinnen und Mitarbeiter.</w:t>
      </w:r>
    </w:p>
    <w:p w:rsidR="000D25E3" w:rsidRDefault="000D25E3" w:rsidP="00893F24">
      <w:pPr>
        <w:spacing w:line="240" w:lineRule="auto"/>
        <w:rPr>
          <w:rFonts w:ascii="BMWTypeLight" w:hAnsi="BMWTypeLight"/>
        </w:rPr>
      </w:pPr>
      <w:r w:rsidRPr="00F92E10">
        <w:rPr>
          <w:rFonts w:ascii="BMWTypeLight" w:hAnsi="BMWTypeLight"/>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w:t>
      </w:r>
      <w:r>
        <w:rPr>
          <w:rFonts w:ascii="BMWTypeLight" w:hAnsi="BMWTypeLight"/>
        </w:rPr>
        <w:t xml:space="preserve">sechs </w:t>
      </w:r>
      <w:r w:rsidRPr="00F92E10">
        <w:rPr>
          <w:rFonts w:ascii="BMWTypeLight" w:hAnsi="BMWTypeLight"/>
        </w:rPr>
        <w:t xml:space="preserve">Jahren Branchenführer in den Dow Jones </w:t>
      </w:r>
      <w:proofErr w:type="spellStart"/>
      <w:r w:rsidRPr="00F92E10">
        <w:rPr>
          <w:rFonts w:ascii="BMWTypeLight" w:hAnsi="BMWTypeLight"/>
        </w:rPr>
        <w:t>Sustainability</w:t>
      </w:r>
      <w:proofErr w:type="spellEnd"/>
      <w:r w:rsidRPr="00F92E10">
        <w:rPr>
          <w:rFonts w:ascii="BMWTypeLight" w:hAnsi="BMWTypeLight"/>
        </w:rPr>
        <w:t xml:space="preserve"> Indizes.</w:t>
      </w:r>
    </w:p>
    <w:p w:rsidR="00C13EEB" w:rsidRPr="005546DD" w:rsidRDefault="00C13EEB" w:rsidP="005546DD">
      <w:pPr>
        <w:spacing w:line="240" w:lineRule="auto"/>
        <w:rPr>
          <w:rFonts w:ascii="BMWTypeLight" w:hAnsi="BMWTypeLight"/>
        </w:rPr>
      </w:pPr>
    </w:p>
    <w:sectPr w:rsidR="00C13EEB" w:rsidRPr="005546DD" w:rsidSect="00975739">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844" w:rsidRDefault="00C91844">
      <w:r>
        <w:separator/>
      </w:r>
    </w:p>
  </w:endnote>
  <w:endnote w:type="continuationSeparator" w:id="0">
    <w:p w:rsidR="00C91844" w:rsidRDefault="00C918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844" w:rsidRDefault="00565893">
    <w:pPr>
      <w:framePr w:wrap="around" w:vAnchor="text" w:hAnchor="margin" w:y="1"/>
    </w:pPr>
    <w:r>
      <w:fldChar w:fldCharType="begin"/>
    </w:r>
    <w:r w:rsidR="00C91844">
      <w:instrText xml:space="preserve">PAGE  </w:instrText>
    </w:r>
    <w:r>
      <w:fldChar w:fldCharType="end"/>
    </w:r>
  </w:p>
  <w:p w:rsidR="00C91844" w:rsidRDefault="00C91844">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844" w:rsidRDefault="00C91844"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C91844" w:rsidRDefault="00C91844" w:rsidP="00D57D05">
    <w:pPr>
      <w:framePr w:w="1985" w:h="680" w:hRule="exact" w:wrap="around" w:vAnchor="page" w:hAnchor="page" w:x="9357" w:y="15594"/>
      <w:spacing w:line="240" w:lineRule="atLeast"/>
    </w:pPr>
  </w:p>
  <w:p w:rsidR="00C91844" w:rsidRDefault="00C91844">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844" w:rsidRDefault="00C91844"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C91844" w:rsidRDefault="00C91844" w:rsidP="00D57D05">
    <w:pPr>
      <w:framePr w:w="1985" w:h="680" w:hRule="exact" w:wrap="around" w:vAnchor="page" w:hAnchor="page" w:x="9357" w:y="15594"/>
      <w:spacing w:line="240" w:lineRule="atLeast"/>
    </w:pPr>
  </w:p>
  <w:p w:rsidR="00C91844" w:rsidRDefault="00C91844">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844" w:rsidRDefault="00C91844">
      <w:r>
        <w:separator/>
      </w:r>
    </w:p>
  </w:footnote>
  <w:footnote w:type="continuationSeparator" w:id="0">
    <w:p w:rsidR="00C91844" w:rsidRDefault="00C918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C91844" w:rsidTr="004830EE">
      <w:tc>
        <w:tcPr>
          <w:tcW w:w="1928" w:type="dxa"/>
        </w:tcPr>
        <w:p w:rsidR="00C91844" w:rsidRDefault="00C91844">
          <w:pPr>
            <w:pStyle w:val="zzmarginalielightseite2"/>
            <w:framePr w:wrap="notBeside" w:y="1815"/>
          </w:pPr>
        </w:p>
      </w:tc>
      <w:tc>
        <w:tcPr>
          <w:tcW w:w="170" w:type="dxa"/>
        </w:tcPr>
        <w:p w:rsidR="00C91844" w:rsidRDefault="00C91844">
          <w:pPr>
            <w:pStyle w:val="zzmarginalielightseite2"/>
            <w:framePr w:wrap="notBeside" w:y="1815"/>
          </w:pPr>
        </w:p>
      </w:tc>
      <w:tc>
        <w:tcPr>
          <w:tcW w:w="9299" w:type="dxa"/>
          <w:vAlign w:val="center"/>
        </w:tcPr>
        <w:p w:rsidR="00C91844" w:rsidRDefault="00C91844" w:rsidP="004830EE">
          <w:pPr>
            <w:pStyle w:val="Fliesstext"/>
            <w:framePr w:w="11340" w:hSpace="142" w:wrap="notBeside" w:vAnchor="page" w:hAnchor="page" w:y="1815" w:anchorLock="1"/>
          </w:pPr>
          <w:r>
            <w:t>Presse-Information</w:t>
          </w:r>
        </w:p>
      </w:tc>
    </w:tr>
    <w:tr w:rsidR="00C91844" w:rsidTr="004830EE">
      <w:tc>
        <w:tcPr>
          <w:tcW w:w="1928" w:type="dxa"/>
        </w:tcPr>
        <w:p w:rsidR="00C91844" w:rsidRDefault="00C91844">
          <w:pPr>
            <w:pStyle w:val="zzmarginalielightseite2"/>
            <w:framePr w:wrap="notBeside" w:y="1815"/>
            <w:spacing w:line="330" w:lineRule="exact"/>
          </w:pPr>
          <w:r>
            <w:t>Datum</w:t>
          </w:r>
        </w:p>
      </w:tc>
      <w:tc>
        <w:tcPr>
          <w:tcW w:w="170" w:type="dxa"/>
        </w:tcPr>
        <w:p w:rsidR="00C91844" w:rsidRDefault="00C91844">
          <w:pPr>
            <w:pStyle w:val="zzmarginalielightseite2"/>
            <w:framePr w:wrap="notBeside" w:y="1815"/>
          </w:pPr>
        </w:p>
      </w:tc>
      <w:tc>
        <w:tcPr>
          <w:tcW w:w="9299" w:type="dxa"/>
          <w:vAlign w:val="center"/>
        </w:tcPr>
        <w:p w:rsidR="00C91844" w:rsidRDefault="00474DC9" w:rsidP="004830EE">
          <w:pPr>
            <w:pStyle w:val="Fliesstext"/>
            <w:framePr w:w="11340" w:hSpace="142" w:wrap="notBeside" w:vAnchor="page" w:hAnchor="page" w:y="1815" w:anchorLock="1"/>
          </w:pPr>
          <w:r>
            <w:t>2</w:t>
          </w:r>
          <w:r w:rsidR="000C36E8">
            <w:t>. November 2010</w:t>
          </w:r>
        </w:p>
      </w:tc>
    </w:tr>
    <w:tr w:rsidR="00C91844" w:rsidTr="004830EE">
      <w:tc>
        <w:tcPr>
          <w:tcW w:w="1928" w:type="dxa"/>
        </w:tcPr>
        <w:p w:rsidR="00C91844" w:rsidRDefault="00C91844">
          <w:pPr>
            <w:pStyle w:val="zzmarginalielightseite2"/>
            <w:framePr w:wrap="notBeside" w:y="1815"/>
            <w:spacing w:line="330" w:lineRule="exact"/>
          </w:pPr>
          <w:r>
            <w:t>Thema</w:t>
          </w:r>
        </w:p>
      </w:tc>
      <w:tc>
        <w:tcPr>
          <w:tcW w:w="170" w:type="dxa"/>
        </w:tcPr>
        <w:p w:rsidR="00C91844" w:rsidRDefault="00C91844">
          <w:pPr>
            <w:pStyle w:val="zzmarginalielightseite2"/>
            <w:framePr w:wrap="notBeside" w:y="1815"/>
          </w:pPr>
        </w:p>
      </w:tc>
      <w:tc>
        <w:tcPr>
          <w:tcW w:w="9299" w:type="dxa"/>
          <w:vAlign w:val="center"/>
        </w:tcPr>
        <w:p w:rsidR="00C91844" w:rsidRDefault="000C36E8" w:rsidP="004830EE">
          <w:pPr>
            <w:pStyle w:val="Fliesstext"/>
            <w:framePr w:w="11340" w:hSpace="142" w:wrap="notBeside" w:vAnchor="page" w:hAnchor="page" w:y="1815" w:anchorLock="1"/>
          </w:pPr>
          <w:r>
            <w:t>BMW Markenauftritt der IAA 2009 erhält den Designpreis der Bundesrepublik Deutschland</w:t>
          </w:r>
        </w:p>
      </w:tc>
    </w:tr>
    <w:tr w:rsidR="00C91844" w:rsidTr="004830EE">
      <w:tc>
        <w:tcPr>
          <w:tcW w:w="1928" w:type="dxa"/>
        </w:tcPr>
        <w:p w:rsidR="00C91844" w:rsidRDefault="00C91844">
          <w:pPr>
            <w:pStyle w:val="zzmarginalielightseite2"/>
            <w:framePr w:wrap="notBeside" w:y="1815"/>
            <w:spacing w:line="330" w:lineRule="exact"/>
          </w:pPr>
          <w:r>
            <w:t>Seite</w:t>
          </w:r>
        </w:p>
      </w:tc>
      <w:tc>
        <w:tcPr>
          <w:tcW w:w="170" w:type="dxa"/>
        </w:tcPr>
        <w:p w:rsidR="00C91844" w:rsidRDefault="00C91844">
          <w:pPr>
            <w:pStyle w:val="zzmarginalielightseite2"/>
            <w:framePr w:wrap="notBeside" w:y="1815"/>
          </w:pPr>
        </w:p>
      </w:tc>
      <w:tc>
        <w:tcPr>
          <w:tcW w:w="9299" w:type="dxa"/>
          <w:vAlign w:val="center"/>
        </w:tcPr>
        <w:p w:rsidR="00C91844" w:rsidRDefault="00565893" w:rsidP="004830EE">
          <w:pPr>
            <w:pStyle w:val="Fliesstext"/>
            <w:framePr w:w="11340" w:hSpace="142" w:wrap="notBeside" w:vAnchor="page" w:hAnchor="page" w:y="1815" w:anchorLock="1"/>
          </w:pPr>
          <w:fldSimple w:instr=" PAGE ">
            <w:r w:rsidR="002272F4">
              <w:rPr>
                <w:noProof/>
              </w:rPr>
              <w:t>2</w:t>
            </w:r>
          </w:fldSimple>
        </w:p>
      </w:tc>
    </w:tr>
    <w:tr w:rsidR="00C91844">
      <w:tc>
        <w:tcPr>
          <w:tcW w:w="1928" w:type="dxa"/>
          <w:vAlign w:val="bottom"/>
        </w:tcPr>
        <w:p w:rsidR="00C91844" w:rsidRDefault="00C91844">
          <w:pPr>
            <w:pStyle w:val="zzmarginalielightseite2"/>
            <w:framePr w:wrap="notBeside" w:y="1815"/>
          </w:pPr>
        </w:p>
        <w:p w:rsidR="00C91844" w:rsidRDefault="00C91844">
          <w:pPr>
            <w:pStyle w:val="zzmarginalielightseite2"/>
            <w:framePr w:wrap="notBeside" w:y="1815"/>
          </w:pPr>
        </w:p>
      </w:tc>
      <w:tc>
        <w:tcPr>
          <w:tcW w:w="170" w:type="dxa"/>
        </w:tcPr>
        <w:p w:rsidR="00C91844" w:rsidRDefault="00C91844">
          <w:pPr>
            <w:pStyle w:val="zzmarginalielightseite2"/>
            <w:framePr w:wrap="notBeside" w:y="1815"/>
          </w:pPr>
        </w:p>
      </w:tc>
      <w:tc>
        <w:tcPr>
          <w:tcW w:w="9299" w:type="dxa"/>
          <w:vAlign w:val="bottom"/>
        </w:tcPr>
        <w:p w:rsidR="00C91844" w:rsidRDefault="00C91844">
          <w:pPr>
            <w:pStyle w:val="Fliesstext"/>
            <w:framePr w:w="11340" w:hSpace="142" w:wrap="notBeside" w:vAnchor="page" w:hAnchor="page" w:y="1815" w:anchorLock="1"/>
          </w:pPr>
        </w:p>
      </w:tc>
    </w:tr>
  </w:tbl>
  <w:p w:rsidR="00C91844" w:rsidRPr="002D7889" w:rsidRDefault="00C91844" w:rsidP="00D57D05">
    <w:pPr>
      <w:pStyle w:val="zzbmw-group"/>
      <w:framePr w:w="7409" w:wrap="around"/>
      <w:rPr>
        <w:color w:val="808080"/>
      </w:rPr>
    </w:pPr>
    <w:r>
      <w:t>BMW Group</w:t>
    </w:r>
    <w:r>
      <w:br/>
    </w:r>
    <w:r w:rsidRPr="002D7889">
      <w:rPr>
        <w:bCs/>
        <w:color w:val="808080"/>
      </w:rPr>
      <w:t>Konzernkommunikation und Politik</w:t>
    </w:r>
  </w:p>
  <w:p w:rsidR="00C91844" w:rsidRDefault="00C91844">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4C6D"/>
    <w:rsid w:val="00064985"/>
    <w:rsid w:val="00072A32"/>
    <w:rsid w:val="00084194"/>
    <w:rsid w:val="000C36E8"/>
    <w:rsid w:val="000D25E3"/>
    <w:rsid w:val="000E35E2"/>
    <w:rsid w:val="000F7EAE"/>
    <w:rsid w:val="001515BF"/>
    <w:rsid w:val="00176E67"/>
    <w:rsid w:val="00183296"/>
    <w:rsid w:val="001B0051"/>
    <w:rsid w:val="001B2509"/>
    <w:rsid w:val="001C6707"/>
    <w:rsid w:val="001D4E6C"/>
    <w:rsid w:val="002272F4"/>
    <w:rsid w:val="002318A0"/>
    <w:rsid w:val="002746DB"/>
    <w:rsid w:val="002D67D6"/>
    <w:rsid w:val="002F78C6"/>
    <w:rsid w:val="00307B22"/>
    <w:rsid w:val="00424BF5"/>
    <w:rsid w:val="00474DC9"/>
    <w:rsid w:val="004830EE"/>
    <w:rsid w:val="004A46CD"/>
    <w:rsid w:val="004B5643"/>
    <w:rsid w:val="004D1A36"/>
    <w:rsid w:val="005023A2"/>
    <w:rsid w:val="005354E5"/>
    <w:rsid w:val="00552946"/>
    <w:rsid w:val="005546DD"/>
    <w:rsid w:val="00565893"/>
    <w:rsid w:val="005A2D27"/>
    <w:rsid w:val="00671C2D"/>
    <w:rsid w:val="00770930"/>
    <w:rsid w:val="007852D4"/>
    <w:rsid w:val="007D20CE"/>
    <w:rsid w:val="007D5EEB"/>
    <w:rsid w:val="00814DB5"/>
    <w:rsid w:val="00870EFE"/>
    <w:rsid w:val="00893F24"/>
    <w:rsid w:val="008D4FF9"/>
    <w:rsid w:val="00975739"/>
    <w:rsid w:val="0099793C"/>
    <w:rsid w:val="009F4758"/>
    <w:rsid w:val="00A37D9D"/>
    <w:rsid w:val="00A67437"/>
    <w:rsid w:val="00AC141B"/>
    <w:rsid w:val="00B04D3B"/>
    <w:rsid w:val="00B348E6"/>
    <w:rsid w:val="00B64748"/>
    <w:rsid w:val="00C13EEB"/>
    <w:rsid w:val="00C8730A"/>
    <w:rsid w:val="00C91844"/>
    <w:rsid w:val="00D57D05"/>
    <w:rsid w:val="00D629D3"/>
    <w:rsid w:val="00E05D66"/>
    <w:rsid w:val="00E659D8"/>
    <w:rsid w:val="00E6695F"/>
    <w:rsid w:val="00E851F1"/>
    <w:rsid w:val="00EB08A1"/>
    <w:rsid w:val="00EF09A6"/>
    <w:rsid w:val="00F253A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975739"/>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divs>
    <w:div w:id="173338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group.com"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3065</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Daschinger Martina</dc:creator>
  <cp:keywords/>
  <dc:description/>
  <cp:lastModifiedBy>Daschinger Martina</cp:lastModifiedBy>
  <cp:revision>9</cp:revision>
  <cp:lastPrinted>2010-11-02T14:58:00Z</cp:lastPrinted>
  <dcterms:created xsi:type="dcterms:W3CDTF">2010-10-27T16:26:00Z</dcterms:created>
  <dcterms:modified xsi:type="dcterms:W3CDTF">2010-11-02T15:00:00Z</dcterms:modified>
</cp:coreProperties>
</file>