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05" w:rsidRPr="002D7889" w:rsidRDefault="00A27805" w:rsidP="00770930">
      <w:pPr>
        <w:pStyle w:val="zzbmw-group"/>
        <w:framePr w:w="7409" w:wrap="around"/>
        <w:rPr>
          <w:color w:val="808080"/>
        </w:rPr>
      </w:pPr>
      <w:r>
        <w:t>BMW Group</w:t>
      </w:r>
      <w:r>
        <w:br/>
      </w:r>
      <w:r w:rsidRPr="002D7889">
        <w:rPr>
          <w:bCs/>
          <w:color w:val="808080"/>
        </w:rPr>
        <w:t>Konzernkommunikation und Politik</w:t>
      </w:r>
    </w:p>
    <w:p w:rsidR="00A27805" w:rsidRDefault="006E4DE4">
      <w:pPr>
        <w:pStyle w:val="Fliesstext"/>
      </w:pPr>
      <w:r>
        <w:lastRenderedPageBreak/>
        <w:t>Presse-Information</w:t>
      </w:r>
      <w:r>
        <w:br/>
      </w:r>
      <w:r w:rsidR="00A27805">
        <w:t xml:space="preserve">7. </w:t>
      </w:r>
      <w:r>
        <w:t>Dezem</w:t>
      </w:r>
      <w:r w:rsidR="00A27805">
        <w:t>ber 2010</w:t>
      </w:r>
      <w:r w:rsidR="00A27805">
        <w:br/>
      </w:r>
    </w:p>
    <w:p w:rsidR="00A27805" w:rsidRDefault="00A27805">
      <w:pPr>
        <w:pStyle w:val="Fliesstext"/>
      </w:pPr>
    </w:p>
    <w:p w:rsidR="00A27805" w:rsidRDefault="00A27805">
      <w:pPr>
        <w:pStyle w:val="Fliesstext"/>
      </w:pPr>
    </w:p>
    <w:p w:rsidR="00A27805" w:rsidRDefault="00A27805" w:rsidP="001B2509">
      <w:pPr>
        <w:pStyle w:val="zzmarginalieregular"/>
        <w:framePr w:h="2030" w:hRule="exact" w:wrap="around" w:y="13865"/>
      </w:pPr>
      <w:r>
        <w:t>Firma</w:t>
      </w:r>
    </w:p>
    <w:p w:rsidR="00A27805" w:rsidRDefault="00A27805" w:rsidP="001B2509">
      <w:pPr>
        <w:pStyle w:val="zzmarginalielight"/>
        <w:framePr w:h="2030" w:hRule="exact" w:wrap="around" w:y="13865"/>
      </w:pPr>
      <w:r>
        <w:t>Bayerische</w:t>
      </w:r>
    </w:p>
    <w:p w:rsidR="00A27805" w:rsidRDefault="00A27805" w:rsidP="001B2509">
      <w:pPr>
        <w:pStyle w:val="zzmarginalielight"/>
        <w:framePr w:h="2030" w:hRule="exact" w:wrap="around" w:y="13865"/>
      </w:pPr>
      <w:r>
        <w:t>Motoren Werke</w:t>
      </w:r>
    </w:p>
    <w:p w:rsidR="00A27805" w:rsidRDefault="00A27805" w:rsidP="001B2509">
      <w:pPr>
        <w:pStyle w:val="zzmarginalielight"/>
        <w:framePr w:h="2030" w:hRule="exact" w:wrap="around" w:y="13865"/>
      </w:pPr>
      <w:r>
        <w:t>Aktiengesellschaft</w:t>
      </w:r>
    </w:p>
    <w:p w:rsidR="00A27805" w:rsidRDefault="00A27805" w:rsidP="001B2509">
      <w:pPr>
        <w:pStyle w:val="zzmarginalielight"/>
        <w:framePr w:h="2030" w:hRule="exact" w:wrap="around" w:y="13865"/>
      </w:pPr>
    </w:p>
    <w:p w:rsidR="00A27805" w:rsidRDefault="00A27805" w:rsidP="001B2509">
      <w:pPr>
        <w:pStyle w:val="zzmarginalieregular"/>
        <w:framePr w:h="2030" w:hRule="exact" w:wrap="around" w:y="13865"/>
      </w:pPr>
      <w:r>
        <w:t>Postanschrift</w:t>
      </w:r>
    </w:p>
    <w:p w:rsidR="00A27805" w:rsidRDefault="00A27805" w:rsidP="001B2509">
      <w:pPr>
        <w:pStyle w:val="zzmarginalielight"/>
        <w:framePr w:h="2030" w:hRule="exact" w:wrap="around" w:y="13865"/>
      </w:pPr>
      <w:r>
        <w:t>BMW AG</w:t>
      </w:r>
    </w:p>
    <w:p w:rsidR="00A27805" w:rsidRDefault="00A27805" w:rsidP="001B2509">
      <w:pPr>
        <w:pStyle w:val="zzmarginalielight"/>
        <w:framePr w:h="2030" w:hRule="exact" w:wrap="around" w:y="13865"/>
      </w:pPr>
      <w:r>
        <w:t>80788 München</w:t>
      </w:r>
    </w:p>
    <w:p w:rsidR="00A27805" w:rsidRDefault="00A27805" w:rsidP="001B2509">
      <w:pPr>
        <w:pStyle w:val="zzmarginalielight"/>
        <w:framePr w:h="2030" w:hRule="exact" w:wrap="around" w:y="13865"/>
      </w:pPr>
    </w:p>
    <w:p w:rsidR="00A27805" w:rsidRDefault="00A27805" w:rsidP="001B2509">
      <w:pPr>
        <w:pStyle w:val="zzmarginalieregular"/>
        <w:framePr w:h="2030" w:hRule="exact" w:wrap="around" w:y="13865"/>
      </w:pPr>
      <w:r>
        <w:t>Telefon</w:t>
      </w:r>
    </w:p>
    <w:bookmarkStart w:id="0" w:name="Telefon1"/>
    <w:p w:rsidR="00A27805" w:rsidRDefault="00EB3E09" w:rsidP="001B2509">
      <w:pPr>
        <w:pStyle w:val="zzmarginalielight"/>
        <w:framePr w:h="2030" w:hRule="exact" w:wrap="around" w:y="13865"/>
      </w:pPr>
      <w:r>
        <w:fldChar w:fldCharType="begin">
          <w:ffData>
            <w:name w:val="Telefon1"/>
            <w:enabled/>
            <w:calcOnExit w:val="0"/>
            <w:textInput>
              <w:default w:val="089-382-39169"/>
            </w:textInput>
          </w:ffData>
        </w:fldChar>
      </w:r>
      <w:r w:rsidR="00A27805">
        <w:instrText xml:space="preserve"> FORMTEXT </w:instrText>
      </w:r>
      <w:r>
        <w:fldChar w:fldCharType="separate"/>
      </w:r>
      <w:r w:rsidR="00A27805">
        <w:rPr>
          <w:noProof/>
        </w:rPr>
        <w:t>089-382-39169</w:t>
      </w:r>
      <w:r>
        <w:fldChar w:fldCharType="end"/>
      </w:r>
      <w:bookmarkEnd w:id="0"/>
    </w:p>
    <w:p w:rsidR="00A27805" w:rsidRDefault="00A27805" w:rsidP="001B2509">
      <w:pPr>
        <w:pStyle w:val="zzmarginalielight"/>
        <w:framePr w:h="2030" w:hRule="exact" w:wrap="around" w:y="13865"/>
      </w:pPr>
    </w:p>
    <w:p w:rsidR="00A27805" w:rsidRPr="001C0501" w:rsidRDefault="00A27805" w:rsidP="001B2509">
      <w:pPr>
        <w:pStyle w:val="zzmarginalieregular"/>
        <w:framePr w:h="2030" w:hRule="exact" w:wrap="around" w:y="13865"/>
      </w:pPr>
      <w:r w:rsidRPr="001C0501">
        <w:t>Internet</w:t>
      </w:r>
    </w:p>
    <w:p w:rsidR="00A27805" w:rsidRPr="001C0501" w:rsidRDefault="00A27805" w:rsidP="001B2509">
      <w:pPr>
        <w:pStyle w:val="zzmarginalielight"/>
        <w:framePr w:h="2030" w:hRule="exact" w:wrap="around" w:y="13865"/>
      </w:pPr>
      <w:r w:rsidRPr="001C0501">
        <w:t>www.bmwgroup.com</w:t>
      </w:r>
    </w:p>
    <w:p w:rsidR="00A27805" w:rsidRPr="00B518A2" w:rsidRDefault="00B518A2" w:rsidP="002C2448">
      <w:pPr>
        <w:pStyle w:val="Titel"/>
        <w:spacing w:line="276" w:lineRule="auto"/>
        <w:rPr>
          <w:rFonts w:ascii="BMWType V2 Light" w:hAnsi="BMWType V2 Light" w:cs="BMWType V2 Light"/>
          <w:b/>
          <w:szCs w:val="28"/>
        </w:rPr>
      </w:pPr>
      <w:r>
        <w:rPr>
          <w:rFonts w:ascii="BMWType V2 Light" w:hAnsi="BMWType V2 Light" w:cs="BMWType V2 Light"/>
          <w:b/>
          <w:szCs w:val="28"/>
        </w:rPr>
        <w:t>BMW Group</w:t>
      </w:r>
      <w:r w:rsidRPr="00B518A2">
        <w:rPr>
          <w:rFonts w:ascii="BMWType V2 Light" w:hAnsi="BMWType V2 Light" w:cs="BMWType V2 Light"/>
          <w:b/>
          <w:szCs w:val="28"/>
        </w:rPr>
        <w:t xml:space="preserve"> Werkstätten</w:t>
      </w:r>
      <w:r>
        <w:rPr>
          <w:rFonts w:ascii="BMWType V2 Light" w:hAnsi="BMWType V2 Light" w:cs="BMWType V2 Light"/>
          <w:b/>
          <w:szCs w:val="28"/>
        </w:rPr>
        <w:t xml:space="preserve"> liefern Top-Qualität</w:t>
      </w:r>
    </w:p>
    <w:p w:rsidR="00A27805" w:rsidRPr="00D103CC" w:rsidRDefault="00B518A2" w:rsidP="00D103CC">
      <w:pPr>
        <w:pStyle w:val="Titel"/>
        <w:spacing w:line="276" w:lineRule="auto"/>
        <w:rPr>
          <w:rFonts w:ascii="BMWType V2 Light" w:hAnsi="BMWType V2 Light" w:cs="BMWType V2 Light"/>
          <w:szCs w:val="28"/>
        </w:rPr>
        <w:sectPr w:rsidR="00A27805" w:rsidRPr="00D103CC">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r>
        <w:rPr>
          <w:rFonts w:ascii="BMWType V2 Light" w:hAnsi="BMWType V2 Light" w:cs="BMWType V2 Light"/>
          <w:szCs w:val="28"/>
        </w:rPr>
        <w:t>ADAC, Dekra und TÜV bescheinigen hervorragenden Service</w:t>
      </w:r>
    </w:p>
    <w:p w:rsidR="00A27805" w:rsidRPr="002C2448" w:rsidRDefault="00A27805" w:rsidP="002C2448">
      <w:pPr>
        <w:pStyle w:val="Fliesstext"/>
        <w:tabs>
          <w:tab w:val="clear" w:pos="4706"/>
        </w:tabs>
        <w:spacing w:line="276" w:lineRule="auto"/>
        <w:rPr>
          <w:rFonts w:cs="BMWType V2 Light"/>
          <w:szCs w:val="22"/>
        </w:rPr>
      </w:pPr>
    </w:p>
    <w:p w:rsidR="00A27805" w:rsidRDefault="00A27805" w:rsidP="006E4DE4">
      <w:pPr>
        <w:pStyle w:val="NurText"/>
        <w:rPr>
          <w:rFonts w:ascii="BMWType V2 Light" w:hAnsi="BMWType V2 Light" w:cs="BMWType V2 Light"/>
          <w:sz w:val="22"/>
          <w:szCs w:val="22"/>
        </w:rPr>
      </w:pPr>
      <w:r w:rsidRPr="004E1BE8">
        <w:rPr>
          <w:rFonts w:ascii="BMWType V2 Light" w:hAnsi="BMWType V2 Light" w:cs="BMWType V2 Light"/>
          <w:b/>
          <w:sz w:val="22"/>
          <w:szCs w:val="22"/>
        </w:rPr>
        <w:t xml:space="preserve">München. </w:t>
      </w:r>
      <w:r w:rsidR="00B518A2" w:rsidRPr="00B518A2">
        <w:rPr>
          <w:rFonts w:ascii="BMWType V2 Light" w:hAnsi="BMWType V2 Light" w:cs="BMWType V2 Light"/>
          <w:sz w:val="22"/>
          <w:szCs w:val="22"/>
        </w:rPr>
        <w:t xml:space="preserve">ADAC, Dekra und TÜV bescheinigen den BMW und MINI Werkstätten </w:t>
      </w:r>
      <w:r w:rsidR="00AC42D2">
        <w:rPr>
          <w:rFonts w:ascii="BMWType V2 Light" w:hAnsi="BMWType V2 Light" w:cs="BMWType V2 Light"/>
          <w:sz w:val="22"/>
          <w:szCs w:val="22"/>
        </w:rPr>
        <w:t xml:space="preserve">ausgezeichnete </w:t>
      </w:r>
      <w:r w:rsidR="00B518A2" w:rsidRPr="00B518A2">
        <w:rPr>
          <w:rFonts w:ascii="BMWType V2 Light" w:hAnsi="BMWType V2 Light" w:cs="BMWType V2 Light"/>
          <w:sz w:val="22"/>
          <w:szCs w:val="22"/>
        </w:rPr>
        <w:t>Servicequalität.</w:t>
      </w:r>
      <w:r w:rsidR="00B518A2">
        <w:rPr>
          <w:rFonts w:ascii="BMWType V2 Light" w:hAnsi="BMWType V2 Light" w:cs="BMWType V2 Light"/>
          <w:b/>
          <w:sz w:val="22"/>
          <w:szCs w:val="22"/>
        </w:rPr>
        <w:t xml:space="preserve"> </w:t>
      </w:r>
      <w:r w:rsidR="00C94CD8">
        <w:rPr>
          <w:rFonts w:ascii="BMWType V2 Light" w:hAnsi="BMWType V2 Light" w:cs="BMWType V2 Light"/>
          <w:sz w:val="22"/>
          <w:szCs w:val="22"/>
        </w:rPr>
        <w:t>Die besten Betriebsstätten im Werkstatt-Service-Test 2010 wurden a</w:t>
      </w:r>
      <w:r w:rsidR="006E4DE4" w:rsidRPr="006E4DE4">
        <w:rPr>
          <w:rFonts w:ascii="BMWType V2 Light" w:hAnsi="BMWType V2 Light" w:cs="BMWType V2 Light"/>
          <w:sz w:val="22"/>
          <w:szCs w:val="22"/>
        </w:rPr>
        <w:t xml:space="preserve">m </w:t>
      </w:r>
      <w:r w:rsidR="006E4DE4">
        <w:rPr>
          <w:rFonts w:ascii="BMWType V2 Light" w:hAnsi="BMWType V2 Light" w:cs="BMWType V2 Light"/>
          <w:sz w:val="22"/>
          <w:szCs w:val="22"/>
        </w:rPr>
        <w:t xml:space="preserve">Dienstag im Rahmen </w:t>
      </w:r>
      <w:r w:rsidR="009F2155">
        <w:rPr>
          <w:rFonts w:ascii="BMWType V2 Light" w:hAnsi="BMWType V2 Light" w:cs="BMWType V2 Light"/>
          <w:sz w:val="22"/>
          <w:szCs w:val="22"/>
        </w:rPr>
        <w:t xml:space="preserve">eines Festaktes </w:t>
      </w:r>
      <w:r w:rsidR="00C94CD8">
        <w:rPr>
          <w:rFonts w:ascii="BMWType V2 Light" w:hAnsi="BMWType V2 Light" w:cs="BMWType V2 Light"/>
          <w:sz w:val="22"/>
          <w:szCs w:val="22"/>
        </w:rPr>
        <w:t xml:space="preserve">in der BMW Welt </w:t>
      </w:r>
      <w:r w:rsidR="006E4DE4">
        <w:rPr>
          <w:rFonts w:ascii="BMWType V2 Light" w:hAnsi="BMWType V2 Light" w:cs="BMWType V2 Light"/>
          <w:sz w:val="22"/>
          <w:szCs w:val="22"/>
        </w:rPr>
        <w:t>ausgezeichnet. Karsten Engel, Leite</w:t>
      </w:r>
      <w:r w:rsidR="009F2155">
        <w:rPr>
          <w:rFonts w:ascii="BMWType V2 Light" w:hAnsi="BMWType V2 Light" w:cs="BMWType V2 Light"/>
          <w:sz w:val="22"/>
          <w:szCs w:val="22"/>
        </w:rPr>
        <w:t xml:space="preserve">r Vertrieb Deutschland, und Franz Thurner, Leiter Aftersales, </w:t>
      </w:r>
      <w:r w:rsidR="00C94CD8">
        <w:rPr>
          <w:rFonts w:ascii="BMWType V2 Light" w:hAnsi="BMWType V2 Light" w:cs="BMWType V2 Light"/>
          <w:sz w:val="22"/>
          <w:szCs w:val="22"/>
        </w:rPr>
        <w:t xml:space="preserve">ehrten </w:t>
      </w:r>
      <w:r w:rsidR="009F2155">
        <w:rPr>
          <w:rFonts w:ascii="BMWType V2 Light" w:hAnsi="BMWType V2 Light" w:cs="BMWType V2 Light"/>
          <w:sz w:val="22"/>
          <w:szCs w:val="22"/>
        </w:rPr>
        <w:t xml:space="preserve">70 Servicepartner, die mit einer Fehlererkennungsquote von </w:t>
      </w:r>
      <w:r w:rsidR="00AC42D2">
        <w:rPr>
          <w:rFonts w:ascii="BMWType V2 Light" w:hAnsi="BMWType V2 Light" w:cs="BMWType V2 Light"/>
          <w:sz w:val="22"/>
          <w:szCs w:val="22"/>
        </w:rPr>
        <w:t xml:space="preserve">rund </w:t>
      </w:r>
      <w:r w:rsidR="009F2155">
        <w:rPr>
          <w:rFonts w:ascii="BMWType V2 Light" w:hAnsi="BMWType V2 Light" w:cs="BMWType V2 Light"/>
          <w:sz w:val="22"/>
          <w:szCs w:val="22"/>
        </w:rPr>
        <w:t>100</w:t>
      </w:r>
      <w:r w:rsidR="006E4DE4">
        <w:rPr>
          <w:rFonts w:ascii="BMWType V2 Light" w:hAnsi="BMWType V2 Light" w:cs="BMWType V2 Light"/>
          <w:sz w:val="22"/>
          <w:szCs w:val="22"/>
        </w:rPr>
        <w:t>%</w:t>
      </w:r>
      <w:r w:rsidR="009F2155">
        <w:rPr>
          <w:rFonts w:ascii="BMWType V2 Light" w:hAnsi="BMWType V2 Light" w:cs="BMWType V2 Light"/>
          <w:sz w:val="22"/>
          <w:szCs w:val="22"/>
        </w:rPr>
        <w:t xml:space="preserve"> ein hervorragendes Ergebnis erzielten</w:t>
      </w:r>
      <w:r w:rsidR="006E4DE4">
        <w:rPr>
          <w:rFonts w:ascii="BMWType V2 Light" w:hAnsi="BMWType V2 Light" w:cs="BMWType V2 Light"/>
          <w:sz w:val="22"/>
          <w:szCs w:val="22"/>
        </w:rPr>
        <w:t>.</w:t>
      </w:r>
    </w:p>
    <w:p w:rsidR="006E4DE4" w:rsidRDefault="006E4DE4" w:rsidP="006E4DE4">
      <w:pPr>
        <w:pStyle w:val="NurText"/>
        <w:rPr>
          <w:rFonts w:ascii="BMWType V2 Light" w:hAnsi="BMWType V2 Light" w:cs="BMWType V2 Light"/>
          <w:sz w:val="22"/>
          <w:szCs w:val="22"/>
        </w:rPr>
      </w:pPr>
    </w:p>
    <w:p w:rsidR="00452541" w:rsidRDefault="006E4DE4" w:rsidP="006E4DE4">
      <w:pPr>
        <w:pStyle w:val="NurText"/>
        <w:rPr>
          <w:rFonts w:ascii="BMWType V2 Light" w:hAnsi="BMWType V2 Light" w:cs="BMWType V2 Light"/>
          <w:sz w:val="22"/>
          <w:szCs w:val="22"/>
        </w:rPr>
      </w:pPr>
      <w:r>
        <w:rPr>
          <w:rFonts w:ascii="BMWType V2 Light" w:hAnsi="BMWType V2 Light" w:cs="BMWType V2 Light"/>
          <w:sz w:val="22"/>
          <w:szCs w:val="22"/>
        </w:rPr>
        <w:t>„</w:t>
      </w:r>
      <w:r w:rsidR="00452541">
        <w:rPr>
          <w:rFonts w:ascii="BMWType V2 Light" w:hAnsi="BMWType V2 Light" w:cs="BMWType V2 Light"/>
          <w:sz w:val="22"/>
          <w:szCs w:val="22"/>
        </w:rPr>
        <w:t>Als Premium-Hersteller hat die BMW Group höchste Ansprüche nicht nur an das Produkt</w:t>
      </w:r>
      <w:r w:rsidR="001C0501">
        <w:rPr>
          <w:rFonts w:ascii="BMWType V2 Light" w:hAnsi="BMWType V2 Light" w:cs="BMWType V2 Light"/>
          <w:sz w:val="22"/>
          <w:szCs w:val="22"/>
        </w:rPr>
        <w:t>,</w:t>
      </w:r>
      <w:r w:rsidR="00452541">
        <w:rPr>
          <w:rFonts w:ascii="BMWType V2 Light" w:hAnsi="BMWType V2 Light" w:cs="BMWType V2 Light"/>
          <w:sz w:val="22"/>
          <w:szCs w:val="22"/>
        </w:rPr>
        <w:t xml:space="preserve"> sondern auch an die Servicequalität“, so </w:t>
      </w:r>
      <w:r w:rsidR="009F2155">
        <w:rPr>
          <w:rFonts w:ascii="BMWType V2 Light" w:hAnsi="BMWType V2 Light" w:cs="BMWType V2 Light"/>
          <w:sz w:val="22"/>
          <w:szCs w:val="22"/>
        </w:rPr>
        <w:t>Engel</w:t>
      </w:r>
      <w:r w:rsidR="00452541">
        <w:rPr>
          <w:rFonts w:ascii="BMWType V2 Light" w:hAnsi="BMWType V2 Light" w:cs="BMWType V2 Light"/>
          <w:sz w:val="22"/>
          <w:szCs w:val="22"/>
        </w:rPr>
        <w:t>. „</w:t>
      </w:r>
      <w:r w:rsidR="009F2155">
        <w:rPr>
          <w:rFonts w:ascii="BMWType V2 Light" w:hAnsi="BMWType V2 Light" w:cs="BMWType V2 Light"/>
          <w:sz w:val="22"/>
          <w:szCs w:val="22"/>
        </w:rPr>
        <w:t xml:space="preserve">Dank unserer </w:t>
      </w:r>
      <w:r w:rsidR="00452541">
        <w:rPr>
          <w:rFonts w:ascii="BMWType V2 Light" w:hAnsi="BMWType V2 Light" w:cs="BMWType V2 Light"/>
          <w:sz w:val="22"/>
          <w:szCs w:val="22"/>
        </w:rPr>
        <w:t>Qualitätsoffensive</w:t>
      </w:r>
      <w:r w:rsidR="009F2155">
        <w:rPr>
          <w:rFonts w:ascii="BMWType V2 Light" w:hAnsi="BMWType V2 Light" w:cs="BMWType V2 Light"/>
          <w:sz w:val="22"/>
          <w:szCs w:val="22"/>
        </w:rPr>
        <w:t>, die wir im Jahr 2009 gestartet haben, konnten wir in der Handelsorganisation eine deutliche Steigerung der Servicequalität erreichen.“</w:t>
      </w:r>
    </w:p>
    <w:p w:rsidR="00D16576" w:rsidRDefault="00D16576" w:rsidP="006E4DE4">
      <w:pPr>
        <w:pStyle w:val="NurText"/>
        <w:rPr>
          <w:rFonts w:ascii="BMWType V2 Light" w:hAnsi="BMWType V2 Light" w:cs="BMWType V2 Light"/>
          <w:sz w:val="22"/>
          <w:szCs w:val="22"/>
        </w:rPr>
      </w:pPr>
    </w:p>
    <w:p w:rsidR="00D16576" w:rsidRDefault="00D16576" w:rsidP="006E4DE4">
      <w:pPr>
        <w:pStyle w:val="NurText"/>
        <w:rPr>
          <w:rFonts w:ascii="BMWType V2 Light" w:hAnsi="BMWType V2 Light" w:cs="BMWType V2 Light"/>
          <w:sz w:val="22"/>
          <w:szCs w:val="22"/>
        </w:rPr>
      </w:pPr>
      <w:r>
        <w:rPr>
          <w:rFonts w:ascii="BMWType V2 Light" w:hAnsi="BMWType V2 Light" w:cs="BMWType V2 Light"/>
          <w:sz w:val="22"/>
          <w:szCs w:val="22"/>
        </w:rPr>
        <w:t xml:space="preserve">Im Werkstatt-Service-Test prüften ADAC, Dekra und TÜV flächendeckend alle Betriebe </w:t>
      </w:r>
      <w:r w:rsidR="002164BE">
        <w:rPr>
          <w:rFonts w:ascii="BMWType V2 Light" w:hAnsi="BMWType V2 Light" w:cs="BMWType V2 Light"/>
          <w:sz w:val="22"/>
          <w:szCs w:val="22"/>
        </w:rPr>
        <w:t xml:space="preserve">in Deutschland </w:t>
      </w:r>
      <w:r>
        <w:rPr>
          <w:rFonts w:ascii="BMWType V2 Light" w:hAnsi="BMWType V2 Light" w:cs="BMWType V2 Light"/>
          <w:sz w:val="22"/>
          <w:szCs w:val="22"/>
        </w:rPr>
        <w:t>im Hinblick auf den gesamten Serviceprozess</w:t>
      </w:r>
      <w:r w:rsidR="00D720D6">
        <w:rPr>
          <w:rFonts w:ascii="BMWType V2 Light" w:hAnsi="BMWType V2 Light" w:cs="BMWType V2 Light"/>
          <w:sz w:val="22"/>
          <w:szCs w:val="22"/>
        </w:rPr>
        <w:t>,</w:t>
      </w:r>
      <w:r>
        <w:rPr>
          <w:rFonts w:ascii="BMWType V2 Light" w:hAnsi="BMWType V2 Light" w:cs="BMWType V2 Light"/>
          <w:sz w:val="22"/>
          <w:szCs w:val="22"/>
        </w:rPr>
        <w:t xml:space="preserve"> von der Terminvereinbarung bis zur Auftragsabrechnung. </w:t>
      </w:r>
      <w:r w:rsidR="00DA7BBA">
        <w:rPr>
          <w:rFonts w:ascii="BMWType V2 Light" w:hAnsi="BMWType V2 Light" w:cs="BMWType V2 Light"/>
          <w:sz w:val="22"/>
          <w:szCs w:val="22"/>
        </w:rPr>
        <w:t>Im D</w:t>
      </w:r>
      <w:r w:rsidR="00C42DDA">
        <w:rPr>
          <w:rFonts w:ascii="BMWType V2 Light" w:hAnsi="BMWType V2 Light" w:cs="BMWType V2 Light"/>
          <w:sz w:val="22"/>
          <w:szCs w:val="22"/>
        </w:rPr>
        <w:t xml:space="preserve">urchschnitt liegen die </w:t>
      </w:r>
      <w:r w:rsidR="00911E83">
        <w:rPr>
          <w:rFonts w:ascii="BMWType V2 Light" w:hAnsi="BMWType V2 Light" w:cs="BMWType V2 Light"/>
          <w:sz w:val="22"/>
          <w:szCs w:val="22"/>
        </w:rPr>
        <w:t xml:space="preserve">BMW und MINI </w:t>
      </w:r>
      <w:r w:rsidR="00C42DDA">
        <w:rPr>
          <w:rFonts w:ascii="BMWType V2 Light" w:hAnsi="BMWType V2 Light" w:cs="BMWType V2 Light"/>
          <w:sz w:val="22"/>
          <w:szCs w:val="22"/>
        </w:rPr>
        <w:t>Betriebsstätten bei</w:t>
      </w:r>
      <w:r>
        <w:rPr>
          <w:rFonts w:ascii="BMWType V2 Light" w:hAnsi="BMWType V2 Light" w:cs="BMWType V2 Light"/>
          <w:sz w:val="22"/>
          <w:szCs w:val="22"/>
        </w:rPr>
        <w:t xml:space="preserve"> </w:t>
      </w:r>
      <w:r w:rsidR="00911E83">
        <w:rPr>
          <w:rFonts w:ascii="BMWType V2 Light" w:hAnsi="BMWType V2 Light" w:cs="BMWType V2 Light"/>
          <w:sz w:val="22"/>
          <w:szCs w:val="22"/>
        </w:rPr>
        <w:t xml:space="preserve">einer </w:t>
      </w:r>
      <w:r>
        <w:rPr>
          <w:rFonts w:ascii="BMWType V2 Light" w:hAnsi="BMWType V2 Light" w:cs="BMWType V2 Light"/>
          <w:sz w:val="22"/>
          <w:szCs w:val="22"/>
        </w:rPr>
        <w:t>Fehlererkennung</w:t>
      </w:r>
      <w:r w:rsidR="00911E83">
        <w:rPr>
          <w:rFonts w:ascii="BMWType V2 Light" w:hAnsi="BMWType V2 Light" w:cs="BMWType V2 Light"/>
          <w:sz w:val="22"/>
          <w:szCs w:val="22"/>
        </w:rPr>
        <w:t xml:space="preserve"> von über 94%</w:t>
      </w:r>
      <w:r>
        <w:rPr>
          <w:rFonts w:ascii="BMWType V2 Light" w:hAnsi="BMWType V2 Light" w:cs="BMWType V2 Light"/>
          <w:sz w:val="22"/>
          <w:szCs w:val="22"/>
        </w:rPr>
        <w:t>.</w:t>
      </w:r>
    </w:p>
    <w:p w:rsidR="009F2155" w:rsidRDefault="009F2155" w:rsidP="006E4DE4">
      <w:pPr>
        <w:pStyle w:val="NurText"/>
        <w:rPr>
          <w:rFonts w:ascii="BMWType V2 Light" w:hAnsi="BMWType V2 Light" w:cs="BMWType V2 Light"/>
          <w:sz w:val="22"/>
          <w:szCs w:val="22"/>
        </w:rPr>
      </w:pPr>
    </w:p>
    <w:p w:rsidR="005C0D13" w:rsidRDefault="009F2155" w:rsidP="006E4DE4">
      <w:pPr>
        <w:pStyle w:val="NurText"/>
        <w:rPr>
          <w:rFonts w:ascii="BMWType V2 Light" w:hAnsi="BMWType V2 Light" w:cs="BMWType V2 Light"/>
          <w:sz w:val="22"/>
          <w:szCs w:val="22"/>
        </w:rPr>
      </w:pPr>
      <w:r>
        <w:rPr>
          <w:rFonts w:ascii="BMWType V2 Light" w:hAnsi="BMWType V2 Light" w:cs="BMWType V2 Light"/>
          <w:sz w:val="22"/>
          <w:szCs w:val="22"/>
        </w:rPr>
        <w:t>Franz Thurner</w:t>
      </w:r>
      <w:r w:rsidR="00452541">
        <w:rPr>
          <w:rFonts w:ascii="BMWType V2 Light" w:hAnsi="BMWType V2 Light" w:cs="BMWType V2 Light"/>
          <w:sz w:val="22"/>
          <w:szCs w:val="22"/>
        </w:rPr>
        <w:t>: „</w:t>
      </w:r>
      <w:r w:rsidR="00DA7BBA">
        <w:rPr>
          <w:rFonts w:ascii="BMWType V2 Light" w:hAnsi="BMWType V2 Light" w:cs="BMWType V2 Light"/>
          <w:sz w:val="22"/>
          <w:szCs w:val="22"/>
        </w:rPr>
        <w:t>W</w:t>
      </w:r>
      <w:r w:rsidR="00452541">
        <w:rPr>
          <w:rFonts w:ascii="BMWType V2 Light" w:hAnsi="BMWType V2 Light" w:cs="BMWType V2 Light"/>
          <w:sz w:val="22"/>
          <w:szCs w:val="22"/>
        </w:rPr>
        <w:t>ir</w:t>
      </w:r>
      <w:r w:rsidR="00DA7BBA">
        <w:rPr>
          <w:rFonts w:ascii="BMWType V2 Light" w:hAnsi="BMWType V2 Light" w:cs="BMWType V2 Light"/>
          <w:sz w:val="22"/>
          <w:szCs w:val="22"/>
        </w:rPr>
        <w:t xml:space="preserve"> haben</w:t>
      </w:r>
      <w:r w:rsidR="00452541">
        <w:rPr>
          <w:rFonts w:ascii="BMWType V2 Light" w:hAnsi="BMWType V2 Light" w:cs="BMWType V2 Light"/>
          <w:sz w:val="22"/>
          <w:szCs w:val="22"/>
        </w:rPr>
        <w:t xml:space="preserve"> beim Service-Test 2010 ein sehr gutes Ergebnis erreicht, werden uns darauf </w:t>
      </w:r>
      <w:r w:rsidR="00DA7BBA">
        <w:rPr>
          <w:rFonts w:ascii="BMWType V2 Light" w:hAnsi="BMWType V2 Light" w:cs="BMWType V2 Light"/>
          <w:sz w:val="22"/>
          <w:szCs w:val="22"/>
        </w:rPr>
        <w:t xml:space="preserve">aber </w:t>
      </w:r>
      <w:r w:rsidR="00452541">
        <w:rPr>
          <w:rFonts w:ascii="BMWType V2 Light" w:hAnsi="BMWType V2 Light" w:cs="BMWType V2 Light"/>
          <w:sz w:val="22"/>
          <w:szCs w:val="22"/>
        </w:rPr>
        <w:t xml:space="preserve">nicht ausruhen. </w:t>
      </w:r>
      <w:r w:rsidR="00A61984">
        <w:rPr>
          <w:rFonts w:ascii="BMWType V2 Light" w:hAnsi="BMWType V2 Light" w:cs="BMWType V2 Light"/>
          <w:sz w:val="22"/>
          <w:szCs w:val="22"/>
        </w:rPr>
        <w:t>D</w:t>
      </w:r>
      <w:r w:rsidR="001F7C6F">
        <w:rPr>
          <w:rFonts w:ascii="BMWType V2 Light" w:hAnsi="BMWType V2 Light" w:cs="BMWType V2 Light"/>
          <w:sz w:val="22"/>
          <w:szCs w:val="22"/>
        </w:rPr>
        <w:t xml:space="preserve">eshalb </w:t>
      </w:r>
      <w:r w:rsidR="00A61984">
        <w:rPr>
          <w:rFonts w:ascii="BMWType V2 Light" w:hAnsi="BMWType V2 Light" w:cs="BMWType V2 Light"/>
          <w:sz w:val="22"/>
          <w:szCs w:val="22"/>
        </w:rPr>
        <w:t xml:space="preserve">haben wir im Rahmen der Weiterführung der Qualitätsoffensive </w:t>
      </w:r>
      <w:r w:rsidR="00452541">
        <w:rPr>
          <w:rFonts w:ascii="BMWType V2 Light" w:hAnsi="BMWType V2 Light" w:cs="BMWType V2 Light"/>
          <w:sz w:val="22"/>
          <w:szCs w:val="22"/>
        </w:rPr>
        <w:t xml:space="preserve">ein Früherkennungssystem entwickelt, mit dessen Hilfe die Servicequalität </w:t>
      </w:r>
      <w:r w:rsidR="001F7C6F">
        <w:rPr>
          <w:rFonts w:ascii="BMWType V2 Light" w:hAnsi="BMWType V2 Light" w:cs="BMWType V2 Light"/>
          <w:sz w:val="22"/>
          <w:szCs w:val="22"/>
        </w:rPr>
        <w:t xml:space="preserve">laufend überprüft </w:t>
      </w:r>
      <w:r w:rsidR="00A61984">
        <w:rPr>
          <w:rFonts w:ascii="BMWType V2 Light" w:hAnsi="BMWType V2 Light" w:cs="BMWType V2 Light"/>
          <w:sz w:val="22"/>
          <w:szCs w:val="22"/>
        </w:rPr>
        <w:t xml:space="preserve">und verbessert </w:t>
      </w:r>
      <w:r w:rsidR="00DA7BBA">
        <w:rPr>
          <w:rFonts w:ascii="BMWType V2 Light" w:hAnsi="BMWType V2 Light" w:cs="BMWType V2 Light"/>
          <w:sz w:val="22"/>
          <w:szCs w:val="22"/>
        </w:rPr>
        <w:t>wird</w:t>
      </w:r>
      <w:r w:rsidR="001F7C6F">
        <w:rPr>
          <w:rFonts w:ascii="BMWType V2 Light" w:hAnsi="BMWType V2 Light" w:cs="BMWType V2 Light"/>
          <w:sz w:val="22"/>
          <w:szCs w:val="22"/>
        </w:rPr>
        <w:t>.“</w:t>
      </w:r>
    </w:p>
    <w:p w:rsidR="006E4DE4" w:rsidRDefault="006E4DE4" w:rsidP="006E4DE4">
      <w:pPr>
        <w:pStyle w:val="NurText"/>
        <w:rPr>
          <w:rFonts w:cs="BMWType V2 Light"/>
          <w:color w:val="000000"/>
          <w:szCs w:val="22"/>
        </w:rPr>
      </w:pPr>
    </w:p>
    <w:p w:rsidR="00A27805" w:rsidRDefault="00A27805" w:rsidP="001B2509">
      <w:pPr>
        <w:pStyle w:val="Fliesstext"/>
        <w:tabs>
          <w:tab w:val="clear" w:pos="4706"/>
        </w:tabs>
      </w:pPr>
    </w:p>
    <w:p w:rsidR="000804F5" w:rsidRDefault="000804F5" w:rsidP="001B2509">
      <w:pPr>
        <w:pStyle w:val="Fliesstext"/>
        <w:tabs>
          <w:tab w:val="clear" w:pos="4706"/>
        </w:tabs>
      </w:pPr>
    </w:p>
    <w:p w:rsidR="000804F5" w:rsidRDefault="000804F5" w:rsidP="001B2509">
      <w:pPr>
        <w:pStyle w:val="Fliesstext"/>
        <w:tabs>
          <w:tab w:val="clear" w:pos="4706"/>
        </w:tabs>
        <w:sectPr w:rsidR="000804F5">
          <w:type w:val="continuous"/>
          <w:pgSz w:w="11907" w:h="16840" w:code="9"/>
          <w:pgMar w:top="1814" w:right="2098" w:bottom="1361" w:left="2098" w:header="510" w:footer="567" w:gutter="0"/>
          <w:pgNumType w:start="1"/>
          <w:cols w:space="720"/>
          <w:formProt w:val="0"/>
          <w:titlePg/>
        </w:sectPr>
      </w:pPr>
    </w:p>
    <w:p w:rsidR="00A27805" w:rsidRDefault="00A27805" w:rsidP="005546DD">
      <w:pPr>
        <w:pStyle w:val="zzabstand9pt"/>
      </w:pPr>
      <w:r>
        <w:lastRenderedPageBreak/>
        <w:t>Bitte wenden Sie sich bei Rückfragen an:</w:t>
      </w:r>
    </w:p>
    <w:p w:rsidR="00A27805" w:rsidRDefault="00A27805" w:rsidP="005546DD">
      <w:pPr>
        <w:pStyle w:val="zzabstand9pt"/>
      </w:pPr>
    </w:p>
    <w:p w:rsidR="00A27805" w:rsidRDefault="00A27805" w:rsidP="005955E1">
      <w:pPr>
        <w:pStyle w:val="zzabstand9pt"/>
        <w:rPr>
          <w:b/>
        </w:rPr>
      </w:pPr>
      <w:r w:rsidRPr="007A59A7">
        <w:rPr>
          <w:b/>
        </w:rPr>
        <w:t>Presse- und Öffentlichkeitsarbeit</w:t>
      </w:r>
    </w:p>
    <w:p w:rsidR="00A27805" w:rsidRPr="005955E1" w:rsidRDefault="00A27805" w:rsidP="005955E1">
      <w:pPr>
        <w:pStyle w:val="zzabstand9pt"/>
        <w:rPr>
          <w:b/>
        </w:rPr>
      </w:pPr>
    </w:p>
    <w:p w:rsidR="00A27805" w:rsidRDefault="00A27805" w:rsidP="005546DD">
      <w:pPr>
        <w:rPr>
          <w:sz w:val="18"/>
          <w:szCs w:val="18"/>
        </w:rPr>
      </w:pPr>
      <w:r w:rsidRPr="007A2EE7">
        <w:rPr>
          <w:sz w:val="18"/>
          <w:szCs w:val="18"/>
        </w:rPr>
        <w:t>Birgit Hiller</w:t>
      </w:r>
      <w:r>
        <w:rPr>
          <w:sz w:val="18"/>
          <w:szCs w:val="18"/>
        </w:rPr>
        <w:t>, Kommunikation Wirtschaft und Finanzen</w:t>
      </w:r>
      <w:r>
        <w:rPr>
          <w:sz w:val="18"/>
          <w:szCs w:val="18"/>
        </w:rPr>
        <w:br/>
        <w:t>Telefon: +49 89 382-39169, F</w:t>
      </w:r>
      <w:r w:rsidRPr="00DC1C93">
        <w:rPr>
          <w:sz w:val="18"/>
          <w:szCs w:val="18"/>
        </w:rPr>
        <w:t>ax: +49 89 382-24418</w:t>
      </w:r>
    </w:p>
    <w:p w:rsidR="002D458A" w:rsidRDefault="002D458A" w:rsidP="005546DD">
      <w:pPr>
        <w:rPr>
          <w:sz w:val="18"/>
          <w:szCs w:val="18"/>
        </w:rPr>
      </w:pPr>
    </w:p>
    <w:p w:rsidR="002D458A" w:rsidRPr="00DC1C93" w:rsidRDefault="002D458A" w:rsidP="005546DD">
      <w:pPr>
        <w:rPr>
          <w:b/>
          <w:sz w:val="18"/>
          <w:szCs w:val="18"/>
        </w:rPr>
      </w:pPr>
      <w:r>
        <w:rPr>
          <w:sz w:val="18"/>
          <w:szCs w:val="18"/>
        </w:rPr>
        <w:t>Marc Hassinger, Kommunikation Wirtschaft und Finanzen</w:t>
      </w:r>
      <w:r>
        <w:rPr>
          <w:sz w:val="18"/>
          <w:szCs w:val="18"/>
        </w:rPr>
        <w:br/>
        <w:t>Telefon: +49 89 382-23362, F</w:t>
      </w:r>
      <w:r w:rsidRPr="00DC1C93">
        <w:rPr>
          <w:sz w:val="18"/>
          <w:szCs w:val="18"/>
        </w:rPr>
        <w:t>ax: +49 89 382-24418</w:t>
      </w:r>
    </w:p>
    <w:p w:rsidR="00A27805" w:rsidRPr="00DC1C93" w:rsidRDefault="00A27805" w:rsidP="005546DD">
      <w:pPr>
        <w:pStyle w:val="Fliesstext"/>
        <w:ind w:left="540"/>
        <w:rPr>
          <w:sz w:val="18"/>
          <w:szCs w:val="18"/>
        </w:rPr>
      </w:pPr>
    </w:p>
    <w:p w:rsidR="00A27805" w:rsidRDefault="00A27805" w:rsidP="005546DD">
      <w:pPr>
        <w:pStyle w:val="Fliesstext"/>
        <w:rPr>
          <w:sz w:val="18"/>
          <w:szCs w:val="18"/>
        </w:rPr>
      </w:pPr>
      <w:r>
        <w:rPr>
          <w:sz w:val="18"/>
          <w:szCs w:val="18"/>
        </w:rPr>
        <w:t xml:space="preserve">Internet: </w:t>
      </w:r>
      <w:r w:rsidRPr="000804F5">
        <w:rPr>
          <w:sz w:val="18"/>
          <w:szCs w:val="18"/>
        </w:rPr>
        <w:t>www.press.bmwgroup.com</w:t>
      </w:r>
    </w:p>
    <w:p w:rsidR="00A27805" w:rsidRPr="000804F5" w:rsidRDefault="00A27805" w:rsidP="000804F5">
      <w:pPr>
        <w:pStyle w:val="zzabstand9pt"/>
      </w:pPr>
      <w:r>
        <w:rPr>
          <w:szCs w:val="18"/>
        </w:rPr>
        <w:t>e-</w:t>
      </w:r>
      <w:proofErr w:type="spellStart"/>
      <w:r>
        <w:rPr>
          <w:szCs w:val="18"/>
        </w:rPr>
        <w:t>mail</w:t>
      </w:r>
      <w:proofErr w:type="spellEnd"/>
      <w:r>
        <w:rPr>
          <w:szCs w:val="18"/>
        </w:rPr>
        <w:t>: presse@bmw.de</w:t>
      </w:r>
    </w:p>
    <w:p w:rsidR="00A27805" w:rsidRDefault="00A27805" w:rsidP="005546DD">
      <w:pPr>
        <w:spacing w:line="360" w:lineRule="auto"/>
        <w:rPr>
          <w:rFonts w:ascii="BMWTypeLight" w:hAnsi="BMWTypeLight"/>
          <w:b/>
        </w:rPr>
      </w:pPr>
    </w:p>
    <w:p w:rsidR="000804F5" w:rsidRPr="00B16367" w:rsidRDefault="000804F5" w:rsidP="005546DD">
      <w:pPr>
        <w:spacing w:line="360" w:lineRule="auto"/>
        <w:rPr>
          <w:rFonts w:ascii="BMWTypeLight" w:hAnsi="BMWTypeLight"/>
          <w:b/>
        </w:rPr>
      </w:pPr>
    </w:p>
    <w:p w:rsidR="00A27805" w:rsidRPr="004D60F5" w:rsidRDefault="00A27805" w:rsidP="005546DD">
      <w:pPr>
        <w:spacing w:line="240" w:lineRule="auto"/>
        <w:rPr>
          <w:rFonts w:ascii="BMWTypeLight" w:hAnsi="BMWTypeLight"/>
          <w:b/>
          <w:sz w:val="16"/>
          <w:szCs w:val="16"/>
        </w:rPr>
      </w:pPr>
      <w:r w:rsidRPr="004D60F5">
        <w:rPr>
          <w:rFonts w:ascii="BMWTypeLight" w:hAnsi="BMWTypeLight"/>
          <w:b/>
          <w:sz w:val="16"/>
          <w:szCs w:val="16"/>
        </w:rPr>
        <w:t>Die BMW Group</w:t>
      </w:r>
    </w:p>
    <w:p w:rsidR="00A27805" w:rsidRPr="004D60F5" w:rsidRDefault="00A27805" w:rsidP="005546DD">
      <w:pPr>
        <w:spacing w:line="240" w:lineRule="auto"/>
        <w:rPr>
          <w:rFonts w:ascii="BMWTypeLight" w:hAnsi="BMWTypeLight"/>
          <w:b/>
          <w:sz w:val="16"/>
          <w:szCs w:val="16"/>
        </w:rPr>
      </w:pPr>
    </w:p>
    <w:p w:rsidR="00A27805" w:rsidRPr="004D60F5" w:rsidRDefault="00A27805" w:rsidP="000D25E3">
      <w:pPr>
        <w:spacing w:line="360" w:lineRule="auto"/>
        <w:rPr>
          <w:rFonts w:ascii="BMWTypeLight" w:hAnsi="BMWTypeLight"/>
          <w:sz w:val="16"/>
          <w:szCs w:val="16"/>
        </w:rPr>
      </w:pPr>
      <w:r w:rsidRPr="004D60F5">
        <w:rPr>
          <w:rFonts w:ascii="BMWTypeLight" w:hAnsi="BMWTypeLight"/>
          <w:sz w:val="16"/>
          <w:szCs w:val="16"/>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A27805" w:rsidRPr="004D60F5" w:rsidRDefault="00A27805" w:rsidP="000D25E3">
      <w:pPr>
        <w:spacing w:line="360" w:lineRule="auto"/>
        <w:rPr>
          <w:rFonts w:ascii="BMWTypeLight" w:hAnsi="BMWTypeLight"/>
          <w:sz w:val="16"/>
          <w:szCs w:val="16"/>
        </w:rPr>
      </w:pPr>
      <w:r w:rsidRPr="004D60F5">
        <w:rPr>
          <w:rFonts w:ascii="BMWTypeLight" w:hAnsi="BMWTypeLight"/>
          <w:sz w:val="16"/>
          <w:szCs w:val="16"/>
        </w:rPr>
        <w:lastRenderedPageBreak/>
        <w:t>Im Geschäftsjahr 2009 erzielte die BMW Group einen weltweiten Absatz von rund 1,29 Millionen Automobilen und über 87.000 Motorrädern. Der Umsatz belief sich auf 50,68 Milliarden Euro.</w:t>
      </w:r>
      <w:r w:rsidRPr="004D60F5">
        <w:rPr>
          <w:sz w:val="16"/>
          <w:szCs w:val="16"/>
        </w:rPr>
        <w:t xml:space="preserve"> </w:t>
      </w:r>
      <w:r w:rsidRPr="004D60F5">
        <w:rPr>
          <w:rFonts w:ascii="BMWTypeLight" w:hAnsi="BMWTypeLight"/>
          <w:sz w:val="16"/>
          <w:szCs w:val="16"/>
        </w:rPr>
        <w:t>Zum 31. Dezember 2009 beschäftigte das Unternehmen weltweit rund 96.000 Mitarbeiterinnen und Mitarbeiter.</w:t>
      </w:r>
    </w:p>
    <w:p w:rsidR="00A27805" w:rsidRPr="00E141F5" w:rsidRDefault="00A27805" w:rsidP="00E141F5">
      <w:pPr>
        <w:spacing w:line="360" w:lineRule="auto"/>
        <w:rPr>
          <w:rFonts w:ascii="BMWTypeLight" w:hAnsi="BMWTypeLight"/>
          <w:sz w:val="16"/>
          <w:szCs w:val="16"/>
        </w:rPr>
      </w:pPr>
      <w:r w:rsidRPr="004D60F5">
        <w:rPr>
          <w:rFonts w:ascii="BMWTypeLight" w:hAnsi="BMWTypeLight"/>
          <w:sz w:val="16"/>
          <w:szCs w:val="16"/>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4D60F5">
        <w:rPr>
          <w:rFonts w:ascii="BMWTypeLight" w:hAnsi="BMWTypeLight"/>
          <w:sz w:val="16"/>
          <w:szCs w:val="16"/>
        </w:rPr>
        <w:t>Sustainability</w:t>
      </w:r>
      <w:proofErr w:type="spellEnd"/>
      <w:r w:rsidRPr="004D60F5">
        <w:rPr>
          <w:rFonts w:ascii="BMWTypeLight" w:hAnsi="BMWTypeLight"/>
          <w:sz w:val="16"/>
          <w:szCs w:val="16"/>
        </w:rPr>
        <w:t xml:space="preserve"> Indizes.</w:t>
      </w:r>
    </w:p>
    <w:sectPr w:rsidR="00A27805" w:rsidRPr="00E141F5" w:rsidSect="0097573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9C1" w:rsidRDefault="00D359C1">
      <w:r>
        <w:separator/>
      </w:r>
    </w:p>
  </w:endnote>
  <w:endnote w:type="continuationSeparator" w:id="0">
    <w:p w:rsidR="00D359C1" w:rsidRDefault="00D35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DA" w:rsidRDefault="00EB3E09">
    <w:pPr>
      <w:framePr w:wrap="around" w:vAnchor="text" w:hAnchor="margin" w:y="1"/>
    </w:pPr>
    <w:r>
      <w:fldChar w:fldCharType="begin"/>
    </w:r>
    <w:r w:rsidR="00C42DDA">
      <w:instrText xml:space="preserve">PAGE  </w:instrText>
    </w:r>
    <w:r>
      <w:fldChar w:fldCharType="end"/>
    </w:r>
  </w:p>
  <w:p w:rsidR="00C42DDA" w:rsidRDefault="00C42DD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DA" w:rsidRDefault="00C42DDA" w:rsidP="00D57D05">
    <w:pPr>
      <w:framePr w:w="1985" w:h="680" w:hRule="exact" w:wrap="around" w:vAnchor="page" w:hAnchor="page" w:x="9357" w:y="15594"/>
      <w:spacing w:line="240" w:lineRule="atLeast"/>
    </w:pPr>
    <w:r>
      <w:rPr>
        <w:noProof/>
      </w:rPr>
      <w:drawing>
        <wp:inline distT="0" distB="0" distL="0" distR="0">
          <wp:extent cx="1228725" cy="41910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228725" cy="419100"/>
                  </a:xfrm>
                  <a:prstGeom prst="rect">
                    <a:avLst/>
                  </a:prstGeom>
                  <a:noFill/>
                  <a:ln w="9525">
                    <a:noFill/>
                    <a:miter lim="800000"/>
                    <a:headEnd/>
                    <a:tailEnd/>
                  </a:ln>
                </pic:spPr>
              </pic:pic>
            </a:graphicData>
          </a:graphic>
        </wp:inline>
      </w:drawing>
    </w:r>
  </w:p>
  <w:p w:rsidR="00C42DDA" w:rsidRDefault="00C42DDA" w:rsidP="00D57D05">
    <w:pPr>
      <w:framePr w:w="1985" w:h="680" w:hRule="exact" w:wrap="around" w:vAnchor="page" w:hAnchor="page" w:x="9357" w:y="15594"/>
      <w:spacing w:line="240" w:lineRule="atLeast"/>
    </w:pPr>
  </w:p>
  <w:p w:rsidR="00C42DDA" w:rsidRDefault="00C42DDA">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DA" w:rsidRDefault="00C42DDA" w:rsidP="00D57D05">
    <w:pPr>
      <w:framePr w:w="1985" w:h="680" w:hRule="exact" w:wrap="around" w:vAnchor="page" w:hAnchor="page" w:x="9357" w:y="15594"/>
      <w:spacing w:line="240" w:lineRule="atLeast"/>
    </w:pPr>
    <w:r>
      <w:rPr>
        <w:noProof/>
      </w:rPr>
      <w:drawing>
        <wp:inline distT="0" distB="0" distL="0" distR="0">
          <wp:extent cx="1228725" cy="419100"/>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28725" cy="419100"/>
                  </a:xfrm>
                  <a:prstGeom prst="rect">
                    <a:avLst/>
                  </a:prstGeom>
                  <a:noFill/>
                  <a:ln w="9525">
                    <a:noFill/>
                    <a:miter lim="800000"/>
                    <a:headEnd/>
                    <a:tailEnd/>
                  </a:ln>
                </pic:spPr>
              </pic:pic>
            </a:graphicData>
          </a:graphic>
        </wp:inline>
      </w:drawing>
    </w:r>
  </w:p>
  <w:p w:rsidR="00C42DDA" w:rsidRDefault="00C42DDA" w:rsidP="00D57D05">
    <w:pPr>
      <w:framePr w:w="1985" w:h="680" w:hRule="exact" w:wrap="around" w:vAnchor="page" w:hAnchor="page" w:x="9357" w:y="15594"/>
      <w:spacing w:line="240" w:lineRule="atLeast"/>
    </w:pPr>
  </w:p>
  <w:p w:rsidR="00C42DDA" w:rsidRDefault="00C42DD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9C1" w:rsidRDefault="00D359C1">
      <w:r>
        <w:separator/>
      </w:r>
    </w:p>
  </w:footnote>
  <w:footnote w:type="continuationSeparator" w:id="0">
    <w:p w:rsidR="00D359C1" w:rsidRDefault="00D35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42DDA" w:rsidTr="004830EE">
      <w:tc>
        <w:tcPr>
          <w:tcW w:w="1928" w:type="dxa"/>
        </w:tcPr>
        <w:p w:rsidR="00C42DDA" w:rsidRDefault="00C42DDA">
          <w:pPr>
            <w:pStyle w:val="zzmarginalielightseite2"/>
            <w:framePr w:wrap="notBeside" w:y="1815"/>
          </w:pPr>
        </w:p>
      </w:tc>
      <w:tc>
        <w:tcPr>
          <w:tcW w:w="170" w:type="dxa"/>
        </w:tcPr>
        <w:p w:rsidR="00C42DDA" w:rsidRDefault="00C42DDA">
          <w:pPr>
            <w:pStyle w:val="zzmarginalielightseite2"/>
            <w:framePr w:wrap="notBeside" w:y="1815"/>
          </w:pPr>
        </w:p>
      </w:tc>
      <w:tc>
        <w:tcPr>
          <w:tcW w:w="9299" w:type="dxa"/>
          <w:vAlign w:val="center"/>
        </w:tcPr>
        <w:p w:rsidR="00C42DDA" w:rsidRDefault="00C42DDA" w:rsidP="004830EE">
          <w:pPr>
            <w:pStyle w:val="Fliesstext"/>
            <w:framePr w:w="11340" w:hSpace="142" w:wrap="notBeside" w:vAnchor="page" w:hAnchor="page" w:y="1815" w:anchorLock="1"/>
          </w:pPr>
          <w:r>
            <w:t>Presse-Information</w:t>
          </w:r>
        </w:p>
      </w:tc>
    </w:tr>
    <w:tr w:rsidR="00C42DDA" w:rsidTr="004830EE">
      <w:tc>
        <w:tcPr>
          <w:tcW w:w="1928" w:type="dxa"/>
        </w:tcPr>
        <w:p w:rsidR="00C42DDA" w:rsidRDefault="00C42DDA">
          <w:pPr>
            <w:pStyle w:val="zzmarginalielightseite2"/>
            <w:framePr w:wrap="notBeside" w:y="1815"/>
            <w:spacing w:line="330" w:lineRule="exact"/>
          </w:pPr>
          <w:r>
            <w:t>Datum</w:t>
          </w:r>
        </w:p>
      </w:tc>
      <w:tc>
        <w:tcPr>
          <w:tcW w:w="170" w:type="dxa"/>
        </w:tcPr>
        <w:p w:rsidR="00C42DDA" w:rsidRDefault="00C42DDA">
          <w:pPr>
            <w:pStyle w:val="zzmarginalielightseite2"/>
            <w:framePr w:wrap="notBeside" w:y="1815"/>
          </w:pPr>
        </w:p>
      </w:tc>
      <w:tc>
        <w:tcPr>
          <w:tcW w:w="9299" w:type="dxa"/>
          <w:vAlign w:val="center"/>
        </w:tcPr>
        <w:p w:rsidR="00C42DDA" w:rsidRDefault="00C42DDA" w:rsidP="008D6B6C">
          <w:pPr>
            <w:pStyle w:val="Fliesstext"/>
            <w:framePr w:w="11340" w:hSpace="142" w:wrap="notBeside" w:vAnchor="page" w:hAnchor="page" w:y="1815" w:anchorLock="1"/>
          </w:pPr>
          <w:r>
            <w:t xml:space="preserve">7. </w:t>
          </w:r>
          <w:r w:rsidR="008D6B6C">
            <w:t>Dezember</w:t>
          </w:r>
          <w:r>
            <w:t xml:space="preserve"> 2010</w:t>
          </w:r>
        </w:p>
      </w:tc>
    </w:tr>
    <w:tr w:rsidR="00C42DDA" w:rsidTr="004830EE">
      <w:tc>
        <w:tcPr>
          <w:tcW w:w="1928" w:type="dxa"/>
        </w:tcPr>
        <w:p w:rsidR="00C42DDA" w:rsidRDefault="00C42DDA">
          <w:pPr>
            <w:pStyle w:val="zzmarginalielightseite2"/>
            <w:framePr w:wrap="notBeside" w:y="1815"/>
            <w:spacing w:line="330" w:lineRule="exact"/>
          </w:pPr>
          <w:r>
            <w:t>Thema</w:t>
          </w:r>
        </w:p>
      </w:tc>
      <w:tc>
        <w:tcPr>
          <w:tcW w:w="170" w:type="dxa"/>
        </w:tcPr>
        <w:p w:rsidR="00C42DDA" w:rsidRDefault="00C42DDA">
          <w:pPr>
            <w:pStyle w:val="zzmarginalielightseite2"/>
            <w:framePr w:wrap="notBeside" w:y="1815"/>
          </w:pPr>
        </w:p>
      </w:tc>
      <w:tc>
        <w:tcPr>
          <w:tcW w:w="9299" w:type="dxa"/>
          <w:vAlign w:val="center"/>
        </w:tcPr>
        <w:p w:rsidR="00C42DDA" w:rsidRDefault="008D6B6C" w:rsidP="008D6B6C">
          <w:pPr>
            <w:pStyle w:val="Titel"/>
            <w:framePr w:w="11340" w:hSpace="142" w:wrap="notBeside" w:vAnchor="page" w:hAnchor="page" w:y="1815" w:anchorLock="1"/>
            <w:spacing w:line="276" w:lineRule="auto"/>
          </w:pPr>
          <w:r w:rsidRPr="008D6B6C">
            <w:rPr>
              <w:rFonts w:ascii="BMWType V2 Light" w:hAnsi="BMWType V2 Light" w:cs="Times New Roman"/>
              <w:bCs w:val="0"/>
              <w:sz w:val="22"/>
              <w:szCs w:val="24"/>
            </w:rPr>
            <w:t>BMW Group Werkstätten liefern Top-Qualität.</w:t>
          </w:r>
          <w:r>
            <w:rPr>
              <w:rFonts w:ascii="BMWType V2 Light" w:hAnsi="BMWType V2 Light" w:cs="Times New Roman"/>
              <w:bCs w:val="0"/>
              <w:sz w:val="22"/>
              <w:szCs w:val="24"/>
            </w:rPr>
            <w:t xml:space="preserve"> </w:t>
          </w:r>
          <w:r w:rsidRPr="008D6B6C">
            <w:rPr>
              <w:rFonts w:ascii="BMWType V2 Light" w:hAnsi="BMWType V2 Light" w:cs="Times New Roman"/>
              <w:bCs w:val="0"/>
              <w:sz w:val="22"/>
              <w:szCs w:val="24"/>
            </w:rPr>
            <w:t>ADAC, Dekra und TÜV bescheinigen hervorragenden Service</w:t>
          </w:r>
        </w:p>
      </w:tc>
    </w:tr>
    <w:tr w:rsidR="00C42DDA" w:rsidTr="004830EE">
      <w:tc>
        <w:tcPr>
          <w:tcW w:w="1928" w:type="dxa"/>
        </w:tcPr>
        <w:p w:rsidR="00C42DDA" w:rsidRDefault="00C42DDA">
          <w:pPr>
            <w:pStyle w:val="zzmarginalielightseite2"/>
            <w:framePr w:wrap="notBeside" w:y="1815"/>
            <w:spacing w:line="330" w:lineRule="exact"/>
          </w:pPr>
          <w:r>
            <w:t>Seite</w:t>
          </w:r>
        </w:p>
      </w:tc>
      <w:tc>
        <w:tcPr>
          <w:tcW w:w="170" w:type="dxa"/>
        </w:tcPr>
        <w:p w:rsidR="00C42DDA" w:rsidRDefault="00C42DDA">
          <w:pPr>
            <w:pStyle w:val="zzmarginalielightseite2"/>
            <w:framePr w:wrap="notBeside" w:y="1815"/>
          </w:pPr>
        </w:p>
      </w:tc>
      <w:tc>
        <w:tcPr>
          <w:tcW w:w="9299" w:type="dxa"/>
          <w:vAlign w:val="center"/>
        </w:tcPr>
        <w:p w:rsidR="00C42DDA" w:rsidRDefault="00EB3E09" w:rsidP="004830EE">
          <w:pPr>
            <w:pStyle w:val="Fliesstext"/>
            <w:framePr w:w="11340" w:hSpace="142" w:wrap="notBeside" w:vAnchor="page" w:hAnchor="page" w:y="1815" w:anchorLock="1"/>
          </w:pPr>
          <w:fldSimple w:instr=" PAGE ">
            <w:r w:rsidR="00305660">
              <w:rPr>
                <w:noProof/>
              </w:rPr>
              <w:t>2</w:t>
            </w:r>
          </w:fldSimple>
        </w:p>
      </w:tc>
    </w:tr>
    <w:tr w:rsidR="00C42DDA">
      <w:tc>
        <w:tcPr>
          <w:tcW w:w="1928" w:type="dxa"/>
          <w:vAlign w:val="bottom"/>
        </w:tcPr>
        <w:p w:rsidR="00C42DDA" w:rsidRDefault="00C42DDA">
          <w:pPr>
            <w:pStyle w:val="zzmarginalielightseite2"/>
            <w:framePr w:wrap="notBeside" w:y="1815"/>
          </w:pPr>
        </w:p>
        <w:p w:rsidR="00C42DDA" w:rsidRDefault="00C42DDA">
          <w:pPr>
            <w:pStyle w:val="zzmarginalielightseite2"/>
            <w:framePr w:wrap="notBeside" w:y="1815"/>
          </w:pPr>
        </w:p>
      </w:tc>
      <w:tc>
        <w:tcPr>
          <w:tcW w:w="170" w:type="dxa"/>
        </w:tcPr>
        <w:p w:rsidR="00C42DDA" w:rsidRDefault="00C42DDA">
          <w:pPr>
            <w:pStyle w:val="zzmarginalielightseite2"/>
            <w:framePr w:wrap="notBeside" w:y="1815"/>
          </w:pPr>
        </w:p>
      </w:tc>
      <w:tc>
        <w:tcPr>
          <w:tcW w:w="9299" w:type="dxa"/>
          <w:vAlign w:val="bottom"/>
        </w:tcPr>
        <w:p w:rsidR="00C42DDA" w:rsidRDefault="00C42DDA">
          <w:pPr>
            <w:pStyle w:val="Fliesstext"/>
            <w:framePr w:w="11340" w:hSpace="142" w:wrap="notBeside" w:vAnchor="page" w:hAnchor="page" w:y="1815" w:anchorLock="1"/>
          </w:pPr>
        </w:p>
      </w:tc>
    </w:tr>
  </w:tbl>
  <w:p w:rsidR="00C42DDA" w:rsidRPr="002D7889" w:rsidRDefault="00C42DDA" w:rsidP="00D57D05">
    <w:pPr>
      <w:pStyle w:val="zzbmw-group"/>
      <w:framePr w:w="7409" w:wrap="around"/>
      <w:rPr>
        <w:color w:val="808080"/>
      </w:rPr>
    </w:pPr>
    <w:r>
      <w:t>BMW Group</w:t>
    </w:r>
    <w:r>
      <w:br/>
    </w:r>
    <w:r w:rsidRPr="002D7889">
      <w:rPr>
        <w:bCs/>
        <w:color w:val="808080"/>
      </w:rPr>
      <w:t>Konzernkommunikation und Politik</w:t>
    </w:r>
  </w:p>
  <w:p w:rsidR="00C42DDA" w:rsidRDefault="00C42DDA">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C307377"/>
    <w:multiLevelType w:val="hybridMultilevel"/>
    <w:tmpl w:val="7BEC85D2"/>
    <w:lvl w:ilvl="0" w:tplc="0407000F">
      <w:start w:val="1"/>
      <w:numFmt w:val="decimal"/>
      <w:lvlText w:val="%1."/>
      <w:lvlJc w:val="left"/>
      <w:pPr>
        <w:tabs>
          <w:tab w:val="num" w:pos="720"/>
        </w:tabs>
        <w:ind w:left="720" w:hanging="36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140AA"/>
    <w:rsid w:val="00024C6D"/>
    <w:rsid w:val="00037EBD"/>
    <w:rsid w:val="000543C5"/>
    <w:rsid w:val="00056DE9"/>
    <w:rsid w:val="00064985"/>
    <w:rsid w:val="00072A32"/>
    <w:rsid w:val="000776DD"/>
    <w:rsid w:val="000804F5"/>
    <w:rsid w:val="00085533"/>
    <w:rsid w:val="000D25E3"/>
    <w:rsid w:val="000E00E1"/>
    <w:rsid w:val="000E35E2"/>
    <w:rsid w:val="000F7EAE"/>
    <w:rsid w:val="001037F6"/>
    <w:rsid w:val="00106571"/>
    <w:rsid w:val="00117AD9"/>
    <w:rsid w:val="00130E37"/>
    <w:rsid w:val="00132650"/>
    <w:rsid w:val="001515BF"/>
    <w:rsid w:val="0016537F"/>
    <w:rsid w:val="00176E67"/>
    <w:rsid w:val="00183296"/>
    <w:rsid w:val="00183BF7"/>
    <w:rsid w:val="0018686C"/>
    <w:rsid w:val="001B0051"/>
    <w:rsid w:val="001B0792"/>
    <w:rsid w:val="001B2509"/>
    <w:rsid w:val="001C0501"/>
    <w:rsid w:val="001F7C6F"/>
    <w:rsid w:val="002164BE"/>
    <w:rsid w:val="002318A0"/>
    <w:rsid w:val="00237E76"/>
    <w:rsid w:val="00253487"/>
    <w:rsid w:val="00254D9D"/>
    <w:rsid w:val="00263B06"/>
    <w:rsid w:val="002746DB"/>
    <w:rsid w:val="00294E34"/>
    <w:rsid w:val="002B69A9"/>
    <w:rsid w:val="002C2448"/>
    <w:rsid w:val="002C751A"/>
    <w:rsid w:val="002D1945"/>
    <w:rsid w:val="002D458A"/>
    <w:rsid w:val="002D61CE"/>
    <w:rsid w:val="002D7889"/>
    <w:rsid w:val="002F268A"/>
    <w:rsid w:val="002F78C6"/>
    <w:rsid w:val="00303F1D"/>
    <w:rsid w:val="00304752"/>
    <w:rsid w:val="00305660"/>
    <w:rsid w:val="00307B22"/>
    <w:rsid w:val="00325DCD"/>
    <w:rsid w:val="003345CF"/>
    <w:rsid w:val="00357C72"/>
    <w:rsid w:val="003614A1"/>
    <w:rsid w:val="0037563A"/>
    <w:rsid w:val="00387238"/>
    <w:rsid w:val="00393C97"/>
    <w:rsid w:val="003A6D2A"/>
    <w:rsid w:val="003E1F2B"/>
    <w:rsid w:val="00402861"/>
    <w:rsid w:val="00414982"/>
    <w:rsid w:val="0043459A"/>
    <w:rsid w:val="00452541"/>
    <w:rsid w:val="00452AAB"/>
    <w:rsid w:val="004830EE"/>
    <w:rsid w:val="0048752A"/>
    <w:rsid w:val="004A46CD"/>
    <w:rsid w:val="004B5643"/>
    <w:rsid w:val="004C1EA4"/>
    <w:rsid w:val="004D1A36"/>
    <w:rsid w:val="004D60F5"/>
    <w:rsid w:val="004D76D4"/>
    <w:rsid w:val="004E1BE8"/>
    <w:rsid w:val="004E4630"/>
    <w:rsid w:val="00502165"/>
    <w:rsid w:val="00502D27"/>
    <w:rsid w:val="00522F86"/>
    <w:rsid w:val="00524FEA"/>
    <w:rsid w:val="00526F25"/>
    <w:rsid w:val="005354E5"/>
    <w:rsid w:val="005422CC"/>
    <w:rsid w:val="005427B9"/>
    <w:rsid w:val="00552946"/>
    <w:rsid w:val="005546DD"/>
    <w:rsid w:val="00565B87"/>
    <w:rsid w:val="005773FD"/>
    <w:rsid w:val="005955E1"/>
    <w:rsid w:val="005A2D27"/>
    <w:rsid w:val="005A465D"/>
    <w:rsid w:val="005B5967"/>
    <w:rsid w:val="005B7032"/>
    <w:rsid w:val="005C0D13"/>
    <w:rsid w:val="005D2F96"/>
    <w:rsid w:val="005F2071"/>
    <w:rsid w:val="005F6D7A"/>
    <w:rsid w:val="0060224E"/>
    <w:rsid w:val="00624231"/>
    <w:rsid w:val="00631A09"/>
    <w:rsid w:val="00633002"/>
    <w:rsid w:val="006334A1"/>
    <w:rsid w:val="00646050"/>
    <w:rsid w:val="00652054"/>
    <w:rsid w:val="00652AF2"/>
    <w:rsid w:val="00666F61"/>
    <w:rsid w:val="00666FB3"/>
    <w:rsid w:val="00671C2D"/>
    <w:rsid w:val="00687329"/>
    <w:rsid w:val="00691DF3"/>
    <w:rsid w:val="006B6F9E"/>
    <w:rsid w:val="006D78C2"/>
    <w:rsid w:val="006E4DE4"/>
    <w:rsid w:val="006F2EDF"/>
    <w:rsid w:val="006F7D80"/>
    <w:rsid w:val="0070749A"/>
    <w:rsid w:val="007078C4"/>
    <w:rsid w:val="00730A62"/>
    <w:rsid w:val="00734C10"/>
    <w:rsid w:val="00744DD3"/>
    <w:rsid w:val="00756DEC"/>
    <w:rsid w:val="007573AE"/>
    <w:rsid w:val="00767C68"/>
    <w:rsid w:val="00770930"/>
    <w:rsid w:val="00773B27"/>
    <w:rsid w:val="0078124D"/>
    <w:rsid w:val="007A2EE7"/>
    <w:rsid w:val="007A59A7"/>
    <w:rsid w:val="007B5780"/>
    <w:rsid w:val="007D20CE"/>
    <w:rsid w:val="007D5EEB"/>
    <w:rsid w:val="0080351B"/>
    <w:rsid w:val="00817F1E"/>
    <w:rsid w:val="008372AA"/>
    <w:rsid w:val="008548F2"/>
    <w:rsid w:val="00860DD7"/>
    <w:rsid w:val="00870EFE"/>
    <w:rsid w:val="00877B5E"/>
    <w:rsid w:val="008B2CDD"/>
    <w:rsid w:val="008B4A0C"/>
    <w:rsid w:val="008C259D"/>
    <w:rsid w:val="008C57BD"/>
    <w:rsid w:val="008C66B0"/>
    <w:rsid w:val="008D0A64"/>
    <w:rsid w:val="008D6199"/>
    <w:rsid w:val="008D6B6C"/>
    <w:rsid w:val="008D78C3"/>
    <w:rsid w:val="008D795E"/>
    <w:rsid w:val="008E01E8"/>
    <w:rsid w:val="008F4BBC"/>
    <w:rsid w:val="009036C5"/>
    <w:rsid w:val="00911E83"/>
    <w:rsid w:val="00912C10"/>
    <w:rsid w:val="00933040"/>
    <w:rsid w:val="009349D7"/>
    <w:rsid w:val="00975739"/>
    <w:rsid w:val="00987EBA"/>
    <w:rsid w:val="0099223D"/>
    <w:rsid w:val="0099793C"/>
    <w:rsid w:val="009A06BF"/>
    <w:rsid w:val="009A4D3F"/>
    <w:rsid w:val="009A6EBE"/>
    <w:rsid w:val="009A74A6"/>
    <w:rsid w:val="009F2155"/>
    <w:rsid w:val="00A00250"/>
    <w:rsid w:val="00A07B07"/>
    <w:rsid w:val="00A15500"/>
    <w:rsid w:val="00A20D91"/>
    <w:rsid w:val="00A25E5A"/>
    <w:rsid w:val="00A27805"/>
    <w:rsid w:val="00A37D9D"/>
    <w:rsid w:val="00A41D7B"/>
    <w:rsid w:val="00A43C86"/>
    <w:rsid w:val="00A61984"/>
    <w:rsid w:val="00A67437"/>
    <w:rsid w:val="00A72000"/>
    <w:rsid w:val="00A90DE9"/>
    <w:rsid w:val="00A9202A"/>
    <w:rsid w:val="00AA489B"/>
    <w:rsid w:val="00AC141B"/>
    <w:rsid w:val="00AC42D2"/>
    <w:rsid w:val="00AE103F"/>
    <w:rsid w:val="00B04D3B"/>
    <w:rsid w:val="00B1629F"/>
    <w:rsid w:val="00B16367"/>
    <w:rsid w:val="00B348E6"/>
    <w:rsid w:val="00B36442"/>
    <w:rsid w:val="00B518A2"/>
    <w:rsid w:val="00B64748"/>
    <w:rsid w:val="00B85C63"/>
    <w:rsid w:val="00B95F91"/>
    <w:rsid w:val="00BB761F"/>
    <w:rsid w:val="00BC12F4"/>
    <w:rsid w:val="00BC7E65"/>
    <w:rsid w:val="00BD4C1C"/>
    <w:rsid w:val="00BE0DFB"/>
    <w:rsid w:val="00BF563F"/>
    <w:rsid w:val="00C13EEB"/>
    <w:rsid w:val="00C21F1A"/>
    <w:rsid w:val="00C314D0"/>
    <w:rsid w:val="00C42DDA"/>
    <w:rsid w:val="00C472E7"/>
    <w:rsid w:val="00C4744D"/>
    <w:rsid w:val="00C557C9"/>
    <w:rsid w:val="00C56F9D"/>
    <w:rsid w:val="00C57913"/>
    <w:rsid w:val="00C81175"/>
    <w:rsid w:val="00C85B5A"/>
    <w:rsid w:val="00C86EFC"/>
    <w:rsid w:val="00C8730A"/>
    <w:rsid w:val="00C94CD8"/>
    <w:rsid w:val="00CA1D7C"/>
    <w:rsid w:val="00CB6147"/>
    <w:rsid w:val="00CD643D"/>
    <w:rsid w:val="00CF634D"/>
    <w:rsid w:val="00D074A1"/>
    <w:rsid w:val="00D103CC"/>
    <w:rsid w:val="00D16576"/>
    <w:rsid w:val="00D26143"/>
    <w:rsid w:val="00D30147"/>
    <w:rsid w:val="00D31BDF"/>
    <w:rsid w:val="00D359C1"/>
    <w:rsid w:val="00D4488D"/>
    <w:rsid w:val="00D457AF"/>
    <w:rsid w:val="00D57D05"/>
    <w:rsid w:val="00D6589F"/>
    <w:rsid w:val="00D720D6"/>
    <w:rsid w:val="00DA40FF"/>
    <w:rsid w:val="00DA7BBA"/>
    <w:rsid w:val="00DB30ED"/>
    <w:rsid w:val="00DB75AE"/>
    <w:rsid w:val="00DC1C93"/>
    <w:rsid w:val="00DC314C"/>
    <w:rsid w:val="00DE2E36"/>
    <w:rsid w:val="00E04424"/>
    <w:rsid w:val="00E05D66"/>
    <w:rsid w:val="00E10B75"/>
    <w:rsid w:val="00E132F9"/>
    <w:rsid w:val="00E141F5"/>
    <w:rsid w:val="00E31BE3"/>
    <w:rsid w:val="00E41EBF"/>
    <w:rsid w:val="00E659D8"/>
    <w:rsid w:val="00E6695F"/>
    <w:rsid w:val="00E76B74"/>
    <w:rsid w:val="00E82145"/>
    <w:rsid w:val="00E85AD6"/>
    <w:rsid w:val="00EA100D"/>
    <w:rsid w:val="00EA63A1"/>
    <w:rsid w:val="00EB08A1"/>
    <w:rsid w:val="00EB3E09"/>
    <w:rsid w:val="00EE36CA"/>
    <w:rsid w:val="00EF2168"/>
    <w:rsid w:val="00EF54B8"/>
    <w:rsid w:val="00F076A5"/>
    <w:rsid w:val="00F12A62"/>
    <w:rsid w:val="00F253AC"/>
    <w:rsid w:val="00F64020"/>
    <w:rsid w:val="00F651BD"/>
    <w:rsid w:val="00F74DE6"/>
    <w:rsid w:val="00F7753C"/>
    <w:rsid w:val="00F85163"/>
    <w:rsid w:val="00F93C21"/>
    <w:rsid w:val="00FA63A2"/>
    <w:rsid w:val="00FB23FD"/>
    <w:rsid w:val="00FC2605"/>
    <w:rsid w:val="00FC5197"/>
    <w:rsid w:val="00FC76A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EB08A1"/>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30BF"/>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A030BF"/>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A030BF"/>
    <w:rPr>
      <w:rFonts w:asciiTheme="majorHAnsi" w:eastAsiaTheme="majorEastAsia" w:hAnsiTheme="majorHAnsi" w:cstheme="majorBidi"/>
      <w:b/>
      <w:bCs/>
      <w:sz w:val="26"/>
      <w:szCs w:val="26"/>
    </w:rPr>
  </w:style>
  <w:style w:type="paragraph" w:customStyle="1" w:styleId="Aufzhlung">
    <w:name w:val="Aufzählung"/>
    <w:basedOn w:val="Standard"/>
    <w:uiPriority w:val="99"/>
    <w:rsid w:val="00EB08A1"/>
    <w:pPr>
      <w:numPr>
        <w:numId w:val="11"/>
      </w:numPr>
      <w:spacing w:before="60" w:after="60"/>
    </w:pPr>
  </w:style>
  <w:style w:type="paragraph" w:customStyle="1" w:styleId="Fliesstext">
    <w:name w:val="Fliesstext"/>
    <w:basedOn w:val="Standard"/>
    <w:uiPriority w:val="99"/>
    <w:rsid w:val="00EB08A1"/>
  </w:style>
  <w:style w:type="paragraph" w:styleId="Funotentext">
    <w:name w:val="footnote text"/>
    <w:basedOn w:val="Standard"/>
    <w:link w:val="FunotentextZchn"/>
    <w:uiPriority w:val="99"/>
    <w:semiHidden/>
    <w:rsid w:val="00EB08A1"/>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A030BF"/>
    <w:rPr>
      <w:rFonts w:ascii="BMWType V2 Light" w:hAnsi="BMWType V2 Light"/>
      <w:sz w:val="20"/>
      <w:szCs w:val="20"/>
    </w:rPr>
  </w:style>
  <w:style w:type="character" w:styleId="Funotenzeichen">
    <w:name w:val="footnote reference"/>
    <w:basedOn w:val="Absatz-Standardschriftart"/>
    <w:uiPriority w:val="99"/>
    <w:semiHidden/>
    <w:rsid w:val="00EB08A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EB08A1"/>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EB08A1"/>
  </w:style>
  <w:style w:type="paragraph" w:styleId="Titel">
    <w:name w:val="Title"/>
    <w:basedOn w:val="Standard"/>
    <w:link w:val="TitelZchn"/>
    <w:uiPriority w:val="99"/>
    <w:qFormat/>
    <w:rsid w:val="00EB08A1"/>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A030BF"/>
    <w:rPr>
      <w:rFonts w:asciiTheme="majorHAnsi" w:eastAsiaTheme="majorEastAsia" w:hAnsiTheme="majorHAnsi" w:cstheme="majorBidi"/>
      <w:b/>
      <w:bCs/>
      <w:kern w:val="28"/>
      <w:sz w:val="32"/>
      <w:szCs w:val="32"/>
    </w:rPr>
  </w:style>
  <w:style w:type="paragraph" w:styleId="Untertitel">
    <w:name w:val="Subtitle"/>
    <w:basedOn w:val="Standard"/>
    <w:link w:val="UntertitelZchn"/>
    <w:uiPriority w:val="99"/>
    <w:qFormat/>
    <w:rsid w:val="00EB08A1"/>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A030BF"/>
    <w:rPr>
      <w:rFonts w:asciiTheme="majorHAnsi" w:eastAsiaTheme="majorEastAsia" w:hAnsiTheme="majorHAnsi" w:cstheme="majorBidi"/>
      <w:sz w:val="24"/>
      <w:szCs w:val="24"/>
    </w:rPr>
  </w:style>
  <w:style w:type="paragraph" w:customStyle="1" w:styleId="Zusammenfassung">
    <w:name w:val="Zusammenfassung"/>
    <w:basedOn w:val="Standard"/>
    <w:next w:val="Fliesstext"/>
    <w:uiPriority w:val="99"/>
    <w:rsid w:val="00EB08A1"/>
    <w:pPr>
      <w:spacing w:after="290" w:line="210" w:lineRule="exact"/>
    </w:pPr>
    <w:rPr>
      <w:rFonts w:ascii="BMWType V2 Bold" w:hAnsi="BMWType V2 Bold"/>
      <w:sz w:val="18"/>
    </w:rPr>
  </w:style>
  <w:style w:type="paragraph" w:customStyle="1" w:styleId="zzbmw-group">
    <w:name w:val="zz_bmw-group"/>
    <w:basedOn w:val="Standard"/>
    <w:uiPriority w:val="99"/>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EB08A1"/>
  </w:style>
  <w:style w:type="paragraph" w:customStyle="1" w:styleId="zzmarginalielight">
    <w:name w:val="zz_marginalie_light"/>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EB08A1"/>
    <w:rPr>
      <w:rFonts w:ascii="BMWType V2 Bold" w:hAnsi="BMWType V2 Bold"/>
    </w:rPr>
  </w:style>
  <w:style w:type="paragraph" w:customStyle="1" w:styleId="zztitelseite2">
    <w:name w:val="zz_titel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30BF"/>
    <w:rPr>
      <w:sz w:val="0"/>
      <w:szCs w:val="0"/>
    </w:rPr>
  </w:style>
  <w:style w:type="character" w:customStyle="1" w:styleId="FliesstextChar">
    <w:name w:val="Fliesstext Char"/>
    <w:basedOn w:val="Absatz-Standardschriftart"/>
    <w:uiPriority w:val="99"/>
    <w:rsid w:val="00975739"/>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EB08A1"/>
    <w:rPr>
      <w:rFonts w:ascii="BMWType V2 Bold" w:hAnsi="BMWType V2 Bold" w:cs="Arial"/>
      <w:bCs/>
      <w:spacing w:val="0"/>
      <w:position w:val="0"/>
      <w:sz w:val="26"/>
      <w:szCs w:val="26"/>
      <w:lang w:val="de-DE" w:eastAsia="de-DE" w:bidi="ar-SA"/>
    </w:rPr>
  </w:style>
  <w:style w:type="character" w:styleId="Hyperlink">
    <w:name w:val="Hyperlink"/>
    <w:basedOn w:val="Absatz-Standardschriftart"/>
    <w:uiPriority w:val="99"/>
    <w:rsid w:val="00C13EEB"/>
    <w:rPr>
      <w:rFonts w:cs="Times New Roman"/>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A030BF"/>
    <w:rPr>
      <w:rFonts w:ascii="BMWType V2 Light" w:hAnsi="BMWType V2 Light"/>
      <w:szCs w:val="24"/>
    </w:r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A030BF"/>
    <w:rPr>
      <w:rFonts w:ascii="BMWType V2 Light" w:hAnsi="BMWType V2 Light"/>
      <w:szCs w:val="24"/>
    </w:rPr>
  </w:style>
  <w:style w:type="paragraph" w:customStyle="1" w:styleId="zzkopftabelle">
    <w:name w:val="zz_kopftabelle"/>
    <w:basedOn w:val="Standard"/>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EB08A1"/>
  </w:style>
  <w:style w:type="paragraph" w:customStyle="1" w:styleId="zzabstand9pt">
    <w:name w:val="zz_abstand_9pt"/>
    <w:uiPriority w:val="99"/>
    <w:rsid w:val="00EB08A1"/>
    <w:rPr>
      <w:rFonts w:ascii="BMWType V2 Light" w:hAnsi="BMWType V2 Light"/>
      <w:sz w:val="18"/>
      <w:szCs w:val="20"/>
    </w:rPr>
  </w:style>
  <w:style w:type="paragraph" w:customStyle="1" w:styleId="zztabelleseite2">
    <w:name w:val="zz_tabelle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EB08A1"/>
  </w:style>
  <w:style w:type="character" w:customStyle="1" w:styleId="Char">
    <w:name w:val="Char"/>
    <w:basedOn w:val="Absatz-Standardschriftart"/>
    <w:uiPriority w:val="99"/>
    <w:rsid w:val="00EB08A1"/>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EB08A1"/>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EB08A1"/>
    <w:rPr>
      <w:rFonts w:ascii="BMWType V2 Regular" w:hAnsi="BMWType V2 Regular" w:cs="Times New Roman"/>
      <w:color w:val="000000"/>
      <w:spacing w:val="0"/>
      <w:kern w:val="0"/>
      <w:position w:val="0"/>
      <w:sz w:val="12"/>
      <w:lang w:val="de-DE" w:eastAsia="de-DE" w:bidi="ar-SA"/>
    </w:rPr>
  </w:style>
  <w:style w:type="paragraph" w:customStyle="1" w:styleId="StandardLateinBMWTypeLight11p">
    <w:name w:val="Standard + (Latein) BMWTypeLight11p"/>
    <w:basedOn w:val="Standard"/>
    <w:uiPriority w:val="99"/>
    <w:rsid w:val="00912C10"/>
    <w:pPr>
      <w:tabs>
        <w:tab w:val="clear" w:pos="454"/>
        <w:tab w:val="clear" w:pos="4706"/>
      </w:tabs>
      <w:spacing w:after="330" w:line="330" w:lineRule="exact"/>
      <w:ind w:right="1134"/>
    </w:pPr>
    <w:rPr>
      <w:rFonts w:ascii="BMWTypeLight" w:hAnsi="BMWTypeLight"/>
      <w:color w:val="000000"/>
      <w:szCs w:val="20"/>
    </w:rPr>
  </w:style>
  <w:style w:type="paragraph" w:styleId="NurText">
    <w:name w:val="Plain Text"/>
    <w:basedOn w:val="Standard"/>
    <w:link w:val="NurTextZchn"/>
    <w:uiPriority w:val="99"/>
    <w:rsid w:val="004E1BE8"/>
    <w:pPr>
      <w:tabs>
        <w:tab w:val="clear" w:pos="454"/>
        <w:tab w:val="clear" w:pos="4706"/>
      </w:tabs>
      <w:spacing w:line="240" w:lineRule="auto"/>
    </w:pPr>
    <w:rPr>
      <w:rFonts w:ascii="Courier New" w:hAnsi="Courier New" w:cs="Courier New"/>
      <w:sz w:val="20"/>
      <w:szCs w:val="20"/>
    </w:rPr>
  </w:style>
  <w:style w:type="character" w:customStyle="1" w:styleId="NurTextZchn">
    <w:name w:val="Nur Text Zchn"/>
    <w:basedOn w:val="Absatz-Standardschriftart"/>
    <w:link w:val="NurText"/>
    <w:uiPriority w:val="99"/>
    <w:locked/>
    <w:rsid w:val="004E1BE8"/>
    <w:rPr>
      <w:rFonts w:ascii="Courier New" w:eastAsia="Times New Roman" w:hAnsi="Courier New" w:cs="Courier New"/>
    </w:rPr>
  </w:style>
  <w:style w:type="character" w:styleId="BesuchterHyperlink">
    <w:name w:val="FollowedHyperlink"/>
    <w:basedOn w:val="Absatz-Standardschriftart"/>
    <w:uiPriority w:val="99"/>
    <w:semiHidden/>
    <w:unhideWhenUsed/>
    <w:rsid w:val="000804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2704</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Gehring Jutta</cp:lastModifiedBy>
  <cp:revision>2</cp:revision>
  <cp:lastPrinted>2010-11-15T15:57:00Z</cp:lastPrinted>
  <dcterms:created xsi:type="dcterms:W3CDTF">2010-12-07T13:55:00Z</dcterms:created>
  <dcterms:modified xsi:type="dcterms:W3CDTF">2010-12-07T13:55:00Z</dcterms:modified>
</cp:coreProperties>
</file>