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83" w:rsidRPr="00A36D09" w:rsidRDefault="00852ABB" w:rsidP="008A5F02">
      <w:pPr>
        <w:framePr w:w="1004" w:wrap="notBeside" w:vAnchor="page" w:hAnchor="page" w:x="10377" w:y="568"/>
        <w:spacing w:line="240" w:lineRule="atLeast"/>
      </w:pPr>
      <w:r>
        <w:rPr>
          <w:noProof/>
        </w:rPr>
        <w:drawing>
          <wp:anchor distT="0" distB="0" distL="114300" distR="114300" simplePos="0" relativeHeight="251658240" behindDoc="0" locked="0" layoutInCell="1" allowOverlap="1">
            <wp:simplePos x="0" y="0"/>
            <wp:positionH relativeFrom="margin">
              <wp:posOffset>5201920</wp:posOffset>
            </wp:positionH>
            <wp:positionV relativeFrom="margin">
              <wp:posOffset>-791845</wp:posOffset>
            </wp:positionV>
            <wp:extent cx="612140" cy="612140"/>
            <wp:effectExtent l="19050" t="0" r="0" b="0"/>
            <wp:wrapSquare wrapText="bothSides"/>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7"/>
                    <a:srcRect/>
                    <a:stretch>
                      <a:fillRect/>
                    </a:stretch>
                  </pic:blipFill>
                  <pic:spPr bwMode="auto">
                    <a:xfrm>
                      <a:off x="0" y="0"/>
                      <a:ext cx="612140" cy="612140"/>
                    </a:xfrm>
                    <a:prstGeom prst="rect">
                      <a:avLst/>
                    </a:prstGeom>
                    <a:noFill/>
                  </pic:spPr>
                </pic:pic>
              </a:graphicData>
            </a:graphic>
          </wp:anchor>
        </w:drawing>
      </w:r>
    </w:p>
    <w:p w:rsidR="008A4883" w:rsidRPr="00A36D09" w:rsidRDefault="008A4883" w:rsidP="008A5F02">
      <w:pPr>
        <w:pStyle w:val="zzbmw-group"/>
        <w:framePr w:w="7046" w:wrap="around"/>
        <w:tabs>
          <w:tab w:val="clear" w:pos="4706"/>
        </w:tabs>
        <w:rPr>
          <w:color w:val="FFFFFF"/>
        </w:rPr>
      </w:pPr>
      <w:r w:rsidRPr="00A36D09">
        <w:t>BMW</w:t>
      </w:r>
      <w:r>
        <w:t xml:space="preserve"> Welt</w:t>
      </w:r>
      <w:r w:rsidRPr="00A36D09">
        <w:br/>
      </w:r>
      <w:r w:rsidRPr="00A36D09">
        <w:rPr>
          <w:bCs/>
          <w:color w:val="808080"/>
        </w:rPr>
        <w:t xml:space="preserve">Presse- und </w:t>
      </w:r>
      <w:r>
        <w:rPr>
          <w:bCs/>
          <w:color w:val="808080"/>
        </w:rPr>
        <w:t>Ö</w:t>
      </w:r>
      <w:r w:rsidRPr="00A36D09">
        <w:rPr>
          <w:bCs/>
          <w:color w:val="808080"/>
        </w:rPr>
        <w:t>ffentlichkeitsarbeit</w:t>
      </w:r>
    </w:p>
    <w:p w:rsidR="008A4883" w:rsidRDefault="008A4883" w:rsidP="000C38BB">
      <w:pPr>
        <w:pStyle w:val="Fliesstext"/>
        <w:rPr>
          <w:rFonts w:ascii="BMWTypeLight" w:hAnsi="BMWTypeLight"/>
        </w:rPr>
      </w:pPr>
      <w:r w:rsidRPr="00033A7E">
        <w:rPr>
          <w:rFonts w:ascii="BMWTypeLight" w:hAnsi="BMWTypeLight"/>
        </w:rPr>
        <w:lastRenderedPageBreak/>
        <w:t>Presse-Information</w:t>
      </w:r>
      <w:r w:rsidRPr="00033A7E">
        <w:rPr>
          <w:rFonts w:ascii="BMWTypeLight" w:hAnsi="BMWTypeLight"/>
        </w:rPr>
        <w:br/>
      </w:r>
      <w:r>
        <w:rPr>
          <w:rFonts w:ascii="BMWTypeLight" w:hAnsi="BMWTypeLight"/>
        </w:rPr>
        <w:t xml:space="preserve">14. April 2011 </w:t>
      </w:r>
    </w:p>
    <w:p w:rsidR="008A4883" w:rsidRPr="00033A7E" w:rsidRDefault="008A4883" w:rsidP="000C38BB">
      <w:pPr>
        <w:pStyle w:val="Fliesstext"/>
        <w:rPr>
          <w:rFonts w:ascii="BMWTypeLight" w:hAnsi="BMWTypeLight"/>
        </w:rPr>
      </w:pPr>
    </w:p>
    <w:p w:rsidR="008A4883" w:rsidRPr="00033A7E" w:rsidRDefault="008A4883" w:rsidP="008A5F02">
      <w:pPr>
        <w:pStyle w:val="Fliesstext"/>
        <w:rPr>
          <w:rFonts w:ascii="BMWTypeLight" w:hAnsi="BMWTypeLight"/>
        </w:rPr>
      </w:pPr>
    </w:p>
    <w:p w:rsidR="008A4883" w:rsidRPr="00033A7E" w:rsidRDefault="008A4883" w:rsidP="008A5F02">
      <w:pPr>
        <w:pStyle w:val="zzmarginalieregular"/>
        <w:framePr w:h="2030" w:hRule="exact" w:wrap="around" w:y="13745"/>
        <w:rPr>
          <w:rFonts w:ascii="BMWTypeLight" w:hAnsi="BMWTypeLight"/>
        </w:rPr>
      </w:pPr>
      <w:r w:rsidRPr="00033A7E">
        <w:rPr>
          <w:rFonts w:ascii="BMWTypeLight" w:hAnsi="BMWTypeLight"/>
        </w:rPr>
        <w:t>Firma</w:t>
      </w:r>
    </w:p>
    <w:p w:rsidR="008A4883" w:rsidRPr="00033A7E" w:rsidRDefault="008A4883" w:rsidP="008A5F02">
      <w:pPr>
        <w:pStyle w:val="zzmarginalielight"/>
        <w:framePr w:h="2030" w:hRule="exact" w:wrap="around" w:y="13745"/>
        <w:rPr>
          <w:rFonts w:ascii="BMWTypeLight" w:hAnsi="BMWTypeLight"/>
        </w:rPr>
      </w:pPr>
      <w:r w:rsidRPr="00033A7E">
        <w:rPr>
          <w:rFonts w:ascii="BMWTypeLight" w:hAnsi="BMWTypeLight"/>
        </w:rPr>
        <w:t>Bayerische</w:t>
      </w:r>
    </w:p>
    <w:p w:rsidR="008A4883" w:rsidRPr="00033A7E" w:rsidRDefault="008A4883" w:rsidP="008A5F02">
      <w:pPr>
        <w:pStyle w:val="zzmarginalielight"/>
        <w:framePr w:h="2030" w:hRule="exact" w:wrap="around" w:y="13745"/>
        <w:rPr>
          <w:rFonts w:ascii="BMWTypeLight" w:hAnsi="BMWTypeLight"/>
        </w:rPr>
      </w:pPr>
      <w:r w:rsidRPr="00033A7E">
        <w:rPr>
          <w:rFonts w:ascii="BMWTypeLight" w:hAnsi="BMWTypeLight"/>
        </w:rPr>
        <w:t>Motoren Werke</w:t>
      </w:r>
    </w:p>
    <w:p w:rsidR="008A4883" w:rsidRPr="00033A7E" w:rsidRDefault="008A4883" w:rsidP="008A5F02">
      <w:pPr>
        <w:pStyle w:val="zzmarginalielight"/>
        <w:framePr w:h="2030" w:hRule="exact" w:wrap="around" w:y="13745"/>
        <w:rPr>
          <w:rFonts w:ascii="BMWTypeLight" w:hAnsi="BMWTypeLight"/>
        </w:rPr>
      </w:pPr>
      <w:r w:rsidRPr="00033A7E">
        <w:rPr>
          <w:rFonts w:ascii="BMWTypeLight" w:hAnsi="BMWTypeLight"/>
        </w:rPr>
        <w:t>Aktiengesellschaft</w:t>
      </w:r>
    </w:p>
    <w:p w:rsidR="008A4883" w:rsidRPr="00033A7E" w:rsidRDefault="008A4883" w:rsidP="008A5F02">
      <w:pPr>
        <w:pStyle w:val="zzmarginalielight"/>
        <w:framePr w:h="2030" w:hRule="exact" w:wrap="around" w:y="13745"/>
        <w:rPr>
          <w:rFonts w:ascii="BMWTypeLight" w:hAnsi="BMWTypeLight"/>
        </w:rPr>
      </w:pPr>
    </w:p>
    <w:p w:rsidR="008A4883" w:rsidRPr="00033A7E" w:rsidRDefault="008A4883" w:rsidP="008A5F02">
      <w:pPr>
        <w:pStyle w:val="zzmarginalieregular"/>
        <w:framePr w:h="2030" w:hRule="exact" w:wrap="around" w:y="13745"/>
        <w:rPr>
          <w:rFonts w:ascii="BMWTypeLight" w:hAnsi="BMWTypeLight"/>
        </w:rPr>
      </w:pPr>
      <w:r w:rsidRPr="00033A7E">
        <w:rPr>
          <w:rFonts w:ascii="BMWTypeLight" w:hAnsi="BMWTypeLight"/>
        </w:rPr>
        <w:t>Postanschrift</w:t>
      </w:r>
    </w:p>
    <w:p w:rsidR="008A4883" w:rsidRPr="00033A7E" w:rsidRDefault="008A4883" w:rsidP="008A5F02">
      <w:pPr>
        <w:pStyle w:val="zzmarginalielight"/>
        <w:framePr w:h="2030" w:hRule="exact" w:wrap="around" w:y="13745"/>
        <w:rPr>
          <w:rFonts w:ascii="BMWTypeLight" w:hAnsi="BMWTypeLight"/>
        </w:rPr>
      </w:pPr>
      <w:r w:rsidRPr="00033A7E">
        <w:rPr>
          <w:rFonts w:ascii="BMWTypeLight" w:hAnsi="BMWTypeLight"/>
        </w:rPr>
        <w:t>BMW AG</w:t>
      </w:r>
    </w:p>
    <w:p w:rsidR="008A4883" w:rsidRPr="00033A7E" w:rsidRDefault="008A4883" w:rsidP="008A5F02">
      <w:pPr>
        <w:pStyle w:val="zzmarginalielight"/>
        <w:framePr w:h="2030" w:hRule="exact" w:wrap="around" w:y="13745"/>
        <w:rPr>
          <w:rFonts w:ascii="BMWTypeLight" w:hAnsi="BMWTypeLight"/>
        </w:rPr>
      </w:pPr>
      <w:r w:rsidRPr="00033A7E">
        <w:rPr>
          <w:rFonts w:ascii="BMWTypeLight" w:hAnsi="BMWTypeLight"/>
        </w:rPr>
        <w:t>80788 München</w:t>
      </w:r>
    </w:p>
    <w:p w:rsidR="008A4883" w:rsidRPr="00033A7E" w:rsidRDefault="008A4883" w:rsidP="008A5F02">
      <w:pPr>
        <w:pStyle w:val="zzmarginalielight"/>
        <w:framePr w:h="2030" w:hRule="exact" w:wrap="around" w:y="13745"/>
        <w:rPr>
          <w:rFonts w:ascii="BMWTypeLight" w:hAnsi="BMWTypeLight"/>
        </w:rPr>
      </w:pPr>
    </w:p>
    <w:p w:rsidR="008A4883" w:rsidRPr="00033A7E" w:rsidRDefault="008A4883" w:rsidP="008A5F02">
      <w:pPr>
        <w:pStyle w:val="zzmarginalieregular"/>
        <w:framePr w:h="2030" w:hRule="exact" w:wrap="around" w:y="13745"/>
        <w:rPr>
          <w:rFonts w:ascii="BMWTypeLight" w:hAnsi="BMWTypeLight"/>
        </w:rPr>
      </w:pPr>
      <w:r w:rsidRPr="00033A7E">
        <w:rPr>
          <w:rFonts w:ascii="BMWTypeLight" w:hAnsi="BMWTypeLight"/>
        </w:rPr>
        <w:t>Telefon</w:t>
      </w:r>
    </w:p>
    <w:bookmarkStart w:id="0" w:name="Telefon1"/>
    <w:p w:rsidR="008A4883" w:rsidRPr="00033A7E" w:rsidRDefault="004A2A0D" w:rsidP="008A5F02">
      <w:pPr>
        <w:pStyle w:val="zzmarginalielight"/>
        <w:framePr w:h="2030" w:hRule="exact" w:wrap="around" w:y="13745"/>
        <w:rPr>
          <w:rFonts w:ascii="BMWTypeLight" w:hAnsi="BMWTypeLight"/>
        </w:rPr>
      </w:pPr>
      <w:r>
        <w:rPr>
          <w:rFonts w:ascii="BMWTypeLight" w:hAnsi="BMWTypeLight"/>
        </w:rPr>
        <w:fldChar w:fldCharType="begin">
          <w:ffData>
            <w:name w:val="Telefon1"/>
            <w:enabled/>
            <w:calcOnExit w:val="0"/>
            <w:textInput>
              <w:default w:val="089-382-14908"/>
            </w:textInput>
          </w:ffData>
        </w:fldChar>
      </w:r>
      <w:r w:rsidR="001354EB">
        <w:rPr>
          <w:rFonts w:ascii="BMWTypeLight" w:hAnsi="BMWTypeLight"/>
        </w:rPr>
        <w:instrText xml:space="preserve"> FORMTEXT </w:instrText>
      </w:r>
      <w:r>
        <w:rPr>
          <w:rFonts w:ascii="BMWTypeLight" w:hAnsi="BMWTypeLight"/>
        </w:rPr>
      </w:r>
      <w:r>
        <w:rPr>
          <w:rFonts w:ascii="BMWTypeLight" w:hAnsi="BMWTypeLight"/>
        </w:rPr>
        <w:fldChar w:fldCharType="separate"/>
      </w:r>
      <w:r w:rsidR="001354EB">
        <w:rPr>
          <w:rFonts w:ascii="BMWTypeLight" w:hAnsi="BMWTypeLight"/>
          <w:noProof/>
        </w:rPr>
        <w:t>089-382-14908</w:t>
      </w:r>
      <w:r>
        <w:rPr>
          <w:rFonts w:ascii="BMWTypeLight" w:hAnsi="BMWTypeLight"/>
        </w:rPr>
        <w:fldChar w:fldCharType="end"/>
      </w:r>
      <w:bookmarkEnd w:id="0"/>
    </w:p>
    <w:p w:rsidR="008A4883" w:rsidRPr="00033A7E" w:rsidRDefault="008A4883" w:rsidP="008A5F02">
      <w:pPr>
        <w:pStyle w:val="zzmarginalielight"/>
        <w:framePr w:h="2030" w:hRule="exact" w:wrap="around" w:y="13745"/>
        <w:rPr>
          <w:rFonts w:ascii="BMWTypeLight" w:hAnsi="BMWTypeLight"/>
        </w:rPr>
      </w:pPr>
    </w:p>
    <w:p w:rsidR="008A4883" w:rsidRPr="00033A7E" w:rsidRDefault="008A4883" w:rsidP="008A5F02">
      <w:pPr>
        <w:pStyle w:val="zzmarginalieregular"/>
        <w:framePr w:h="2030" w:hRule="exact" w:wrap="around" w:y="13745"/>
        <w:rPr>
          <w:rFonts w:ascii="BMWTypeLight" w:hAnsi="BMWTypeLight"/>
        </w:rPr>
      </w:pPr>
      <w:r w:rsidRPr="00033A7E">
        <w:rPr>
          <w:rFonts w:ascii="BMWTypeLight" w:hAnsi="BMWTypeLight"/>
        </w:rPr>
        <w:t>Internet</w:t>
      </w:r>
    </w:p>
    <w:p w:rsidR="008A4883" w:rsidRPr="00033A7E" w:rsidRDefault="008A4883" w:rsidP="008A5F02">
      <w:pPr>
        <w:pStyle w:val="zzmarginalielight"/>
        <w:framePr w:h="2030" w:hRule="exact" w:wrap="around" w:y="13745"/>
        <w:rPr>
          <w:rFonts w:ascii="BMWTypeLight" w:hAnsi="BMWTypeLight"/>
        </w:rPr>
      </w:pPr>
      <w:r w:rsidRPr="00033A7E">
        <w:rPr>
          <w:rFonts w:ascii="BMWTypeLight" w:hAnsi="BMWTypeLight"/>
        </w:rPr>
        <w:t>www.bmw.com</w:t>
      </w:r>
    </w:p>
    <w:p w:rsidR="008A4883" w:rsidRPr="00D844F1" w:rsidRDefault="005A2F16" w:rsidP="00A96E5E">
      <w:pPr>
        <w:pStyle w:val="NurText"/>
        <w:ind w:right="-567"/>
        <w:rPr>
          <w:rStyle w:val="Char1"/>
          <w:rFonts w:ascii="BMWTypeLight" w:hAnsi="BMWTypeLight"/>
          <w:b/>
          <w:bCs/>
        </w:rPr>
      </w:pPr>
      <w:r>
        <w:rPr>
          <w:rStyle w:val="Char1"/>
          <w:rFonts w:ascii="BMWTypeLight" w:hAnsi="BMWTypeLight"/>
          <w:b/>
          <w:bCs/>
        </w:rPr>
        <w:t>Freude entdecken: BMW Welt, Museum und Werk</w:t>
      </w:r>
    </w:p>
    <w:p w:rsidR="008A4883" w:rsidRPr="00E81C0B" w:rsidRDefault="00A867DA" w:rsidP="00A96E5E">
      <w:pPr>
        <w:pStyle w:val="NurText"/>
        <w:ind w:right="-284"/>
        <w:rPr>
          <w:rStyle w:val="Char1"/>
          <w:rFonts w:ascii="BMWType V2 Bold" w:hAnsi="BMWType V2 Bold" w:cs="BMWType V2 Bold"/>
          <w:b/>
          <w:bCs/>
          <w:color w:val="808080"/>
        </w:rPr>
        <w:sectPr w:rsidR="008A4883" w:rsidRPr="00E81C0B">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sidRPr="00A867DA">
        <w:rPr>
          <w:rFonts w:ascii="BMWType V2 Bold" w:hAnsi="BMWType V2 Bold" w:cs="BMWType V2 Bold"/>
          <w:b/>
          <w:bCs/>
          <w:color w:val="808080"/>
          <w:sz w:val="28"/>
          <w:szCs w:val="28"/>
        </w:rPr>
        <w:t>Gemeinsa</w:t>
      </w:r>
      <w:r w:rsidR="005A2F16">
        <w:rPr>
          <w:rFonts w:ascii="BMWType V2 Bold" w:hAnsi="BMWType V2 Bold" w:cs="BMWType V2 Bold"/>
          <w:b/>
          <w:bCs/>
          <w:color w:val="808080"/>
          <w:sz w:val="28"/>
          <w:szCs w:val="28"/>
        </w:rPr>
        <w:t>me Werbekampagne wirbt ab 15. April</w:t>
      </w:r>
      <w:r w:rsidRPr="00A867DA">
        <w:rPr>
          <w:rFonts w:ascii="BMWType V2 Bold" w:hAnsi="BMWType V2 Bold" w:cs="BMWType V2 Bold"/>
          <w:b/>
          <w:bCs/>
          <w:color w:val="808080"/>
          <w:sz w:val="28"/>
          <w:szCs w:val="28"/>
        </w:rPr>
        <w:t xml:space="preserve"> für das einzigartige Ensemble</w:t>
      </w:r>
    </w:p>
    <w:p w:rsidR="008A4883" w:rsidRPr="00D844F1" w:rsidRDefault="008A4883" w:rsidP="00B615C2">
      <w:pPr>
        <w:rPr>
          <w:rFonts w:ascii="BMWTypeLight" w:hAnsi="BMWTypeLight"/>
          <w:b/>
        </w:rPr>
      </w:pPr>
    </w:p>
    <w:p w:rsidR="008A4883" w:rsidRDefault="008A4883" w:rsidP="00A96E5E">
      <w:pPr>
        <w:rPr>
          <w:rFonts w:ascii="BMWTypeLight" w:hAnsi="BMWTypeLight"/>
        </w:rPr>
      </w:pPr>
      <w:r w:rsidRPr="00D844F1">
        <w:rPr>
          <w:rFonts w:ascii="BMWTypeLight" w:hAnsi="BMWTypeLight"/>
          <w:b/>
        </w:rPr>
        <w:t>München.</w:t>
      </w:r>
      <w:r>
        <w:rPr>
          <w:rFonts w:ascii="BMWTypeLight" w:hAnsi="BMWTypeLight"/>
          <w:b/>
        </w:rPr>
        <w:t xml:space="preserve"> </w:t>
      </w:r>
      <w:r>
        <w:rPr>
          <w:rFonts w:ascii="BMWTypeLight" w:hAnsi="BMWTypeLight"/>
        </w:rPr>
        <w:t>Erstmals schlüpfen für eine Imagekampagne BMW Welt, BMW M</w:t>
      </w:r>
      <w:r>
        <w:rPr>
          <w:rFonts w:ascii="BMWTypeLight" w:hAnsi="BMWTypeLight"/>
        </w:rPr>
        <w:t>u</w:t>
      </w:r>
      <w:r>
        <w:rPr>
          <w:rFonts w:ascii="BMWTypeLight" w:hAnsi="BMWTypeLight"/>
        </w:rPr>
        <w:t>seum und BMW Werk unter ein gemeinsames Dach. Die drei Erlebnisräume sind jeder für sich</w:t>
      </w:r>
      <w:r w:rsidR="00045E67">
        <w:rPr>
          <w:rFonts w:ascii="BMWTypeLight" w:hAnsi="BMWTypeLight"/>
        </w:rPr>
        <w:t xml:space="preserve"> ein Besuchermagnet</w:t>
      </w:r>
      <w:r>
        <w:rPr>
          <w:rFonts w:ascii="BMWTypeLight" w:hAnsi="BMWTypeLight"/>
        </w:rPr>
        <w:t>. Gemeinsam sind sie ein einzigartiges Ensemble und einer von Deutschlands meistbesuchten Orten mit einem vielfä</w:t>
      </w:r>
      <w:r>
        <w:rPr>
          <w:rFonts w:ascii="BMWTypeLight" w:hAnsi="BMWTypeLight"/>
        </w:rPr>
        <w:t>l</w:t>
      </w:r>
      <w:r>
        <w:rPr>
          <w:rFonts w:ascii="BMWTypeLight" w:hAnsi="BMWTypeLight"/>
        </w:rPr>
        <w:t>tigen Programm für Menschen jeden Alters. Hier lassen sich Vergangenheit, Gegenwart und Zukunft der Marke BMW erleben. An fast jedem Tag des Jahres gibt es faszinierende Ausstellungen, Führungen, Konzerte, Les</w:t>
      </w:r>
      <w:r w:rsidR="00045E67">
        <w:rPr>
          <w:rFonts w:ascii="BMWTypeLight" w:hAnsi="BMWTypeLight"/>
        </w:rPr>
        <w:t>ungen und vieles mehr</w:t>
      </w:r>
      <w:r>
        <w:rPr>
          <w:rFonts w:ascii="BMWTypeLight" w:hAnsi="BMWTypeLight"/>
        </w:rPr>
        <w:t>.</w:t>
      </w:r>
    </w:p>
    <w:p w:rsidR="008A4883" w:rsidRDefault="008A4883" w:rsidP="00A96E5E">
      <w:pPr>
        <w:rPr>
          <w:rFonts w:ascii="BMWTypeLight" w:hAnsi="BMWTypeLight"/>
        </w:rPr>
      </w:pPr>
    </w:p>
    <w:p w:rsidR="008A4883" w:rsidRDefault="008A4883" w:rsidP="00A96E5E">
      <w:pPr>
        <w:rPr>
          <w:rFonts w:ascii="BMWTypeLight" w:hAnsi="BMWTypeLight"/>
        </w:rPr>
      </w:pPr>
      <w:r>
        <w:rPr>
          <w:rFonts w:ascii="BMWTypeLight" w:hAnsi="BMWTypeLight"/>
        </w:rPr>
        <w:t>Genau diesen faszinierenden Abwechslungsreichtum vermittelt</w:t>
      </w:r>
      <w:r w:rsidR="00045E67">
        <w:rPr>
          <w:rFonts w:ascii="BMWTypeLight" w:hAnsi="BMWTypeLight"/>
        </w:rPr>
        <w:t xml:space="preserve"> der Münchner Bevölkerung und Besuchern der bayerischen Landeshauptstadt</w:t>
      </w:r>
      <w:r>
        <w:rPr>
          <w:rFonts w:ascii="BMWTypeLight" w:hAnsi="BMWTypeLight"/>
        </w:rPr>
        <w:t xml:space="preserve"> ab 15.04.2011 eine </w:t>
      </w:r>
      <w:proofErr w:type="spellStart"/>
      <w:r>
        <w:rPr>
          <w:rFonts w:ascii="BMWTypeLight" w:hAnsi="BMWTypeLight"/>
        </w:rPr>
        <w:t>crossmediale</w:t>
      </w:r>
      <w:proofErr w:type="spellEnd"/>
      <w:r>
        <w:rPr>
          <w:rFonts w:ascii="BMWTypeLight" w:hAnsi="BMWTypeLight"/>
        </w:rPr>
        <w:t xml:space="preserve"> Kampagne unter dem Claim „Freude entdecken: BMW Welt, Museum und Werk“.</w:t>
      </w:r>
    </w:p>
    <w:p w:rsidR="008A4883" w:rsidRDefault="008A4883" w:rsidP="00A96E5E">
      <w:pPr>
        <w:rPr>
          <w:rFonts w:ascii="BMWTypeLight" w:hAnsi="BMWTypeLight"/>
        </w:rPr>
      </w:pPr>
    </w:p>
    <w:p w:rsidR="00A75DEC" w:rsidRDefault="008A4883" w:rsidP="00A96E5E">
      <w:pPr>
        <w:rPr>
          <w:rFonts w:ascii="BMWTypeLight" w:hAnsi="BMWTypeLight"/>
        </w:rPr>
      </w:pPr>
      <w:r>
        <w:rPr>
          <w:rFonts w:ascii="BMWTypeLight" w:hAnsi="BMWTypeLight"/>
        </w:rPr>
        <w:t>Im Mittelpunkt stehen die Begriffe „Erleben“, „Schwärmen“ und „Staunen“ – jeweils in dreifacher Potenz, die für das Dreigestirn von BMW Welt, Museum und Werk steht.</w:t>
      </w:r>
      <w:r w:rsidR="000E7930">
        <w:rPr>
          <w:rFonts w:ascii="BMWTypeLight" w:hAnsi="BMWTypeLight"/>
        </w:rPr>
        <w:t xml:space="preserve"> Die „3“ steht aber nicht nur für die drei Häuser, sondern auch für die pot</w:t>
      </w:r>
      <w:r w:rsidR="00A75DEC">
        <w:rPr>
          <w:rFonts w:ascii="BMWTypeLight" w:hAnsi="BMWTypeLight"/>
        </w:rPr>
        <w:t>enzierte Freude aus den drei Häusern und die Maßeinheit für den Raum und damit den Ort, an dem die Freude stattfindet.</w:t>
      </w:r>
    </w:p>
    <w:p w:rsidR="00A75DEC" w:rsidRDefault="00A75DEC" w:rsidP="00A96E5E">
      <w:pPr>
        <w:rPr>
          <w:rFonts w:ascii="BMWTypeLight" w:hAnsi="BMWTypeLight"/>
        </w:rPr>
      </w:pPr>
    </w:p>
    <w:p w:rsidR="00D70AF0" w:rsidRDefault="008A4883" w:rsidP="00A96E5E">
      <w:pPr>
        <w:rPr>
          <w:rFonts w:ascii="BMWTypeLight" w:hAnsi="BMWTypeLight"/>
        </w:rPr>
      </w:pPr>
      <w:r>
        <w:rPr>
          <w:rFonts w:ascii="BMWTypeLight" w:hAnsi="BMWTypeLight"/>
        </w:rPr>
        <w:t xml:space="preserve">Die Bildgestaltung der Printmotive greift dieses Prinzip auf und zeigt Menschen verschiedenen Alters beim Staunen, Erleben und Schwärmen in BMW Welt, Museum und Werk. Dabei bedient sich die Kreation einer persönlichen und warmen Bildsprache. </w:t>
      </w:r>
    </w:p>
    <w:p w:rsidR="008A4883" w:rsidRDefault="008A4883" w:rsidP="00A96E5E">
      <w:pPr>
        <w:rPr>
          <w:rFonts w:ascii="BMWTypeLight" w:hAnsi="BMWTypeLight"/>
        </w:rPr>
      </w:pPr>
    </w:p>
    <w:p w:rsidR="008A4883" w:rsidRDefault="008A4883" w:rsidP="00B654D2">
      <w:pPr>
        <w:rPr>
          <w:rFonts w:ascii="BMWTypeLight" w:hAnsi="BMWTypeLight"/>
        </w:rPr>
      </w:pPr>
      <w:r>
        <w:rPr>
          <w:rFonts w:ascii="BMWTypeLight" w:hAnsi="BMWTypeLight"/>
        </w:rPr>
        <w:t>„BMW Welt, Museum und Werk sind das Herz von BMW. Die Dreier-Potenz ist bestens geeignet, um genau diese integrale Verbundenheit der drei Erlebni</w:t>
      </w:r>
      <w:r>
        <w:rPr>
          <w:rFonts w:ascii="BMWTypeLight" w:hAnsi="BMWTypeLight"/>
        </w:rPr>
        <w:t>s</w:t>
      </w:r>
      <w:r>
        <w:rPr>
          <w:rFonts w:ascii="BMWTypeLight" w:hAnsi="BMWTypeLight"/>
        </w:rPr>
        <w:t>räume zum Ausdruck zu bringen. Mit der sympathischen Kampagne gehen wir konsequent den Weg weiter, unter einem gemeinsamen Dach gleichzeitig die Einzigartigkeit des Ensembles und der einzelnen Erlebnisräume zu kommunizi</w:t>
      </w:r>
      <w:r>
        <w:rPr>
          <w:rFonts w:ascii="BMWTypeLight" w:hAnsi="BMWTypeLight"/>
        </w:rPr>
        <w:t>e</w:t>
      </w:r>
      <w:r>
        <w:rPr>
          <w:rFonts w:ascii="BMWTypeLight" w:hAnsi="BMWTypeLight"/>
        </w:rPr>
        <w:t>ren und so dauerhaft deren Attraktivität weiter zu steigern“, sagt Dr. Ralf Rod</w:t>
      </w:r>
      <w:r>
        <w:rPr>
          <w:rFonts w:ascii="BMWTypeLight" w:hAnsi="BMWTypeLight"/>
        </w:rPr>
        <w:t>e</w:t>
      </w:r>
      <w:r>
        <w:rPr>
          <w:rFonts w:ascii="BMWTypeLight" w:hAnsi="BMWTypeLight"/>
        </w:rPr>
        <w:t xml:space="preserve">peter, </w:t>
      </w:r>
      <w:r w:rsidRPr="00B654D2">
        <w:rPr>
          <w:rFonts w:ascii="BMWTypeLight" w:hAnsi="BMWTypeLight"/>
        </w:rPr>
        <w:t>Leiter BMW Museum,</w:t>
      </w:r>
      <w:r>
        <w:rPr>
          <w:rFonts w:ascii="BMWTypeLight" w:hAnsi="BMWTypeLight"/>
        </w:rPr>
        <w:t xml:space="preserve"> </w:t>
      </w:r>
      <w:r w:rsidRPr="00B654D2">
        <w:rPr>
          <w:rFonts w:ascii="BMWTypeLight" w:hAnsi="BMWTypeLight"/>
        </w:rPr>
        <w:t>Leiter Marketing BMW Group Classic und</w:t>
      </w:r>
      <w:r>
        <w:rPr>
          <w:rFonts w:ascii="BMWTypeLight" w:hAnsi="BMWTypeLight"/>
        </w:rPr>
        <w:t xml:space="preserve"> </w:t>
      </w:r>
      <w:r w:rsidRPr="00B654D2">
        <w:rPr>
          <w:rFonts w:ascii="BMWTypeLight" w:hAnsi="BMWTypeLight"/>
        </w:rPr>
        <w:t>Komm</w:t>
      </w:r>
      <w:r w:rsidRPr="00B654D2">
        <w:rPr>
          <w:rFonts w:ascii="BMWTypeLight" w:hAnsi="BMWTypeLight"/>
        </w:rPr>
        <w:t>u</w:t>
      </w:r>
      <w:r w:rsidRPr="00B654D2">
        <w:rPr>
          <w:rFonts w:ascii="BMWTypeLight" w:hAnsi="BMWTypeLight"/>
        </w:rPr>
        <w:t xml:space="preserve">nikation Besuchererlebnis München </w:t>
      </w:r>
      <w:r>
        <w:rPr>
          <w:rFonts w:ascii="BMWTypeLight" w:hAnsi="BMWTypeLight"/>
        </w:rPr>
        <w:t>über die Kampagne.</w:t>
      </w:r>
    </w:p>
    <w:p w:rsidR="008A4883" w:rsidRDefault="008A4883" w:rsidP="00C56229">
      <w:pPr>
        <w:rPr>
          <w:rFonts w:ascii="BMWTypeLight" w:hAnsi="BMWTypeLight"/>
        </w:rPr>
      </w:pPr>
    </w:p>
    <w:p w:rsidR="00611C11" w:rsidRPr="00611C11" w:rsidRDefault="008A4883" w:rsidP="00611C11">
      <w:pPr>
        <w:rPr>
          <w:rFonts w:ascii="BMWTypeLight" w:hAnsi="BMWTypeLight"/>
        </w:rPr>
      </w:pPr>
      <w:r>
        <w:rPr>
          <w:rFonts w:ascii="BMWTypeLight" w:hAnsi="BMWTypeLight"/>
        </w:rPr>
        <w:t>Der Startschuss für die Kampagne mit Schwerpunkt im Raum München fällt am 15.04.2011 mit Großflächenplakaten. Es folgen Anzeigen in Münchner Print</w:t>
      </w:r>
      <w:r w:rsidR="00611C11">
        <w:rPr>
          <w:rFonts w:ascii="BMWTypeLight" w:hAnsi="BMWTypeLight"/>
        </w:rPr>
        <w:t>m</w:t>
      </w:r>
      <w:r>
        <w:rPr>
          <w:rFonts w:ascii="BMWTypeLight" w:hAnsi="BMWTypeLight"/>
        </w:rPr>
        <w:t>e</w:t>
      </w:r>
      <w:r>
        <w:rPr>
          <w:rFonts w:ascii="BMWTypeLight" w:hAnsi="BMWTypeLight"/>
        </w:rPr>
        <w:t>dien und Funkspots</w:t>
      </w:r>
      <w:r w:rsidR="00611C11">
        <w:rPr>
          <w:rFonts w:ascii="BMWTypeLight" w:hAnsi="BMWTypeLight"/>
        </w:rPr>
        <w:t xml:space="preserve"> sowie </w:t>
      </w:r>
      <w:r>
        <w:rPr>
          <w:rFonts w:ascii="BMWTypeLight" w:hAnsi="BMWTypeLight"/>
        </w:rPr>
        <w:t xml:space="preserve">Anzeigen in Touristenmedien und ein </w:t>
      </w:r>
      <w:proofErr w:type="spellStart"/>
      <w:r>
        <w:rPr>
          <w:rFonts w:ascii="BMWTypeLight" w:hAnsi="BMWTypeLight"/>
        </w:rPr>
        <w:t>Kinospot</w:t>
      </w:r>
      <w:proofErr w:type="spellEnd"/>
      <w:r>
        <w:rPr>
          <w:rFonts w:ascii="BMWTypeLight" w:hAnsi="BMWTypeLight"/>
        </w:rPr>
        <w:t xml:space="preserve"> g</w:t>
      </w:r>
      <w:r>
        <w:rPr>
          <w:rFonts w:ascii="BMWTypeLight" w:hAnsi="BMWTypeLight"/>
        </w:rPr>
        <w:t>e</w:t>
      </w:r>
      <w:r>
        <w:rPr>
          <w:rFonts w:ascii="BMWTypeLight" w:hAnsi="BMWTypeLight"/>
        </w:rPr>
        <w:t>gen Ende des Jahres</w:t>
      </w:r>
      <w:r w:rsidR="00611C11">
        <w:rPr>
          <w:rFonts w:ascii="BMWTypeLight" w:hAnsi="BMWTypeLight"/>
        </w:rPr>
        <w:t>.</w:t>
      </w:r>
      <w:r>
        <w:rPr>
          <w:rFonts w:ascii="BMWTypeLight" w:hAnsi="BMWTypeLight"/>
        </w:rPr>
        <w:t xml:space="preserve"> </w:t>
      </w:r>
      <w:r w:rsidR="00611C11">
        <w:rPr>
          <w:rFonts w:ascii="BMWTypeLight" w:hAnsi="BMWTypeLight"/>
        </w:rPr>
        <w:t>Ergänzend erscheint ein vierteljährliches Programmheft, das als Tageszeitungsbeilage eingesetzt wird.</w:t>
      </w:r>
    </w:p>
    <w:p w:rsidR="00611C11" w:rsidRDefault="00611C11" w:rsidP="00B56653">
      <w:pPr>
        <w:rPr>
          <w:rFonts w:ascii="BMWTypeLight" w:hAnsi="BMWTypeLight"/>
        </w:rPr>
      </w:pPr>
    </w:p>
    <w:p w:rsidR="00B65AFF" w:rsidRDefault="008A4883" w:rsidP="00B56653">
      <w:pPr>
        <w:rPr>
          <w:rFonts w:ascii="BMWTypeLight" w:hAnsi="BMWTypeLight"/>
        </w:rPr>
      </w:pPr>
      <w:r>
        <w:rPr>
          <w:rFonts w:ascii="BMWTypeLight" w:hAnsi="BMWTypeLight"/>
        </w:rPr>
        <w:t xml:space="preserve">Für die Bildmotive stand der bekannte Werbefotograf Piet </w:t>
      </w:r>
      <w:proofErr w:type="spellStart"/>
      <w:r>
        <w:rPr>
          <w:rFonts w:ascii="BMWTypeLight" w:hAnsi="BMWTypeLight"/>
        </w:rPr>
        <w:t>Truhlar</w:t>
      </w:r>
      <w:proofErr w:type="spellEnd"/>
      <w:r>
        <w:rPr>
          <w:rFonts w:ascii="BMWTypeLight" w:hAnsi="BMWTypeLight"/>
        </w:rPr>
        <w:t xml:space="preserve"> hinter der Kamera. </w:t>
      </w:r>
      <w:r w:rsidR="008C5DCE">
        <w:rPr>
          <w:rFonts w:ascii="BMWTypeLight" w:hAnsi="BMWTypeLight"/>
        </w:rPr>
        <w:t xml:space="preserve">Für das Kreativkonzept zeichnet die </w:t>
      </w:r>
      <w:r w:rsidR="00B65AFF">
        <w:rPr>
          <w:rFonts w:ascii="BMWTypeLight" w:hAnsi="BMWTypeLight"/>
        </w:rPr>
        <w:t xml:space="preserve">Münchner Agentur </w:t>
      </w:r>
      <w:proofErr w:type="spellStart"/>
      <w:r w:rsidR="00B65AFF">
        <w:rPr>
          <w:rFonts w:ascii="BMWTypeLight" w:hAnsi="BMWTypeLight"/>
        </w:rPr>
        <w:t>shot</w:t>
      </w:r>
      <w:proofErr w:type="spellEnd"/>
      <w:r w:rsidR="00B65AFF">
        <w:rPr>
          <w:rFonts w:ascii="BMWTypeLight" w:hAnsi="BMWTypeLight"/>
        </w:rPr>
        <w:t xml:space="preserve"> </w:t>
      </w:r>
      <w:proofErr w:type="spellStart"/>
      <w:r w:rsidR="00B65AFF">
        <w:rPr>
          <w:rFonts w:ascii="BMWTypeLight" w:hAnsi="BMWTypeLight"/>
        </w:rPr>
        <w:t>one</w:t>
      </w:r>
      <w:proofErr w:type="spellEnd"/>
      <w:r w:rsidR="008C5DCE">
        <w:rPr>
          <w:rFonts w:ascii="BMWTypeLight" w:hAnsi="BMWTypeLight"/>
        </w:rPr>
        <w:t xml:space="preserve"> ve</w:t>
      </w:r>
      <w:r w:rsidR="008C5DCE">
        <w:rPr>
          <w:rFonts w:ascii="BMWTypeLight" w:hAnsi="BMWTypeLight"/>
        </w:rPr>
        <w:t>r</w:t>
      </w:r>
      <w:r w:rsidR="008C5DCE">
        <w:rPr>
          <w:rFonts w:ascii="BMWTypeLight" w:hAnsi="BMWTypeLight"/>
        </w:rPr>
        <w:t>antwortlich</w:t>
      </w:r>
      <w:r w:rsidR="00B65AFF">
        <w:rPr>
          <w:rFonts w:ascii="BMWTypeLight" w:hAnsi="BMWTypeLight"/>
        </w:rPr>
        <w:t xml:space="preserve">. </w:t>
      </w:r>
    </w:p>
    <w:p w:rsidR="00611C11" w:rsidRDefault="00611C11" w:rsidP="00B56653">
      <w:pPr>
        <w:rPr>
          <w:rFonts w:ascii="BMWTypeLight" w:hAnsi="BMWTypeLight"/>
        </w:rPr>
      </w:pPr>
    </w:p>
    <w:p w:rsidR="005A2F16" w:rsidRDefault="005A2F16" w:rsidP="005A2F16">
      <w:pPr>
        <w:pStyle w:val="Fliesstext"/>
        <w:tabs>
          <w:tab w:val="clear" w:pos="4706"/>
        </w:tabs>
        <w:rPr>
          <w:rFonts w:ascii="BMWTypeLight" w:hAnsi="BMWTypeLight"/>
          <w:szCs w:val="22"/>
        </w:rPr>
      </w:pPr>
      <w:r>
        <w:rPr>
          <w:rFonts w:ascii="BMWTypeLight" w:hAnsi="BMWTypeLight"/>
          <w:szCs w:val="22"/>
        </w:rPr>
        <w:lastRenderedPageBreak/>
        <w:t>Die drei Motive der neuen Kampagne von BMW Welt, Museum und Werk. (© BMW AG)</w:t>
      </w:r>
    </w:p>
    <w:p w:rsidR="00B65AFF" w:rsidRDefault="00B65AFF" w:rsidP="00B56653">
      <w:pPr>
        <w:rPr>
          <w:rFonts w:ascii="BMWTypeLight" w:hAnsi="BMWTypeLight"/>
        </w:rPr>
      </w:pPr>
    </w:p>
    <w:p w:rsidR="008A4883" w:rsidRDefault="00852ABB" w:rsidP="00B56653">
      <w:pPr>
        <w:rPr>
          <w:rFonts w:ascii="BMWTypeLight" w:hAnsi="BMWTypeLight"/>
        </w:rPr>
      </w:pPr>
      <w:r>
        <w:rPr>
          <w:rFonts w:ascii="BMWTypeLight" w:hAnsi="BMWTypeLight"/>
          <w:noProof/>
        </w:rPr>
        <w:drawing>
          <wp:inline distT="0" distB="0" distL="0" distR="0">
            <wp:extent cx="3000375" cy="2124075"/>
            <wp:effectExtent l="19050" t="0" r="9525"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000375" cy="2124075"/>
                    </a:xfrm>
                    <a:prstGeom prst="rect">
                      <a:avLst/>
                    </a:prstGeom>
                    <a:noFill/>
                    <a:ln w="9525">
                      <a:noFill/>
                      <a:miter lim="800000"/>
                      <a:headEnd/>
                      <a:tailEnd/>
                    </a:ln>
                  </pic:spPr>
                </pic:pic>
              </a:graphicData>
            </a:graphic>
          </wp:inline>
        </w:drawing>
      </w:r>
      <w:r w:rsidR="008A4883">
        <w:rPr>
          <w:rFonts w:ascii="BMWTypeLight" w:hAnsi="BMWTypeLight"/>
        </w:rPr>
        <w:br/>
      </w:r>
      <w:r w:rsidR="008A4883">
        <w:rPr>
          <w:rFonts w:ascii="BMWTypeLight" w:hAnsi="BMWTypeLight"/>
        </w:rPr>
        <w:br/>
      </w:r>
      <w:r>
        <w:rPr>
          <w:rFonts w:ascii="BMWTypeLight" w:hAnsi="BMWTypeLight"/>
          <w:noProof/>
        </w:rPr>
        <w:drawing>
          <wp:inline distT="0" distB="0" distL="0" distR="0">
            <wp:extent cx="3000375" cy="21240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000375" cy="2124075"/>
                    </a:xfrm>
                    <a:prstGeom prst="rect">
                      <a:avLst/>
                    </a:prstGeom>
                    <a:noFill/>
                    <a:ln w="9525">
                      <a:noFill/>
                      <a:miter lim="800000"/>
                      <a:headEnd/>
                      <a:tailEnd/>
                    </a:ln>
                  </pic:spPr>
                </pic:pic>
              </a:graphicData>
            </a:graphic>
          </wp:inline>
        </w:drawing>
      </w:r>
      <w:r w:rsidR="008A4883">
        <w:rPr>
          <w:rFonts w:ascii="BMWTypeLight" w:hAnsi="BMWTypeLight"/>
        </w:rPr>
        <w:br/>
      </w:r>
    </w:p>
    <w:p w:rsidR="008A4883" w:rsidRPr="00563AE3" w:rsidRDefault="00852ABB" w:rsidP="00F029C3">
      <w:pPr>
        <w:pStyle w:val="Fliesstext"/>
        <w:tabs>
          <w:tab w:val="clear" w:pos="4706"/>
        </w:tabs>
        <w:rPr>
          <w:rFonts w:ascii="BMWTypeLight" w:hAnsi="BMWTypeLight"/>
          <w:color w:val="FF0000"/>
        </w:rPr>
      </w:pPr>
      <w:r>
        <w:rPr>
          <w:rFonts w:ascii="BMWTypeLight" w:hAnsi="BMWTypeLight"/>
          <w:noProof/>
        </w:rPr>
        <w:drawing>
          <wp:inline distT="0" distB="0" distL="0" distR="0">
            <wp:extent cx="3000375" cy="2047875"/>
            <wp:effectExtent l="19050" t="0" r="952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000375" cy="2047875"/>
                    </a:xfrm>
                    <a:prstGeom prst="rect">
                      <a:avLst/>
                    </a:prstGeom>
                    <a:noFill/>
                    <a:ln w="9525">
                      <a:noFill/>
                      <a:miter lim="800000"/>
                      <a:headEnd/>
                      <a:tailEnd/>
                    </a:ln>
                  </pic:spPr>
                </pic:pic>
              </a:graphicData>
            </a:graphic>
          </wp:inline>
        </w:drawing>
      </w:r>
      <w:r w:rsidR="008A4883" w:rsidRPr="00563AE3">
        <w:rPr>
          <w:rFonts w:ascii="BMWTypeLight" w:hAnsi="BMWTypeLight"/>
          <w:color w:val="FF0000"/>
          <w:szCs w:val="22"/>
        </w:rPr>
        <w:t xml:space="preserve"> </w:t>
      </w:r>
    </w:p>
    <w:p w:rsidR="008A4883" w:rsidRPr="00F029C3" w:rsidRDefault="008A4883" w:rsidP="00F029C3">
      <w:pPr>
        <w:pStyle w:val="Fliesstext"/>
        <w:tabs>
          <w:tab w:val="clear" w:pos="4706"/>
        </w:tabs>
        <w:rPr>
          <w:rFonts w:ascii="BMWTypeLight" w:hAnsi="BMWTypeLight"/>
        </w:rPr>
      </w:pPr>
    </w:p>
    <w:p w:rsidR="008A4883" w:rsidRDefault="008A4883" w:rsidP="00217CD7">
      <w:pPr>
        <w:pStyle w:val="Fliesstext"/>
        <w:tabs>
          <w:tab w:val="clear" w:pos="4706"/>
        </w:tabs>
        <w:rPr>
          <w:rFonts w:ascii="BMWTypeLight" w:hAnsi="BMWTypeLight"/>
          <w:szCs w:val="22"/>
        </w:rPr>
      </w:pPr>
    </w:p>
    <w:p w:rsidR="008A4883" w:rsidRDefault="008A4883" w:rsidP="00217CD7">
      <w:pPr>
        <w:pStyle w:val="Fliesstext"/>
        <w:tabs>
          <w:tab w:val="clear" w:pos="4706"/>
        </w:tabs>
        <w:rPr>
          <w:rFonts w:ascii="BMWTypeLight" w:hAnsi="BMWTypeLight"/>
          <w:szCs w:val="22"/>
        </w:rPr>
      </w:pPr>
    </w:p>
    <w:p w:rsidR="008C5DCE" w:rsidRDefault="008A4883" w:rsidP="00217CD7">
      <w:pPr>
        <w:pStyle w:val="Fliesstext"/>
        <w:tabs>
          <w:tab w:val="clear" w:pos="4706"/>
        </w:tabs>
        <w:rPr>
          <w:rFonts w:ascii="BMWTypeLight" w:hAnsi="BMWTypeLight"/>
        </w:rPr>
      </w:pPr>
      <w:r w:rsidRPr="00033A7E">
        <w:rPr>
          <w:rFonts w:ascii="BMWTypeLight" w:hAnsi="BMWTypeLight"/>
          <w:szCs w:val="22"/>
        </w:rPr>
        <w:t>W</w:t>
      </w:r>
      <w:r w:rsidRPr="00033A7E">
        <w:rPr>
          <w:rFonts w:ascii="BMWTypeLight" w:hAnsi="BMWTypeLight"/>
        </w:rPr>
        <w:t>eitere Informationen</w:t>
      </w:r>
      <w:r>
        <w:rPr>
          <w:rFonts w:ascii="BMWTypeLight" w:hAnsi="BMWTypeLight"/>
        </w:rPr>
        <w:t xml:space="preserve"> unter:</w:t>
      </w:r>
      <w:r w:rsidRPr="00033A7E">
        <w:rPr>
          <w:rFonts w:ascii="BMWTypeLight" w:hAnsi="BMWTypeLight"/>
        </w:rPr>
        <w:t xml:space="preserve"> </w:t>
      </w:r>
      <w:hyperlink r:id="rId14" w:history="1">
        <w:r w:rsidRPr="00893E3E">
          <w:rPr>
            <w:rStyle w:val="Hyperlink"/>
            <w:rFonts w:ascii="BMWTypeLight" w:hAnsi="BMWTypeLight"/>
          </w:rPr>
          <w:t>www.bmw-welt.com</w:t>
        </w:r>
      </w:hyperlink>
      <w:r>
        <w:rPr>
          <w:rFonts w:ascii="BMWTypeLight" w:hAnsi="BMWTypeLight"/>
        </w:rPr>
        <w:br/>
      </w:r>
    </w:p>
    <w:p w:rsidR="008C5DCE" w:rsidRDefault="008C5DCE" w:rsidP="008C5DCE">
      <w:pPr>
        <w:pStyle w:val="zzabstand9pt"/>
      </w:pPr>
      <w:r>
        <w:t>Bitte wenden Sie sich bei Rückfragen an:</w:t>
      </w:r>
    </w:p>
    <w:p w:rsidR="008C5DCE" w:rsidRDefault="008C5DCE" w:rsidP="008C5DCE">
      <w:pPr>
        <w:pStyle w:val="zzabstand9pt"/>
      </w:pPr>
    </w:p>
    <w:p w:rsidR="008C5DCE" w:rsidRPr="007A59A7" w:rsidRDefault="008C5DCE" w:rsidP="008C5DCE">
      <w:pPr>
        <w:pStyle w:val="zzabstand9pt"/>
        <w:rPr>
          <w:b/>
        </w:rPr>
      </w:pPr>
      <w:r w:rsidRPr="007A59A7">
        <w:rPr>
          <w:b/>
        </w:rPr>
        <w:t>Presse- und Öffentlichkeitsarbeit</w:t>
      </w:r>
    </w:p>
    <w:p w:rsidR="008C5DCE" w:rsidRPr="00DC1C93" w:rsidRDefault="008C5DCE" w:rsidP="008C5DCE">
      <w:pPr>
        <w:rPr>
          <w:sz w:val="18"/>
          <w:szCs w:val="18"/>
        </w:rPr>
      </w:pPr>
    </w:p>
    <w:p w:rsidR="008C5DCE" w:rsidRPr="00DC1C93" w:rsidRDefault="008C5DCE" w:rsidP="008C5DCE">
      <w:pPr>
        <w:rPr>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r w:rsidRPr="00DC1C93">
        <w:rPr>
          <w:sz w:val="18"/>
          <w:szCs w:val="18"/>
        </w:rPr>
        <w:br/>
      </w:r>
    </w:p>
    <w:p w:rsidR="001354EB" w:rsidRDefault="008C5DCE" w:rsidP="008C5DCE">
      <w:pPr>
        <w:pStyle w:val="Fliesstext"/>
        <w:rPr>
          <w:sz w:val="18"/>
          <w:szCs w:val="18"/>
        </w:rPr>
      </w:pPr>
      <w:r>
        <w:rPr>
          <w:sz w:val="18"/>
          <w:szCs w:val="18"/>
        </w:rPr>
        <w:t xml:space="preserve">Internet: </w:t>
      </w:r>
      <w:hyperlink r:id="rId15" w:history="1">
        <w:r w:rsidR="001354EB" w:rsidRPr="00BB4C94">
          <w:rPr>
            <w:rStyle w:val="Hyperlink"/>
            <w:sz w:val="18"/>
            <w:szCs w:val="18"/>
          </w:rPr>
          <w:t>www.press.bmw.de</w:t>
        </w:r>
      </w:hyperlink>
    </w:p>
    <w:p w:rsidR="008C5DCE" w:rsidRDefault="008C5DCE" w:rsidP="008C5DCE">
      <w:pPr>
        <w:pStyle w:val="zzabstand9pt"/>
      </w:pPr>
      <w:r>
        <w:rPr>
          <w:szCs w:val="18"/>
        </w:rPr>
        <w:t>e-</w:t>
      </w:r>
      <w:proofErr w:type="spellStart"/>
      <w:r>
        <w:rPr>
          <w:szCs w:val="18"/>
        </w:rPr>
        <w:t>mail</w:t>
      </w:r>
      <w:proofErr w:type="spellEnd"/>
      <w:r>
        <w:rPr>
          <w:szCs w:val="18"/>
        </w:rPr>
        <w:t>: presse@bmw.de</w:t>
      </w:r>
    </w:p>
    <w:p w:rsidR="008C5DCE" w:rsidRDefault="008C5DCE" w:rsidP="00217CD7">
      <w:pPr>
        <w:pStyle w:val="Fliesstext"/>
        <w:tabs>
          <w:tab w:val="clear" w:pos="4706"/>
        </w:tabs>
        <w:rPr>
          <w:rFonts w:ascii="BMWTypeLight" w:hAnsi="BMWTypeLight"/>
        </w:rPr>
      </w:pPr>
    </w:p>
    <w:p w:rsidR="003627F7" w:rsidRDefault="003627F7">
      <w:pPr>
        <w:pStyle w:val="Fliesstext"/>
        <w:tabs>
          <w:tab w:val="clear" w:pos="4706"/>
        </w:tabs>
        <w:rPr>
          <w:rStyle w:val="Fett"/>
          <w:rFonts w:ascii="BMWTypeLight" w:hAnsi="BMWTypeLight" w:cs="BMWType V2 Light"/>
          <w:szCs w:val="22"/>
          <w:lang w:val="fr-FR"/>
        </w:rPr>
      </w:pPr>
    </w:p>
    <w:p w:rsidR="008A4883" w:rsidRPr="005A2F16" w:rsidRDefault="008A4883" w:rsidP="009E2CEF">
      <w:pPr>
        <w:tabs>
          <w:tab w:val="clear" w:pos="454"/>
          <w:tab w:val="clear" w:pos="4706"/>
        </w:tabs>
        <w:spacing w:before="120" w:line="260" w:lineRule="atLeast"/>
        <w:rPr>
          <w:rFonts w:ascii="BMWTypeLight" w:hAnsi="BMWTypeLight" w:cs="Arial"/>
          <w:sz w:val="20"/>
          <w:szCs w:val="20"/>
        </w:rPr>
      </w:pPr>
      <w:r w:rsidRPr="005A2F16">
        <w:rPr>
          <w:rFonts w:ascii="BMWTypeLight" w:hAnsi="BMWTypeLight" w:cs="Arial"/>
          <w:b/>
          <w:bCs/>
          <w:sz w:val="20"/>
          <w:szCs w:val="20"/>
        </w:rPr>
        <w:t>BMW Welt</w:t>
      </w:r>
      <w:r w:rsidR="00235FA1" w:rsidRPr="005A2F16">
        <w:rPr>
          <w:rFonts w:ascii="BMWTypeLight" w:hAnsi="BMWTypeLight" w:cs="Arial"/>
          <w:b/>
          <w:bCs/>
          <w:sz w:val="20"/>
          <w:szCs w:val="20"/>
        </w:rPr>
        <w:t>, Museum und Werk</w:t>
      </w:r>
      <w:r w:rsidRPr="005A2F16">
        <w:rPr>
          <w:rFonts w:ascii="BMWTypeLight" w:hAnsi="BMWTypeLight" w:cs="Arial"/>
          <w:b/>
          <w:bCs/>
          <w:sz w:val="20"/>
          <w:szCs w:val="20"/>
        </w:rPr>
        <w:t xml:space="preserve"> – Raum für Erlebnisse</w:t>
      </w:r>
    </w:p>
    <w:p w:rsidR="008A4883" w:rsidRPr="00C1768E" w:rsidRDefault="008A4883" w:rsidP="009E2CEF">
      <w:pPr>
        <w:tabs>
          <w:tab w:val="clear" w:pos="454"/>
          <w:tab w:val="clear" w:pos="4706"/>
        </w:tabs>
        <w:spacing w:line="260" w:lineRule="atLeast"/>
        <w:rPr>
          <w:rFonts w:ascii="BMWTypeLight" w:hAnsi="BMWTypeLight" w:cs="BMWType V2 Light"/>
          <w:sz w:val="20"/>
          <w:szCs w:val="20"/>
        </w:rPr>
      </w:pPr>
      <w:r w:rsidRPr="00C1768E">
        <w:rPr>
          <w:rFonts w:ascii="BMWTypeLight" w:hAnsi="BMWTypeLight" w:cs="BMWType V2 Light"/>
          <w:sz w:val="20"/>
          <w:szCs w:val="20"/>
        </w:rPr>
        <w:t>In dem Ensemble aus BMW Welt, Museum und Werk können Besucher jeden Alters hautnah die Historie, Gegenwart und Zukunft der Marke BMW erleben. Führungen durch BMW Welt, Museum und Werk geben spannende Einblicke in die Welt der BMW Aut</w:t>
      </w:r>
      <w:r w:rsidRPr="00C1768E">
        <w:rPr>
          <w:rFonts w:ascii="BMWTypeLight" w:hAnsi="BMWTypeLight" w:cs="BMWType V2 Light"/>
          <w:sz w:val="20"/>
          <w:szCs w:val="20"/>
        </w:rPr>
        <w:t>o</w:t>
      </w:r>
      <w:r w:rsidRPr="00C1768E">
        <w:rPr>
          <w:rFonts w:ascii="BMWTypeLight" w:hAnsi="BMWTypeLight" w:cs="BMWType V2 Light"/>
          <w:sz w:val="20"/>
          <w:szCs w:val="20"/>
        </w:rPr>
        <w:t>mobile. Mit de</w:t>
      </w:r>
      <w:r w:rsidR="00235FA1" w:rsidRPr="00C1768E">
        <w:rPr>
          <w:rFonts w:ascii="BMWTypeLight" w:hAnsi="BMWTypeLight" w:cs="BMWType V2 Light"/>
          <w:sz w:val="20"/>
          <w:szCs w:val="20"/>
        </w:rPr>
        <w:t>m BMW</w:t>
      </w:r>
      <w:r w:rsidRPr="00C1768E">
        <w:rPr>
          <w:rFonts w:ascii="BMWTypeLight" w:hAnsi="BMWTypeLight" w:cs="BMWType V2 Light"/>
          <w:sz w:val="20"/>
          <w:szCs w:val="20"/>
        </w:rPr>
        <w:t xml:space="preserve"> Juniorprogramm für Kinder und Jugendliche existiert ein spezie</w:t>
      </w:r>
      <w:r w:rsidRPr="00C1768E">
        <w:rPr>
          <w:rFonts w:ascii="BMWTypeLight" w:hAnsi="BMWTypeLight" w:cs="BMWType V2 Light"/>
          <w:sz w:val="20"/>
          <w:szCs w:val="20"/>
        </w:rPr>
        <w:t>l</w:t>
      </w:r>
      <w:r w:rsidRPr="00C1768E">
        <w:rPr>
          <w:rFonts w:ascii="BMWTypeLight" w:hAnsi="BMWTypeLight" w:cs="BMWType V2 Light"/>
          <w:sz w:val="20"/>
          <w:szCs w:val="20"/>
        </w:rPr>
        <w:t>les Angebot, dessen pädagogisches Konzept auf spielerisches Entdecken setzt. Gleic</w:t>
      </w:r>
      <w:r w:rsidRPr="00C1768E">
        <w:rPr>
          <w:rFonts w:ascii="BMWTypeLight" w:hAnsi="BMWTypeLight" w:cs="BMWType V2 Light"/>
          <w:sz w:val="20"/>
          <w:szCs w:val="20"/>
        </w:rPr>
        <w:t>h</w:t>
      </w:r>
      <w:r w:rsidRPr="00C1768E">
        <w:rPr>
          <w:rFonts w:ascii="BMWTypeLight" w:hAnsi="BMWTypeLight" w:cs="BMWType V2 Light"/>
          <w:sz w:val="20"/>
          <w:szCs w:val="20"/>
        </w:rPr>
        <w:t>zeitig warten ein vielseitiges Veranstaltungsprogramm aus Kultur, Kunst und Entertai</w:t>
      </w:r>
      <w:r w:rsidRPr="00C1768E">
        <w:rPr>
          <w:rFonts w:ascii="BMWTypeLight" w:hAnsi="BMWTypeLight" w:cs="BMWType V2 Light"/>
          <w:sz w:val="20"/>
          <w:szCs w:val="20"/>
        </w:rPr>
        <w:t>n</w:t>
      </w:r>
      <w:r w:rsidRPr="00C1768E">
        <w:rPr>
          <w:rFonts w:ascii="BMWTypeLight" w:hAnsi="BMWTypeLight" w:cs="BMWType V2 Light"/>
          <w:sz w:val="20"/>
          <w:szCs w:val="20"/>
        </w:rPr>
        <w:t xml:space="preserve">ment und Gaumenfreuden durch die ansässige Spitzen-Gastronomie. Egal ob Jazz-Konzert, </w:t>
      </w:r>
      <w:proofErr w:type="spellStart"/>
      <w:r w:rsidRPr="00C1768E">
        <w:rPr>
          <w:rFonts w:ascii="BMWTypeLight" w:hAnsi="BMWTypeLight" w:cs="BMWType V2 Light"/>
          <w:sz w:val="20"/>
          <w:szCs w:val="20"/>
        </w:rPr>
        <w:t>Poetry</w:t>
      </w:r>
      <w:proofErr w:type="spellEnd"/>
      <w:r w:rsidRPr="00C1768E">
        <w:rPr>
          <w:rFonts w:ascii="BMWTypeLight" w:hAnsi="BMWTypeLight" w:cs="BMWType V2 Light"/>
          <w:sz w:val="20"/>
          <w:szCs w:val="20"/>
        </w:rPr>
        <w:t xml:space="preserve"> </w:t>
      </w:r>
      <w:proofErr w:type="spellStart"/>
      <w:r w:rsidRPr="00C1768E">
        <w:rPr>
          <w:rFonts w:ascii="BMWTypeLight" w:hAnsi="BMWTypeLight" w:cs="BMWType V2 Light"/>
          <w:sz w:val="20"/>
          <w:szCs w:val="20"/>
        </w:rPr>
        <w:t>Slam</w:t>
      </w:r>
      <w:proofErr w:type="spellEnd"/>
      <w:r w:rsidRPr="00C1768E">
        <w:rPr>
          <w:rFonts w:ascii="BMWTypeLight" w:hAnsi="BMWTypeLight" w:cs="BMWType V2 Light"/>
          <w:sz w:val="20"/>
          <w:szCs w:val="20"/>
        </w:rPr>
        <w:t xml:space="preserve">, </w:t>
      </w:r>
      <w:proofErr w:type="spellStart"/>
      <w:r w:rsidRPr="00C1768E">
        <w:rPr>
          <w:rFonts w:ascii="BMWTypeLight" w:hAnsi="BMWTypeLight" w:cs="BMWType V2 Light"/>
          <w:sz w:val="20"/>
          <w:szCs w:val="20"/>
        </w:rPr>
        <w:t>Clubbing</w:t>
      </w:r>
      <w:proofErr w:type="spellEnd"/>
      <w:r w:rsidRPr="00C1768E">
        <w:rPr>
          <w:rFonts w:ascii="BMWTypeLight" w:hAnsi="BMWTypeLight" w:cs="BMWType V2 Light"/>
          <w:sz w:val="20"/>
          <w:szCs w:val="20"/>
        </w:rPr>
        <w:t xml:space="preserve">, </w:t>
      </w:r>
      <w:proofErr w:type="spellStart"/>
      <w:r w:rsidRPr="00C1768E">
        <w:rPr>
          <w:rFonts w:ascii="BMWTypeLight" w:hAnsi="BMWTypeLight" w:cs="BMWType V2 Light"/>
          <w:sz w:val="20"/>
          <w:szCs w:val="20"/>
        </w:rPr>
        <w:t>Improtheater</w:t>
      </w:r>
      <w:proofErr w:type="spellEnd"/>
      <w:r w:rsidRPr="00C1768E">
        <w:rPr>
          <w:rFonts w:ascii="BMWTypeLight" w:hAnsi="BMWTypeLight" w:cs="BMWType V2 Light"/>
          <w:sz w:val="20"/>
          <w:szCs w:val="20"/>
        </w:rPr>
        <w:t>, Familiensonntag, Modenschau, Filmpr</w:t>
      </w:r>
      <w:r w:rsidRPr="00C1768E">
        <w:rPr>
          <w:rFonts w:ascii="BMWTypeLight" w:hAnsi="BMWTypeLight" w:cs="BMWType V2 Light"/>
          <w:sz w:val="20"/>
          <w:szCs w:val="20"/>
        </w:rPr>
        <w:t>e</w:t>
      </w:r>
      <w:r w:rsidRPr="00C1768E">
        <w:rPr>
          <w:rFonts w:ascii="BMWTypeLight" w:hAnsi="BMWTypeLight" w:cs="BMWType V2 Light"/>
          <w:sz w:val="20"/>
          <w:szCs w:val="20"/>
        </w:rPr>
        <w:t>miere, Gala-Event oder Podiumsdiskussion – die BMW Welt und das BMW Museum bieten innovativen Veranstaltungen eine ideale Plattform.</w:t>
      </w:r>
    </w:p>
    <w:p w:rsidR="008A4883" w:rsidRPr="009E2CEF" w:rsidRDefault="008A4883" w:rsidP="000C1E62">
      <w:pPr>
        <w:spacing w:line="360" w:lineRule="auto"/>
        <w:rPr>
          <w:rFonts w:ascii="BMWTypeLight" w:hAnsi="BMWTypeLight" w:cs="BMWType V2 Light"/>
          <w:b/>
          <w:sz w:val="20"/>
          <w:szCs w:val="20"/>
        </w:rPr>
      </w:pPr>
    </w:p>
    <w:p w:rsidR="008A4883" w:rsidRPr="00015539" w:rsidRDefault="008A4883" w:rsidP="000C1E62">
      <w:pPr>
        <w:spacing w:line="360" w:lineRule="auto"/>
        <w:rPr>
          <w:rFonts w:ascii="BMWTypeLight" w:hAnsi="BMWTypeLight" w:cs="BMWType V2 Light"/>
          <w:b/>
          <w:sz w:val="20"/>
          <w:szCs w:val="20"/>
        </w:rPr>
      </w:pPr>
      <w:r w:rsidRPr="00015539">
        <w:rPr>
          <w:rFonts w:ascii="BMWTypeLight" w:hAnsi="BMWTypeLight" w:cs="BMWType V2 Light"/>
          <w:b/>
          <w:sz w:val="20"/>
          <w:szCs w:val="20"/>
        </w:rPr>
        <w:t>Die BMW Group</w:t>
      </w:r>
    </w:p>
    <w:p w:rsidR="008A4883" w:rsidRPr="009E2CEF" w:rsidRDefault="008A4883" w:rsidP="000C1E62">
      <w:pPr>
        <w:spacing w:line="240" w:lineRule="auto"/>
        <w:rPr>
          <w:rFonts w:ascii="BMWTypeLight" w:hAnsi="BMWTypeLight" w:cs="BMWType V2 Light"/>
          <w:sz w:val="20"/>
          <w:szCs w:val="20"/>
        </w:rPr>
      </w:pPr>
      <w:r w:rsidRPr="009E2CEF">
        <w:rPr>
          <w:rFonts w:ascii="BMWTypeLight" w:hAnsi="BMWTypeLight" w:cs="BMWType V2 Light"/>
          <w:sz w:val="20"/>
          <w:szCs w:val="20"/>
        </w:rPr>
        <w:t>Die BMW Group ist mit ihren drei Marken BMW, MINI und Rolls-Royce einer der wel</w:t>
      </w:r>
      <w:r w:rsidRPr="009E2CEF">
        <w:rPr>
          <w:rFonts w:ascii="BMWTypeLight" w:hAnsi="BMWTypeLight" w:cs="BMWType V2 Light"/>
          <w:sz w:val="20"/>
          <w:szCs w:val="20"/>
        </w:rPr>
        <w:t>t</w:t>
      </w:r>
      <w:r w:rsidRPr="009E2CEF">
        <w:rPr>
          <w:rFonts w:ascii="BMWTypeLight" w:hAnsi="BMWTypeLight" w:cs="BMWType V2 Light"/>
          <w:sz w:val="20"/>
          <w:szCs w:val="20"/>
        </w:rPr>
        <w:t>weit erfolgreichsten Premium-Hersteller von Automobilen und Motorrädern. Als intern</w:t>
      </w:r>
      <w:r w:rsidRPr="009E2CEF">
        <w:rPr>
          <w:rFonts w:ascii="BMWTypeLight" w:hAnsi="BMWTypeLight" w:cs="BMWType V2 Light"/>
          <w:sz w:val="20"/>
          <w:szCs w:val="20"/>
        </w:rPr>
        <w:t>a</w:t>
      </w:r>
      <w:r w:rsidRPr="009E2CEF">
        <w:rPr>
          <w:rFonts w:ascii="BMWTypeLight" w:hAnsi="BMWTypeLight" w:cs="BMWType V2 Light"/>
          <w:sz w:val="20"/>
          <w:szCs w:val="20"/>
        </w:rPr>
        <w:t>tionaler Konzern betreibt das Unternehmen 24 Produktionsstätten in 13 Ländern sowie ein globales Vertriebsnetzwerk mit Vertretungen in über 140 Ländern.</w:t>
      </w:r>
    </w:p>
    <w:p w:rsidR="008A4883" w:rsidRPr="009E2CEF" w:rsidRDefault="008A4883" w:rsidP="000C1E62">
      <w:pPr>
        <w:spacing w:line="240" w:lineRule="auto"/>
        <w:rPr>
          <w:rFonts w:ascii="BMWTypeLight" w:hAnsi="BMWTypeLight" w:cs="BMWType V2 Light"/>
          <w:sz w:val="20"/>
          <w:szCs w:val="20"/>
        </w:rPr>
      </w:pPr>
    </w:p>
    <w:p w:rsidR="008A4883" w:rsidRPr="009E2CEF" w:rsidRDefault="008A4883" w:rsidP="000C1E62">
      <w:pPr>
        <w:spacing w:line="240" w:lineRule="auto"/>
        <w:rPr>
          <w:rFonts w:ascii="BMWTypeLight" w:hAnsi="BMWTypeLight" w:cs="BMWType V2 Light"/>
          <w:sz w:val="20"/>
          <w:szCs w:val="20"/>
        </w:rPr>
      </w:pPr>
      <w:r w:rsidRPr="009E2CEF">
        <w:rPr>
          <w:rFonts w:ascii="BMWTypeLight" w:hAnsi="BMWTypeLight" w:cs="BMWType V2 Light"/>
          <w:sz w:val="20"/>
          <w:szCs w:val="20"/>
        </w:rPr>
        <w:t>Im Geschäftsjahr 2010 erzielte die BMW Group einen weltweiten Absatz von 1,46 Milli</w:t>
      </w:r>
      <w:r w:rsidRPr="009E2CEF">
        <w:rPr>
          <w:rFonts w:ascii="BMWTypeLight" w:hAnsi="BMWTypeLight" w:cs="BMWType V2 Light"/>
          <w:sz w:val="20"/>
          <w:szCs w:val="20"/>
        </w:rPr>
        <w:t>o</w:t>
      </w:r>
      <w:r w:rsidRPr="009E2CEF">
        <w:rPr>
          <w:rFonts w:ascii="BMWTypeLight" w:hAnsi="BMWTypeLight" w:cs="BMWType V2 Light"/>
          <w:sz w:val="20"/>
          <w:szCs w:val="20"/>
        </w:rPr>
        <w:t>nen Automobilen und über 110.000 Motorrädern. Das Ergebnis vor Steuern belief sich auf rund 4,8 Mrd. Euro, der Umsatz auf 60,5 Milliarden Euro. Zum 31. Dezember 2010 beschäftigte das Unternehmen weltweit rund 95.500 Mitarbeiterinnen und Mitarbeiter.</w:t>
      </w:r>
    </w:p>
    <w:p w:rsidR="008A4883" w:rsidRPr="009E2CEF" w:rsidRDefault="008A4883" w:rsidP="000C1E62">
      <w:pPr>
        <w:spacing w:line="240" w:lineRule="auto"/>
        <w:rPr>
          <w:rFonts w:ascii="BMWTypeLight" w:hAnsi="BMWTypeLight" w:cs="BMWType V2 Light"/>
          <w:sz w:val="20"/>
          <w:szCs w:val="20"/>
        </w:rPr>
      </w:pPr>
    </w:p>
    <w:p w:rsidR="008A4883" w:rsidRPr="009E2CEF" w:rsidRDefault="008A4883" w:rsidP="000C1E62">
      <w:pPr>
        <w:spacing w:line="240" w:lineRule="auto"/>
        <w:rPr>
          <w:rFonts w:ascii="BMWTypeLight" w:hAnsi="BMWTypeLight" w:cs="BMWType V2 Light"/>
          <w:sz w:val="20"/>
          <w:szCs w:val="20"/>
        </w:rPr>
      </w:pPr>
      <w:r w:rsidRPr="009E2CEF">
        <w:rPr>
          <w:rFonts w:ascii="BMWTypeLight" w:hAnsi="BMWTypeLight" w:cs="BMWType V2 Light"/>
          <w:sz w:val="20"/>
          <w:szCs w:val="20"/>
        </w:rPr>
        <w:t>Seit jeher sind langfristiges Denken und verantwortungsvolles Handeln die Grundlage des wirtschaftlichen Erfolges der BMW Group. Das Unternehmen hat ökologische und soziale Nachhaltigkeit entlang der gesamten Wertschöpfungskette, umfassende Pr</w:t>
      </w:r>
      <w:r w:rsidRPr="009E2CEF">
        <w:rPr>
          <w:rFonts w:ascii="BMWTypeLight" w:hAnsi="BMWTypeLight" w:cs="BMWType V2 Light"/>
          <w:sz w:val="20"/>
          <w:szCs w:val="20"/>
        </w:rPr>
        <w:t>o</w:t>
      </w:r>
      <w:r w:rsidRPr="009E2CEF">
        <w:rPr>
          <w:rFonts w:ascii="BMWTypeLight" w:hAnsi="BMWTypeLight" w:cs="BMWType V2 Light"/>
          <w:sz w:val="20"/>
          <w:szCs w:val="20"/>
        </w:rPr>
        <w:t>duktverantwortung sowie ein klares Bekenntnis zur Schonung von Ressourcen fest in seiner Strategie verankert. Entsprechend ist die BMW Group seit sechs Jahren Bra</w:t>
      </w:r>
      <w:r w:rsidRPr="009E2CEF">
        <w:rPr>
          <w:rFonts w:ascii="BMWTypeLight" w:hAnsi="BMWTypeLight" w:cs="BMWType V2 Light"/>
          <w:sz w:val="20"/>
          <w:szCs w:val="20"/>
        </w:rPr>
        <w:t>n</w:t>
      </w:r>
      <w:r w:rsidRPr="009E2CEF">
        <w:rPr>
          <w:rFonts w:ascii="BMWTypeLight" w:hAnsi="BMWTypeLight" w:cs="BMWType V2 Light"/>
          <w:sz w:val="20"/>
          <w:szCs w:val="20"/>
        </w:rPr>
        <w:t xml:space="preserve">chenführer in den Dow Jones </w:t>
      </w:r>
      <w:proofErr w:type="spellStart"/>
      <w:r w:rsidRPr="009E2CEF">
        <w:rPr>
          <w:rFonts w:ascii="BMWTypeLight" w:hAnsi="BMWTypeLight" w:cs="BMWType V2 Light"/>
          <w:sz w:val="20"/>
          <w:szCs w:val="20"/>
        </w:rPr>
        <w:t>Sustainability</w:t>
      </w:r>
      <w:proofErr w:type="spellEnd"/>
      <w:r w:rsidRPr="009E2CEF">
        <w:rPr>
          <w:rFonts w:ascii="BMWTypeLight" w:hAnsi="BMWTypeLight" w:cs="BMWType V2 Light"/>
          <w:sz w:val="20"/>
          <w:szCs w:val="20"/>
        </w:rPr>
        <w:t xml:space="preserve"> Indizes.</w:t>
      </w:r>
    </w:p>
    <w:p w:rsidR="008A4883" w:rsidRPr="000C1E62" w:rsidRDefault="008A4883" w:rsidP="000C1E62">
      <w:pPr>
        <w:rPr>
          <w:rFonts w:ascii="BMWTypeLight" w:hAnsi="BMWTypeLight" w:cs="BMWType V2 Light"/>
          <w:sz w:val="18"/>
          <w:szCs w:val="18"/>
        </w:rPr>
      </w:pPr>
    </w:p>
    <w:p w:rsidR="008A4883" w:rsidRPr="000C1E62" w:rsidRDefault="008A4883" w:rsidP="000C1E62">
      <w:pPr>
        <w:rPr>
          <w:rFonts w:ascii="BMWTypeLight" w:hAnsi="BMWTypeLight"/>
        </w:rPr>
      </w:pPr>
    </w:p>
    <w:sectPr w:rsidR="008A4883" w:rsidRPr="000C1E62" w:rsidSect="00F029C3">
      <w:headerReference w:type="default" r:id="rId16"/>
      <w:footerReference w:type="even" r:id="rId17"/>
      <w:footerReference w:type="default" r:id="rId18"/>
      <w:footerReference w:type="first" r:id="rId19"/>
      <w:type w:val="continuous"/>
      <w:pgSz w:w="11907" w:h="16840" w:code="9"/>
      <w:pgMar w:top="2410"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E67" w:rsidRDefault="00045E67">
      <w:r>
        <w:separator/>
      </w:r>
    </w:p>
  </w:endnote>
  <w:endnote w:type="continuationSeparator" w:id="0">
    <w:p w:rsidR="00045E67" w:rsidRDefault="0004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E67" w:rsidRDefault="004A2A0D">
    <w:pPr>
      <w:framePr w:wrap="around" w:vAnchor="text" w:hAnchor="margin" w:y="1"/>
    </w:pPr>
    <w:fldSimple w:instr="PAGE  ">
      <w:r w:rsidR="00045E67">
        <w:rPr>
          <w:noProof/>
        </w:rPr>
        <w:t>2</w:t>
      </w:r>
    </w:fldSimple>
  </w:p>
  <w:p w:rsidR="00045E67" w:rsidRDefault="00045E6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E67" w:rsidRDefault="00045E67">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E67" w:rsidRDefault="004A2A0D">
    <w:pPr>
      <w:framePr w:wrap="around" w:vAnchor="text" w:hAnchor="margin" w:y="1"/>
    </w:pPr>
    <w:fldSimple w:instr="PAGE  ">
      <w:r w:rsidR="00045E67">
        <w:rPr>
          <w:noProof/>
        </w:rPr>
        <w:t>2</w:t>
      </w:r>
    </w:fldSimple>
  </w:p>
  <w:p w:rsidR="00045E67" w:rsidRDefault="00045E67">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E67" w:rsidRDefault="00045E67">
    <w:pPr>
      <w:framePr w:w="1985" w:h="680" w:hRule="exact" w:wrap="around" w:vAnchor="page" w:hAnchor="page" w:x="9357" w:y="15594"/>
      <w:spacing w:line="240" w:lineRule="atLeast"/>
    </w:pPr>
  </w:p>
  <w:p w:rsidR="00045E67" w:rsidRDefault="00045E67">
    <w:pPr>
      <w:framePr w:w="1985" w:h="680" w:hRule="exact" w:wrap="around" w:vAnchor="page" w:hAnchor="page" w:x="9357" w:y="15594"/>
      <w:spacing w:line="240" w:lineRule="atLeast"/>
    </w:pPr>
  </w:p>
  <w:p w:rsidR="00045E67" w:rsidRDefault="00045E6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E67" w:rsidRDefault="00045E6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E67" w:rsidRDefault="00045E67">
      <w:r>
        <w:separator/>
      </w:r>
    </w:p>
  </w:footnote>
  <w:footnote w:type="continuationSeparator" w:id="0">
    <w:p w:rsidR="00045E67" w:rsidRDefault="00045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45E67">
      <w:tc>
        <w:tcPr>
          <w:tcW w:w="1928" w:type="dxa"/>
        </w:tcPr>
        <w:p w:rsidR="00045E67" w:rsidRDefault="00045E67">
          <w:pPr>
            <w:pStyle w:val="zzmarginalielightseite2"/>
            <w:framePr w:wrap="notBeside" w:y="1815"/>
          </w:pPr>
        </w:p>
      </w:tc>
      <w:tc>
        <w:tcPr>
          <w:tcW w:w="170" w:type="dxa"/>
        </w:tcPr>
        <w:p w:rsidR="00045E67" w:rsidRDefault="00045E67">
          <w:pPr>
            <w:pStyle w:val="zzmarginalielightseite2"/>
            <w:framePr w:wrap="notBeside" w:y="1815"/>
          </w:pPr>
        </w:p>
      </w:tc>
      <w:tc>
        <w:tcPr>
          <w:tcW w:w="9299" w:type="dxa"/>
          <w:vAlign w:val="center"/>
        </w:tcPr>
        <w:p w:rsidR="00045E67" w:rsidRDefault="00045E67" w:rsidP="00E673F9">
          <w:pPr>
            <w:pStyle w:val="Fliesstext"/>
            <w:framePr w:w="11340" w:hSpace="142" w:wrap="notBeside" w:vAnchor="page" w:hAnchor="page" w:y="1815" w:anchorLock="1"/>
          </w:pPr>
          <w:r>
            <w:t>Presse-Information</w:t>
          </w:r>
        </w:p>
      </w:tc>
    </w:tr>
    <w:tr w:rsidR="00045E67">
      <w:tc>
        <w:tcPr>
          <w:tcW w:w="1928" w:type="dxa"/>
        </w:tcPr>
        <w:p w:rsidR="00045E67" w:rsidRDefault="00045E67">
          <w:pPr>
            <w:pStyle w:val="zzmarginalielightseite2"/>
            <w:framePr w:wrap="notBeside" w:y="1815"/>
            <w:spacing w:line="330" w:lineRule="exact"/>
          </w:pPr>
          <w:r>
            <w:t>Datum</w:t>
          </w:r>
        </w:p>
      </w:tc>
      <w:tc>
        <w:tcPr>
          <w:tcW w:w="170" w:type="dxa"/>
        </w:tcPr>
        <w:p w:rsidR="00045E67" w:rsidRDefault="00045E67">
          <w:pPr>
            <w:pStyle w:val="zzmarginalielightseite2"/>
            <w:framePr w:wrap="notBeside" w:y="1815"/>
          </w:pPr>
        </w:p>
      </w:tc>
      <w:tc>
        <w:tcPr>
          <w:tcW w:w="9299" w:type="dxa"/>
          <w:vAlign w:val="center"/>
        </w:tcPr>
        <w:p w:rsidR="00045E67" w:rsidRDefault="00045E67" w:rsidP="00E673F9">
          <w:pPr>
            <w:pStyle w:val="Fliesstext"/>
            <w:framePr w:w="11340" w:hSpace="142" w:wrap="notBeside" w:vAnchor="page" w:hAnchor="page" w:y="1815" w:anchorLock="1"/>
          </w:pPr>
          <w:r>
            <w:t>26. Oktober 2010</w:t>
          </w:r>
        </w:p>
      </w:tc>
    </w:tr>
    <w:tr w:rsidR="00045E67">
      <w:trPr>
        <w:trHeight w:val="408"/>
      </w:trPr>
      <w:tc>
        <w:tcPr>
          <w:tcW w:w="1928" w:type="dxa"/>
        </w:tcPr>
        <w:p w:rsidR="00045E67" w:rsidRDefault="00045E67">
          <w:pPr>
            <w:pStyle w:val="zzmarginalielightseite2"/>
            <w:framePr w:wrap="notBeside" w:y="1815"/>
            <w:spacing w:line="330" w:lineRule="exact"/>
          </w:pPr>
          <w:r>
            <w:t>Thema</w:t>
          </w:r>
        </w:p>
      </w:tc>
      <w:tc>
        <w:tcPr>
          <w:tcW w:w="170" w:type="dxa"/>
        </w:tcPr>
        <w:p w:rsidR="00045E67" w:rsidRDefault="00045E67">
          <w:pPr>
            <w:pStyle w:val="zzmarginalielightseite2"/>
            <w:framePr w:wrap="notBeside" w:y="1815"/>
          </w:pPr>
        </w:p>
      </w:tc>
      <w:tc>
        <w:tcPr>
          <w:tcW w:w="9299" w:type="dxa"/>
          <w:vAlign w:val="center"/>
        </w:tcPr>
        <w:p w:rsidR="00045E67" w:rsidRPr="00A312D1" w:rsidRDefault="00045E67" w:rsidP="00A312D1">
          <w:pPr>
            <w:pStyle w:val="NurText"/>
            <w:framePr w:w="11340" w:hSpace="142" w:wrap="notBeside" w:vAnchor="page" w:hAnchor="page" w:y="1815" w:anchorLock="1"/>
            <w:rPr>
              <w:rStyle w:val="Char1"/>
              <w:rFonts w:ascii="BMWTypeLight" w:hAnsi="BMWTypeLight"/>
              <w:bCs/>
            </w:rPr>
          </w:pPr>
          <w:r w:rsidRPr="00A312D1">
            <w:rPr>
              <w:rStyle w:val="Char1"/>
              <w:rFonts w:ascii="BMWTypeLight" w:hAnsi="BMWTypeLight"/>
              <w:bCs/>
            </w:rPr>
            <w:t>Das BMW Welt Publikum hat die Macht!</w:t>
          </w:r>
        </w:p>
        <w:p w:rsidR="00045E67" w:rsidRPr="0003100C" w:rsidRDefault="00045E67" w:rsidP="00E673F9">
          <w:pPr>
            <w:pStyle w:val="Fliesstext"/>
            <w:framePr w:w="11340" w:hSpace="142" w:wrap="notBeside" w:vAnchor="page" w:hAnchor="page" w:y="1815" w:anchorLock="1"/>
            <w:rPr>
              <w:b/>
              <w:sz w:val="27"/>
              <w:szCs w:val="27"/>
            </w:rPr>
          </w:pPr>
        </w:p>
      </w:tc>
    </w:tr>
    <w:tr w:rsidR="00045E67">
      <w:tc>
        <w:tcPr>
          <w:tcW w:w="1928" w:type="dxa"/>
        </w:tcPr>
        <w:p w:rsidR="00045E67" w:rsidRDefault="00045E67">
          <w:pPr>
            <w:pStyle w:val="zzmarginalielightseite2"/>
            <w:framePr w:wrap="notBeside" w:y="1815"/>
            <w:spacing w:line="330" w:lineRule="exact"/>
          </w:pPr>
          <w:r>
            <w:t>Seite</w:t>
          </w:r>
        </w:p>
      </w:tc>
      <w:tc>
        <w:tcPr>
          <w:tcW w:w="170" w:type="dxa"/>
        </w:tcPr>
        <w:p w:rsidR="00045E67" w:rsidRDefault="00045E67">
          <w:pPr>
            <w:pStyle w:val="zzmarginalielightseite2"/>
            <w:framePr w:wrap="notBeside" w:y="1815"/>
          </w:pPr>
        </w:p>
      </w:tc>
      <w:tc>
        <w:tcPr>
          <w:tcW w:w="9299" w:type="dxa"/>
          <w:vAlign w:val="center"/>
        </w:tcPr>
        <w:p w:rsidR="00045E67" w:rsidRDefault="004A2A0D" w:rsidP="00E673F9">
          <w:pPr>
            <w:pStyle w:val="Fliesstext"/>
            <w:framePr w:w="11340" w:hSpace="142" w:wrap="notBeside" w:vAnchor="page" w:hAnchor="page" w:y="1815" w:anchorLock="1"/>
          </w:pPr>
          <w:fldSimple w:instr=" PAGE ">
            <w:r w:rsidR="00045E67">
              <w:rPr>
                <w:noProof/>
              </w:rPr>
              <w:t>2</w:t>
            </w:r>
          </w:fldSimple>
        </w:p>
      </w:tc>
    </w:tr>
    <w:tr w:rsidR="00045E67">
      <w:tc>
        <w:tcPr>
          <w:tcW w:w="1928" w:type="dxa"/>
          <w:vAlign w:val="bottom"/>
        </w:tcPr>
        <w:p w:rsidR="00045E67" w:rsidRDefault="00045E67">
          <w:pPr>
            <w:pStyle w:val="zzmarginalielightseite2"/>
            <w:framePr w:wrap="notBeside" w:y="1815"/>
          </w:pPr>
        </w:p>
        <w:p w:rsidR="00045E67" w:rsidRDefault="00045E67">
          <w:pPr>
            <w:pStyle w:val="zzmarginalielightseite2"/>
            <w:framePr w:wrap="notBeside" w:y="1815"/>
          </w:pPr>
        </w:p>
      </w:tc>
      <w:tc>
        <w:tcPr>
          <w:tcW w:w="170" w:type="dxa"/>
        </w:tcPr>
        <w:p w:rsidR="00045E67" w:rsidRDefault="00045E67">
          <w:pPr>
            <w:pStyle w:val="zzmarginalielightseite2"/>
            <w:framePr w:wrap="notBeside" w:y="1815"/>
          </w:pPr>
        </w:p>
      </w:tc>
      <w:tc>
        <w:tcPr>
          <w:tcW w:w="9299" w:type="dxa"/>
          <w:vAlign w:val="bottom"/>
        </w:tcPr>
        <w:p w:rsidR="00045E67" w:rsidRDefault="00045E67">
          <w:pPr>
            <w:pStyle w:val="Fliesstext"/>
            <w:framePr w:w="11340" w:hSpace="142" w:wrap="notBeside" w:vAnchor="page" w:hAnchor="page" w:y="1815" w:anchorLock="1"/>
          </w:pPr>
        </w:p>
      </w:tc>
    </w:tr>
  </w:tbl>
  <w:p w:rsidR="00045E67" w:rsidRDefault="00045E67" w:rsidP="003314B4">
    <w:pPr>
      <w:framePr w:w="1004" w:wrap="notBeside" w:vAnchor="page" w:hAnchor="page" w:x="10377" w:y="568"/>
      <w:spacing w:line="240" w:lineRule="atLeast"/>
    </w:pPr>
    <w:r>
      <w:rPr>
        <w:noProof/>
      </w:rPr>
      <w:drawing>
        <wp:anchor distT="0" distB="0" distL="114300" distR="114300" simplePos="0" relativeHeight="251660288" behindDoc="0" locked="0" layoutInCell="1" allowOverlap="1">
          <wp:simplePos x="0" y="0"/>
          <wp:positionH relativeFrom="margin">
            <wp:posOffset>5201920</wp:posOffset>
          </wp:positionH>
          <wp:positionV relativeFrom="margin">
            <wp:posOffset>-791845</wp:posOffset>
          </wp:positionV>
          <wp:extent cx="612140" cy="612140"/>
          <wp:effectExtent l="19050" t="0" r="0" b="0"/>
          <wp:wrapSquare wrapText="bothSides"/>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a:stretch>
                    <a:fillRect/>
                  </a:stretch>
                </pic:blipFill>
                <pic:spPr bwMode="auto">
                  <a:xfrm>
                    <a:off x="0" y="0"/>
                    <a:ext cx="612140" cy="612140"/>
                  </a:xfrm>
                  <a:prstGeom prst="rect">
                    <a:avLst/>
                  </a:prstGeom>
                  <a:noFill/>
                </pic:spPr>
              </pic:pic>
            </a:graphicData>
          </a:graphic>
        </wp:anchor>
      </w:drawing>
    </w:r>
  </w:p>
  <w:p w:rsidR="00045E67" w:rsidRPr="003F5B98" w:rsidRDefault="00045E67"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045E67" w:rsidRPr="002D7889" w:rsidRDefault="00045E67" w:rsidP="00392C7B">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45E67" w:rsidTr="00DD7124">
      <w:tc>
        <w:tcPr>
          <w:tcW w:w="1928" w:type="dxa"/>
        </w:tcPr>
        <w:p w:rsidR="00045E67" w:rsidRDefault="00045E67">
          <w:pPr>
            <w:pStyle w:val="zzmarginalielightseite2"/>
            <w:framePr w:wrap="notBeside" w:y="1815"/>
          </w:pPr>
        </w:p>
      </w:tc>
      <w:tc>
        <w:tcPr>
          <w:tcW w:w="170" w:type="dxa"/>
        </w:tcPr>
        <w:p w:rsidR="00045E67" w:rsidRDefault="00045E67">
          <w:pPr>
            <w:pStyle w:val="zzmarginalielightseite2"/>
            <w:framePr w:wrap="notBeside" w:y="1815"/>
          </w:pPr>
        </w:p>
      </w:tc>
      <w:tc>
        <w:tcPr>
          <w:tcW w:w="9299" w:type="dxa"/>
          <w:vAlign w:val="center"/>
        </w:tcPr>
        <w:p w:rsidR="00045E67" w:rsidRPr="00033A7E" w:rsidRDefault="00045E67" w:rsidP="00DD7124">
          <w:pPr>
            <w:pStyle w:val="Fliesstext"/>
            <w:framePr w:w="11340" w:hSpace="142" w:wrap="notBeside" w:vAnchor="page" w:hAnchor="page" w:y="1815" w:anchorLock="1"/>
            <w:rPr>
              <w:rFonts w:ascii="BMWTypeLight" w:hAnsi="BMWTypeLight"/>
            </w:rPr>
          </w:pPr>
          <w:r w:rsidRPr="00033A7E">
            <w:rPr>
              <w:rFonts w:ascii="BMWTypeLight" w:hAnsi="BMWTypeLight"/>
            </w:rPr>
            <w:t>Presse-Information</w:t>
          </w:r>
        </w:p>
      </w:tc>
    </w:tr>
    <w:tr w:rsidR="00045E67" w:rsidTr="00DD7124">
      <w:tc>
        <w:tcPr>
          <w:tcW w:w="1928" w:type="dxa"/>
        </w:tcPr>
        <w:p w:rsidR="00045E67" w:rsidRDefault="00045E67">
          <w:pPr>
            <w:pStyle w:val="zzmarginalielightseite2"/>
            <w:framePr w:wrap="notBeside" w:y="1815"/>
            <w:spacing w:line="330" w:lineRule="exact"/>
          </w:pPr>
          <w:r>
            <w:t>Datum</w:t>
          </w:r>
        </w:p>
      </w:tc>
      <w:tc>
        <w:tcPr>
          <w:tcW w:w="170" w:type="dxa"/>
        </w:tcPr>
        <w:p w:rsidR="00045E67" w:rsidRDefault="00045E67">
          <w:pPr>
            <w:pStyle w:val="zzmarginalielightseite2"/>
            <w:framePr w:wrap="notBeside" w:y="1815"/>
          </w:pPr>
        </w:p>
      </w:tc>
      <w:tc>
        <w:tcPr>
          <w:tcW w:w="9299" w:type="dxa"/>
          <w:vAlign w:val="center"/>
        </w:tcPr>
        <w:p w:rsidR="00045E67" w:rsidRPr="00033A7E" w:rsidRDefault="00045E67" w:rsidP="00DD7124">
          <w:pPr>
            <w:pStyle w:val="Fliesstext"/>
            <w:framePr w:w="11340" w:hSpace="142" w:wrap="notBeside" w:vAnchor="page" w:hAnchor="page" w:y="1815" w:anchorLock="1"/>
            <w:rPr>
              <w:rFonts w:ascii="BMWTypeLight" w:hAnsi="BMWTypeLight"/>
            </w:rPr>
          </w:pPr>
          <w:r>
            <w:rPr>
              <w:rFonts w:ascii="BMWTypeLight" w:hAnsi="BMWTypeLight"/>
            </w:rPr>
            <w:t>14. April 2011</w:t>
          </w:r>
        </w:p>
      </w:tc>
    </w:tr>
    <w:tr w:rsidR="00045E67" w:rsidTr="00DD7124">
      <w:tc>
        <w:tcPr>
          <w:tcW w:w="1928" w:type="dxa"/>
        </w:tcPr>
        <w:p w:rsidR="00045E67" w:rsidRDefault="00045E67">
          <w:pPr>
            <w:pStyle w:val="zzmarginalielightseite2"/>
            <w:framePr w:wrap="notBeside" w:y="1815"/>
            <w:spacing w:line="330" w:lineRule="exact"/>
          </w:pPr>
          <w:r>
            <w:t>Thema</w:t>
          </w:r>
        </w:p>
      </w:tc>
      <w:tc>
        <w:tcPr>
          <w:tcW w:w="170" w:type="dxa"/>
        </w:tcPr>
        <w:p w:rsidR="00045E67" w:rsidRDefault="00045E67">
          <w:pPr>
            <w:pStyle w:val="zzmarginalielightseite2"/>
            <w:framePr w:wrap="notBeside" w:y="1815"/>
          </w:pPr>
        </w:p>
      </w:tc>
      <w:tc>
        <w:tcPr>
          <w:tcW w:w="9299" w:type="dxa"/>
          <w:vAlign w:val="center"/>
        </w:tcPr>
        <w:p w:rsidR="00045E67" w:rsidRPr="000A4386" w:rsidRDefault="00045E67" w:rsidP="00DD7124">
          <w:pPr>
            <w:pStyle w:val="Fliesstext"/>
            <w:framePr w:w="11340" w:hSpace="142" w:wrap="notBeside" w:vAnchor="page" w:hAnchor="page" w:y="1815" w:anchorLock="1"/>
            <w:rPr>
              <w:rFonts w:ascii="BMWTypeLight" w:hAnsi="BMWTypeLight"/>
            </w:rPr>
          </w:pPr>
          <w:r>
            <w:rPr>
              <w:rFonts w:ascii="BMWTypeLight" w:hAnsi="BMWTypeLight"/>
            </w:rPr>
            <w:t xml:space="preserve">Freude entdecken </w:t>
          </w:r>
        </w:p>
      </w:tc>
    </w:tr>
    <w:tr w:rsidR="00045E67" w:rsidTr="00DD7124">
      <w:tc>
        <w:tcPr>
          <w:tcW w:w="1928" w:type="dxa"/>
        </w:tcPr>
        <w:p w:rsidR="00045E67" w:rsidRDefault="00045E67">
          <w:pPr>
            <w:pStyle w:val="zzmarginalielightseite2"/>
            <w:framePr w:wrap="notBeside" w:y="1815"/>
            <w:spacing w:line="330" w:lineRule="exact"/>
          </w:pPr>
          <w:r>
            <w:t>Seite</w:t>
          </w:r>
        </w:p>
      </w:tc>
      <w:tc>
        <w:tcPr>
          <w:tcW w:w="170" w:type="dxa"/>
        </w:tcPr>
        <w:p w:rsidR="00045E67" w:rsidRPr="00033A7E" w:rsidRDefault="00045E67">
          <w:pPr>
            <w:pStyle w:val="zzmarginalielightseite2"/>
            <w:framePr w:wrap="notBeside" w:y="1815"/>
            <w:rPr>
              <w:rFonts w:ascii="BMWTypeLight" w:hAnsi="BMWTypeLight"/>
            </w:rPr>
          </w:pPr>
        </w:p>
      </w:tc>
      <w:tc>
        <w:tcPr>
          <w:tcW w:w="9299" w:type="dxa"/>
          <w:vAlign w:val="center"/>
        </w:tcPr>
        <w:p w:rsidR="00045E67" w:rsidRPr="00033A7E" w:rsidRDefault="004A2A0D" w:rsidP="00DD7124">
          <w:pPr>
            <w:pStyle w:val="Fliesstext"/>
            <w:framePr w:w="11340" w:hSpace="142" w:wrap="notBeside" w:vAnchor="page" w:hAnchor="page" w:y="1815" w:anchorLock="1"/>
            <w:rPr>
              <w:rFonts w:ascii="BMWTypeLight" w:hAnsi="BMWTypeLight"/>
            </w:rPr>
          </w:pPr>
          <w:r w:rsidRPr="00033A7E">
            <w:rPr>
              <w:rFonts w:ascii="BMWTypeLight" w:hAnsi="BMWTypeLight"/>
            </w:rPr>
            <w:fldChar w:fldCharType="begin"/>
          </w:r>
          <w:r w:rsidR="00045E67" w:rsidRPr="00033A7E">
            <w:rPr>
              <w:rFonts w:ascii="BMWTypeLight" w:hAnsi="BMWTypeLight"/>
            </w:rPr>
            <w:instrText xml:space="preserve"> PAGE </w:instrText>
          </w:r>
          <w:r w:rsidRPr="00033A7E">
            <w:rPr>
              <w:rFonts w:ascii="BMWTypeLight" w:hAnsi="BMWTypeLight"/>
            </w:rPr>
            <w:fldChar w:fldCharType="separate"/>
          </w:r>
          <w:r w:rsidR="00F72238">
            <w:rPr>
              <w:rFonts w:ascii="BMWTypeLight" w:hAnsi="BMWTypeLight"/>
              <w:noProof/>
            </w:rPr>
            <w:t>3</w:t>
          </w:r>
          <w:r w:rsidRPr="00033A7E">
            <w:rPr>
              <w:rFonts w:ascii="BMWTypeLight" w:hAnsi="BMWTypeLight"/>
            </w:rPr>
            <w:fldChar w:fldCharType="end"/>
          </w:r>
        </w:p>
      </w:tc>
    </w:tr>
    <w:tr w:rsidR="00045E67">
      <w:tc>
        <w:tcPr>
          <w:tcW w:w="1928" w:type="dxa"/>
          <w:vAlign w:val="bottom"/>
        </w:tcPr>
        <w:p w:rsidR="00045E67" w:rsidRDefault="00045E67">
          <w:pPr>
            <w:pStyle w:val="zzmarginalielightseite2"/>
            <w:framePr w:wrap="notBeside" w:y="1815"/>
          </w:pPr>
        </w:p>
        <w:p w:rsidR="00045E67" w:rsidRDefault="00045E67">
          <w:pPr>
            <w:pStyle w:val="zzmarginalielightseite2"/>
            <w:framePr w:wrap="notBeside" w:y="1815"/>
          </w:pPr>
        </w:p>
      </w:tc>
      <w:tc>
        <w:tcPr>
          <w:tcW w:w="170" w:type="dxa"/>
        </w:tcPr>
        <w:p w:rsidR="00045E67" w:rsidRDefault="00045E67">
          <w:pPr>
            <w:pStyle w:val="zzmarginalielightseite2"/>
            <w:framePr w:wrap="notBeside" w:y="1815"/>
          </w:pPr>
        </w:p>
      </w:tc>
      <w:tc>
        <w:tcPr>
          <w:tcW w:w="9299" w:type="dxa"/>
          <w:vAlign w:val="bottom"/>
        </w:tcPr>
        <w:p w:rsidR="00045E67" w:rsidRDefault="00045E67">
          <w:pPr>
            <w:pStyle w:val="Fliesstext"/>
            <w:framePr w:w="11340" w:hSpace="142" w:wrap="notBeside" w:vAnchor="page" w:hAnchor="page" w:y="1815" w:anchorLock="1"/>
          </w:pPr>
        </w:p>
      </w:tc>
    </w:tr>
  </w:tbl>
  <w:p w:rsidR="00045E67" w:rsidRPr="002D7889" w:rsidRDefault="00045E67" w:rsidP="00DD7124">
    <w:pPr>
      <w:pStyle w:val="zzbmw-group"/>
      <w:framePr w:w="0" w:hRule="auto" w:hSpace="0" w:wrap="auto" w:vAnchor="margin" w:hAnchor="text" w:xAlign="left" w:yAlign="inline"/>
      <w:rPr>
        <w:color w:val="808080"/>
      </w:rPr>
    </w:pPr>
    <w:r>
      <w:t xml:space="preserve">BMW </w:t>
    </w:r>
    <w:r w:rsidR="00F72238">
      <w:t>Welt</w:t>
    </w:r>
    <w:r>
      <w:br/>
    </w:r>
    <w:r>
      <w:rPr>
        <w:bCs/>
        <w:color w:val="808080"/>
      </w:rPr>
      <w:t>Presse- und Öffentlichkeitsarbeit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BA97146"/>
    <w:multiLevelType w:val="hybridMultilevel"/>
    <w:tmpl w:val="980ED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943101A"/>
    <w:multiLevelType w:val="hybridMultilevel"/>
    <w:tmpl w:val="E4148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29E72CD"/>
    <w:multiLevelType w:val="multilevel"/>
    <w:tmpl w:val="1CD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1264D"/>
    <w:multiLevelType w:val="hybridMultilevel"/>
    <w:tmpl w:val="1CF8C3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06414D1"/>
    <w:multiLevelType w:val="hybridMultilevel"/>
    <w:tmpl w:val="1CCAE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8465C9A"/>
    <w:multiLevelType w:val="hybridMultilevel"/>
    <w:tmpl w:val="9A622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0"/>
  </w:num>
  <w:num w:numId="15">
    <w:abstractNumId w:val="11"/>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
    <w:docVar w:name="Subthema1$" w:val="???????È????? ????????"/>
    <w:docVar w:name="Subthema2$" w:val="????????????????????????????????????????????????????????0??????????????????????????????J?????????????????????????????????????????????????????????????????????????&amp;???????"/>
    <w:docVar w:name="Teilnehmer6$" w:val="OAngsana Ne"/>
    <w:docVar w:name="Thema1$" w:val="??&lt;List&quot;???????&quot;?&quot;?&lt;&lt;??????????????????????((?d???????_x000A_$%ÿ?}?á?½?M?Y?¢?Æ?Fÿ€€ÿ?á?}_x000A__x000A_%??d??"/>
    <w:docVar w:name="Thema2$" w:val="???????????ß#???¼?ß?¼?ß????))))?d????????_x000A_?g$%ÿ?}?á?½?M?Y?¢?Æ?Fÿ€€ÿ?á?}???????÷??????????????????_x000A_r?????7????8??9????:??????&lt;????????????"/>
    <w:docVar w:name="tt1" w:val="???????È????? ????????"/>
    <w:docVar w:name="ZeitOrt1$" w:val="?"/>
    <w:docVar w:name="ZeitOrt2$" w:val="&lt;"/>
  </w:docVars>
  <w:rsids>
    <w:rsidRoot w:val="007966F3"/>
    <w:rsid w:val="0000227F"/>
    <w:rsid w:val="00003A5A"/>
    <w:rsid w:val="000052ED"/>
    <w:rsid w:val="00010A16"/>
    <w:rsid w:val="00015539"/>
    <w:rsid w:val="00020371"/>
    <w:rsid w:val="00021AEC"/>
    <w:rsid w:val="00024554"/>
    <w:rsid w:val="000271EB"/>
    <w:rsid w:val="0003100C"/>
    <w:rsid w:val="000313D6"/>
    <w:rsid w:val="0003329E"/>
    <w:rsid w:val="00033A7E"/>
    <w:rsid w:val="000357E4"/>
    <w:rsid w:val="0004509B"/>
    <w:rsid w:val="00045E67"/>
    <w:rsid w:val="00055893"/>
    <w:rsid w:val="00060672"/>
    <w:rsid w:val="000625B9"/>
    <w:rsid w:val="00063ABA"/>
    <w:rsid w:val="00070F3D"/>
    <w:rsid w:val="00096B4C"/>
    <w:rsid w:val="000A25F8"/>
    <w:rsid w:val="000A2B51"/>
    <w:rsid w:val="000A346D"/>
    <w:rsid w:val="000A4386"/>
    <w:rsid w:val="000A7766"/>
    <w:rsid w:val="000C1E62"/>
    <w:rsid w:val="000C38BB"/>
    <w:rsid w:val="000C4C8E"/>
    <w:rsid w:val="000E3F7E"/>
    <w:rsid w:val="000E7930"/>
    <w:rsid w:val="000F06C5"/>
    <w:rsid w:val="000F0C4F"/>
    <w:rsid w:val="000F13D5"/>
    <w:rsid w:val="00104118"/>
    <w:rsid w:val="00111D1E"/>
    <w:rsid w:val="00113E05"/>
    <w:rsid w:val="0011594E"/>
    <w:rsid w:val="00130C03"/>
    <w:rsid w:val="001354EB"/>
    <w:rsid w:val="00135FD0"/>
    <w:rsid w:val="00153B81"/>
    <w:rsid w:val="00155856"/>
    <w:rsid w:val="001559FC"/>
    <w:rsid w:val="00162BDF"/>
    <w:rsid w:val="00164A43"/>
    <w:rsid w:val="0016659E"/>
    <w:rsid w:val="001678A4"/>
    <w:rsid w:val="001736E2"/>
    <w:rsid w:val="00176400"/>
    <w:rsid w:val="00180E6F"/>
    <w:rsid w:val="001A3D88"/>
    <w:rsid w:val="001A3E08"/>
    <w:rsid w:val="001B6097"/>
    <w:rsid w:val="001B6DC9"/>
    <w:rsid w:val="001C21AC"/>
    <w:rsid w:val="001C28D8"/>
    <w:rsid w:val="001D4E36"/>
    <w:rsid w:val="001E315D"/>
    <w:rsid w:val="001E7586"/>
    <w:rsid w:val="001F2AC4"/>
    <w:rsid w:val="001F2D3F"/>
    <w:rsid w:val="001F385F"/>
    <w:rsid w:val="001F3CDC"/>
    <w:rsid w:val="001F3E1E"/>
    <w:rsid w:val="001F5752"/>
    <w:rsid w:val="001F6112"/>
    <w:rsid w:val="001F7ECE"/>
    <w:rsid w:val="00200A4F"/>
    <w:rsid w:val="00203292"/>
    <w:rsid w:val="002102C5"/>
    <w:rsid w:val="00217CD7"/>
    <w:rsid w:val="0022026F"/>
    <w:rsid w:val="0022031D"/>
    <w:rsid w:val="00222270"/>
    <w:rsid w:val="00222D37"/>
    <w:rsid w:val="00223D3A"/>
    <w:rsid w:val="0023124B"/>
    <w:rsid w:val="0023132E"/>
    <w:rsid w:val="00231492"/>
    <w:rsid w:val="00232335"/>
    <w:rsid w:val="00235FA1"/>
    <w:rsid w:val="00237069"/>
    <w:rsid w:val="00237875"/>
    <w:rsid w:val="00242594"/>
    <w:rsid w:val="00242B08"/>
    <w:rsid w:val="00244C9C"/>
    <w:rsid w:val="00251ADB"/>
    <w:rsid w:val="002667D5"/>
    <w:rsid w:val="002837B1"/>
    <w:rsid w:val="00284F1F"/>
    <w:rsid w:val="00286B75"/>
    <w:rsid w:val="002970AE"/>
    <w:rsid w:val="002A11EB"/>
    <w:rsid w:val="002A51DE"/>
    <w:rsid w:val="002B1AF2"/>
    <w:rsid w:val="002B609F"/>
    <w:rsid w:val="002C0280"/>
    <w:rsid w:val="002C2DE3"/>
    <w:rsid w:val="002D421E"/>
    <w:rsid w:val="002D7889"/>
    <w:rsid w:val="002E0FF4"/>
    <w:rsid w:val="002E485F"/>
    <w:rsid w:val="002F2DF4"/>
    <w:rsid w:val="00301BE8"/>
    <w:rsid w:val="00305357"/>
    <w:rsid w:val="00310D3A"/>
    <w:rsid w:val="00313B8A"/>
    <w:rsid w:val="0031465D"/>
    <w:rsid w:val="003247EE"/>
    <w:rsid w:val="003314B4"/>
    <w:rsid w:val="0033565C"/>
    <w:rsid w:val="003357D6"/>
    <w:rsid w:val="00336A70"/>
    <w:rsid w:val="00340560"/>
    <w:rsid w:val="0034115D"/>
    <w:rsid w:val="0034129B"/>
    <w:rsid w:val="00344B22"/>
    <w:rsid w:val="00351B10"/>
    <w:rsid w:val="00352877"/>
    <w:rsid w:val="003627F7"/>
    <w:rsid w:val="003628C6"/>
    <w:rsid w:val="00364620"/>
    <w:rsid w:val="00367DA4"/>
    <w:rsid w:val="0038008D"/>
    <w:rsid w:val="003814D5"/>
    <w:rsid w:val="00392C7B"/>
    <w:rsid w:val="00392E16"/>
    <w:rsid w:val="003A0B0A"/>
    <w:rsid w:val="003A72CC"/>
    <w:rsid w:val="003C2CE2"/>
    <w:rsid w:val="003C43EC"/>
    <w:rsid w:val="003E419D"/>
    <w:rsid w:val="003E5E16"/>
    <w:rsid w:val="003E6C9E"/>
    <w:rsid w:val="003E73FE"/>
    <w:rsid w:val="003F306F"/>
    <w:rsid w:val="003F39F0"/>
    <w:rsid w:val="003F5B98"/>
    <w:rsid w:val="00412370"/>
    <w:rsid w:val="00415CB8"/>
    <w:rsid w:val="004213F0"/>
    <w:rsid w:val="00423ADF"/>
    <w:rsid w:val="004251BA"/>
    <w:rsid w:val="00435598"/>
    <w:rsid w:val="00435A51"/>
    <w:rsid w:val="004441E8"/>
    <w:rsid w:val="00450AEC"/>
    <w:rsid w:val="0045128B"/>
    <w:rsid w:val="0045249F"/>
    <w:rsid w:val="00466317"/>
    <w:rsid w:val="0046644A"/>
    <w:rsid w:val="00466ACA"/>
    <w:rsid w:val="004706AE"/>
    <w:rsid w:val="004720A2"/>
    <w:rsid w:val="00482289"/>
    <w:rsid w:val="00494A8D"/>
    <w:rsid w:val="004A16F4"/>
    <w:rsid w:val="004A2A0D"/>
    <w:rsid w:val="004B1C4B"/>
    <w:rsid w:val="004C4ED7"/>
    <w:rsid w:val="004C6E20"/>
    <w:rsid w:val="004D0F76"/>
    <w:rsid w:val="004D2089"/>
    <w:rsid w:val="004D37FC"/>
    <w:rsid w:val="004F0698"/>
    <w:rsid w:val="00517D39"/>
    <w:rsid w:val="00522958"/>
    <w:rsid w:val="005238AE"/>
    <w:rsid w:val="005312EF"/>
    <w:rsid w:val="0053205D"/>
    <w:rsid w:val="00532AF2"/>
    <w:rsid w:val="005366E2"/>
    <w:rsid w:val="005403D2"/>
    <w:rsid w:val="00540E0A"/>
    <w:rsid w:val="00563AE3"/>
    <w:rsid w:val="00574263"/>
    <w:rsid w:val="00575F7A"/>
    <w:rsid w:val="00581506"/>
    <w:rsid w:val="005A2F16"/>
    <w:rsid w:val="005A3953"/>
    <w:rsid w:val="005A5D6F"/>
    <w:rsid w:val="005B0BF4"/>
    <w:rsid w:val="005B5052"/>
    <w:rsid w:val="005B51F5"/>
    <w:rsid w:val="005C1B4E"/>
    <w:rsid w:val="005C41C9"/>
    <w:rsid w:val="005C4FCC"/>
    <w:rsid w:val="005D0C25"/>
    <w:rsid w:val="005D4044"/>
    <w:rsid w:val="005E1FD0"/>
    <w:rsid w:val="005E7AE4"/>
    <w:rsid w:val="005F2B07"/>
    <w:rsid w:val="005F77F6"/>
    <w:rsid w:val="00601836"/>
    <w:rsid w:val="00603AEF"/>
    <w:rsid w:val="00611C11"/>
    <w:rsid w:val="0061399A"/>
    <w:rsid w:val="00616A9D"/>
    <w:rsid w:val="006177C7"/>
    <w:rsid w:val="00620A5F"/>
    <w:rsid w:val="006225A6"/>
    <w:rsid w:val="00634CE2"/>
    <w:rsid w:val="006459E2"/>
    <w:rsid w:val="006466FC"/>
    <w:rsid w:val="00656655"/>
    <w:rsid w:val="00657E87"/>
    <w:rsid w:val="0066147E"/>
    <w:rsid w:val="006641E4"/>
    <w:rsid w:val="006645B4"/>
    <w:rsid w:val="00665E82"/>
    <w:rsid w:val="00674F64"/>
    <w:rsid w:val="0067658D"/>
    <w:rsid w:val="00691AEB"/>
    <w:rsid w:val="006928C6"/>
    <w:rsid w:val="00696EA8"/>
    <w:rsid w:val="006B1630"/>
    <w:rsid w:val="006B4F00"/>
    <w:rsid w:val="006B762A"/>
    <w:rsid w:val="006C1FC4"/>
    <w:rsid w:val="006D73BF"/>
    <w:rsid w:val="006E31E3"/>
    <w:rsid w:val="006E7AC1"/>
    <w:rsid w:val="006F3CA9"/>
    <w:rsid w:val="006F41DD"/>
    <w:rsid w:val="006F7D19"/>
    <w:rsid w:val="007044D5"/>
    <w:rsid w:val="00711B5F"/>
    <w:rsid w:val="007133CC"/>
    <w:rsid w:val="0072028D"/>
    <w:rsid w:val="00720732"/>
    <w:rsid w:val="007319C9"/>
    <w:rsid w:val="007332FA"/>
    <w:rsid w:val="00733D79"/>
    <w:rsid w:val="007370F9"/>
    <w:rsid w:val="00745984"/>
    <w:rsid w:val="007459CD"/>
    <w:rsid w:val="00747EF5"/>
    <w:rsid w:val="007557EF"/>
    <w:rsid w:val="0075601A"/>
    <w:rsid w:val="00763EEA"/>
    <w:rsid w:val="00770477"/>
    <w:rsid w:val="007722E8"/>
    <w:rsid w:val="00783B4E"/>
    <w:rsid w:val="00793770"/>
    <w:rsid w:val="00795335"/>
    <w:rsid w:val="007966F3"/>
    <w:rsid w:val="007A4205"/>
    <w:rsid w:val="007B4972"/>
    <w:rsid w:val="007C4978"/>
    <w:rsid w:val="007C6BBC"/>
    <w:rsid w:val="007D41FE"/>
    <w:rsid w:val="007D4D05"/>
    <w:rsid w:val="007E124F"/>
    <w:rsid w:val="007E62C4"/>
    <w:rsid w:val="007F0A21"/>
    <w:rsid w:val="007F218D"/>
    <w:rsid w:val="007F32E5"/>
    <w:rsid w:val="007F3376"/>
    <w:rsid w:val="007F59DD"/>
    <w:rsid w:val="007F668A"/>
    <w:rsid w:val="00812446"/>
    <w:rsid w:val="00812C57"/>
    <w:rsid w:val="0082042E"/>
    <w:rsid w:val="008222DB"/>
    <w:rsid w:val="00822878"/>
    <w:rsid w:val="00831404"/>
    <w:rsid w:val="00832AF6"/>
    <w:rsid w:val="0083372E"/>
    <w:rsid w:val="00834A02"/>
    <w:rsid w:val="008372BB"/>
    <w:rsid w:val="008440FB"/>
    <w:rsid w:val="00850CCB"/>
    <w:rsid w:val="00852ABB"/>
    <w:rsid w:val="00855499"/>
    <w:rsid w:val="00855F04"/>
    <w:rsid w:val="00857F80"/>
    <w:rsid w:val="008611B6"/>
    <w:rsid w:val="00866E40"/>
    <w:rsid w:val="00867D0A"/>
    <w:rsid w:val="00871263"/>
    <w:rsid w:val="00872D16"/>
    <w:rsid w:val="00873017"/>
    <w:rsid w:val="008807FE"/>
    <w:rsid w:val="008866D4"/>
    <w:rsid w:val="00887EE6"/>
    <w:rsid w:val="00890822"/>
    <w:rsid w:val="00890C67"/>
    <w:rsid w:val="00891016"/>
    <w:rsid w:val="0089347E"/>
    <w:rsid w:val="00893E3E"/>
    <w:rsid w:val="008A1DA6"/>
    <w:rsid w:val="008A4883"/>
    <w:rsid w:val="008A5F02"/>
    <w:rsid w:val="008A64E6"/>
    <w:rsid w:val="008B5709"/>
    <w:rsid w:val="008C29CF"/>
    <w:rsid w:val="008C5DCE"/>
    <w:rsid w:val="008C78C1"/>
    <w:rsid w:val="008D336B"/>
    <w:rsid w:val="008D52AD"/>
    <w:rsid w:val="008E0EF1"/>
    <w:rsid w:val="008E3228"/>
    <w:rsid w:val="008E3663"/>
    <w:rsid w:val="008E7D86"/>
    <w:rsid w:val="009011D9"/>
    <w:rsid w:val="009106F9"/>
    <w:rsid w:val="009126C6"/>
    <w:rsid w:val="0091561B"/>
    <w:rsid w:val="009278CD"/>
    <w:rsid w:val="0094068C"/>
    <w:rsid w:val="009509F0"/>
    <w:rsid w:val="0096587B"/>
    <w:rsid w:val="00972703"/>
    <w:rsid w:val="00973F5C"/>
    <w:rsid w:val="009878F1"/>
    <w:rsid w:val="00992136"/>
    <w:rsid w:val="0099357D"/>
    <w:rsid w:val="009943CC"/>
    <w:rsid w:val="009A1E16"/>
    <w:rsid w:val="009A44D9"/>
    <w:rsid w:val="009A55E1"/>
    <w:rsid w:val="009A69F8"/>
    <w:rsid w:val="009B4267"/>
    <w:rsid w:val="009B450D"/>
    <w:rsid w:val="009B47A8"/>
    <w:rsid w:val="009B7AD1"/>
    <w:rsid w:val="009C1EE0"/>
    <w:rsid w:val="009D0937"/>
    <w:rsid w:val="009D2C30"/>
    <w:rsid w:val="009D4387"/>
    <w:rsid w:val="009D6F23"/>
    <w:rsid w:val="009D7693"/>
    <w:rsid w:val="009E2CEF"/>
    <w:rsid w:val="009F17C0"/>
    <w:rsid w:val="009F226B"/>
    <w:rsid w:val="009F43D6"/>
    <w:rsid w:val="009F7AB8"/>
    <w:rsid w:val="00A02614"/>
    <w:rsid w:val="00A05559"/>
    <w:rsid w:val="00A13614"/>
    <w:rsid w:val="00A25F2E"/>
    <w:rsid w:val="00A26222"/>
    <w:rsid w:val="00A312D1"/>
    <w:rsid w:val="00A34AC9"/>
    <w:rsid w:val="00A36D09"/>
    <w:rsid w:val="00A36D87"/>
    <w:rsid w:val="00A4672D"/>
    <w:rsid w:val="00A534FD"/>
    <w:rsid w:val="00A55414"/>
    <w:rsid w:val="00A567AD"/>
    <w:rsid w:val="00A644C0"/>
    <w:rsid w:val="00A75DEC"/>
    <w:rsid w:val="00A867DA"/>
    <w:rsid w:val="00A906B3"/>
    <w:rsid w:val="00A914C3"/>
    <w:rsid w:val="00A96E5E"/>
    <w:rsid w:val="00A978C2"/>
    <w:rsid w:val="00AA02A7"/>
    <w:rsid w:val="00AB1C24"/>
    <w:rsid w:val="00AC0048"/>
    <w:rsid w:val="00AC16F4"/>
    <w:rsid w:val="00AD140E"/>
    <w:rsid w:val="00AD66EF"/>
    <w:rsid w:val="00AD71EB"/>
    <w:rsid w:val="00AE0545"/>
    <w:rsid w:val="00AE3B0E"/>
    <w:rsid w:val="00AE5926"/>
    <w:rsid w:val="00AF38C2"/>
    <w:rsid w:val="00B0318D"/>
    <w:rsid w:val="00B0481B"/>
    <w:rsid w:val="00B07D5A"/>
    <w:rsid w:val="00B10846"/>
    <w:rsid w:val="00B13128"/>
    <w:rsid w:val="00B16E86"/>
    <w:rsid w:val="00B2146A"/>
    <w:rsid w:val="00B24A76"/>
    <w:rsid w:val="00B25694"/>
    <w:rsid w:val="00B256E2"/>
    <w:rsid w:val="00B27A70"/>
    <w:rsid w:val="00B27E50"/>
    <w:rsid w:val="00B30ACC"/>
    <w:rsid w:val="00B3175B"/>
    <w:rsid w:val="00B3428F"/>
    <w:rsid w:val="00B358DD"/>
    <w:rsid w:val="00B377F3"/>
    <w:rsid w:val="00B37D6D"/>
    <w:rsid w:val="00B43B74"/>
    <w:rsid w:val="00B462D2"/>
    <w:rsid w:val="00B56653"/>
    <w:rsid w:val="00B615C2"/>
    <w:rsid w:val="00B64669"/>
    <w:rsid w:val="00B654D2"/>
    <w:rsid w:val="00B65AFF"/>
    <w:rsid w:val="00B726CB"/>
    <w:rsid w:val="00B72D34"/>
    <w:rsid w:val="00B9000E"/>
    <w:rsid w:val="00B902D1"/>
    <w:rsid w:val="00B91FCB"/>
    <w:rsid w:val="00B94FEA"/>
    <w:rsid w:val="00BA6871"/>
    <w:rsid w:val="00BB1FA8"/>
    <w:rsid w:val="00BB2AA9"/>
    <w:rsid w:val="00BB51EE"/>
    <w:rsid w:val="00BB7F36"/>
    <w:rsid w:val="00BC15BD"/>
    <w:rsid w:val="00BC5D7C"/>
    <w:rsid w:val="00BC71A2"/>
    <w:rsid w:val="00BD76EB"/>
    <w:rsid w:val="00BD7D5F"/>
    <w:rsid w:val="00BE5E8E"/>
    <w:rsid w:val="00C01A54"/>
    <w:rsid w:val="00C052EE"/>
    <w:rsid w:val="00C0544E"/>
    <w:rsid w:val="00C10EE3"/>
    <w:rsid w:val="00C12F9F"/>
    <w:rsid w:val="00C1395C"/>
    <w:rsid w:val="00C1768E"/>
    <w:rsid w:val="00C20455"/>
    <w:rsid w:val="00C236AA"/>
    <w:rsid w:val="00C33600"/>
    <w:rsid w:val="00C3680C"/>
    <w:rsid w:val="00C44036"/>
    <w:rsid w:val="00C4667C"/>
    <w:rsid w:val="00C56229"/>
    <w:rsid w:val="00C619DF"/>
    <w:rsid w:val="00C63BB4"/>
    <w:rsid w:val="00C64971"/>
    <w:rsid w:val="00C6755B"/>
    <w:rsid w:val="00C702FE"/>
    <w:rsid w:val="00C72168"/>
    <w:rsid w:val="00C7286C"/>
    <w:rsid w:val="00C8001B"/>
    <w:rsid w:val="00C800FB"/>
    <w:rsid w:val="00C81CE7"/>
    <w:rsid w:val="00C86015"/>
    <w:rsid w:val="00C877A5"/>
    <w:rsid w:val="00C92349"/>
    <w:rsid w:val="00C96F69"/>
    <w:rsid w:val="00CA4F90"/>
    <w:rsid w:val="00CB02BD"/>
    <w:rsid w:val="00CC0DAA"/>
    <w:rsid w:val="00CC620B"/>
    <w:rsid w:val="00CD2487"/>
    <w:rsid w:val="00CD61E7"/>
    <w:rsid w:val="00CE4F2D"/>
    <w:rsid w:val="00CF0E2F"/>
    <w:rsid w:val="00CF2693"/>
    <w:rsid w:val="00D01FAC"/>
    <w:rsid w:val="00D069AA"/>
    <w:rsid w:val="00D14B94"/>
    <w:rsid w:val="00D344A0"/>
    <w:rsid w:val="00D366AF"/>
    <w:rsid w:val="00D45684"/>
    <w:rsid w:val="00D463EF"/>
    <w:rsid w:val="00D46DBC"/>
    <w:rsid w:val="00D46DC8"/>
    <w:rsid w:val="00D54B4B"/>
    <w:rsid w:val="00D6256C"/>
    <w:rsid w:val="00D67295"/>
    <w:rsid w:val="00D70AF0"/>
    <w:rsid w:val="00D74F5D"/>
    <w:rsid w:val="00D76A57"/>
    <w:rsid w:val="00D805B2"/>
    <w:rsid w:val="00D834A2"/>
    <w:rsid w:val="00D844F1"/>
    <w:rsid w:val="00D97A51"/>
    <w:rsid w:val="00DA053F"/>
    <w:rsid w:val="00DA3D5F"/>
    <w:rsid w:val="00DB7AD9"/>
    <w:rsid w:val="00DC19F3"/>
    <w:rsid w:val="00DC755D"/>
    <w:rsid w:val="00DD3D7C"/>
    <w:rsid w:val="00DD60C2"/>
    <w:rsid w:val="00DD7124"/>
    <w:rsid w:val="00DE0EAE"/>
    <w:rsid w:val="00DE11C2"/>
    <w:rsid w:val="00DE6B1C"/>
    <w:rsid w:val="00DF2A62"/>
    <w:rsid w:val="00E03803"/>
    <w:rsid w:val="00E22933"/>
    <w:rsid w:val="00E315BD"/>
    <w:rsid w:val="00E33B4C"/>
    <w:rsid w:val="00E37345"/>
    <w:rsid w:val="00E420F3"/>
    <w:rsid w:val="00E52054"/>
    <w:rsid w:val="00E620AD"/>
    <w:rsid w:val="00E62D62"/>
    <w:rsid w:val="00E64E49"/>
    <w:rsid w:val="00E673F9"/>
    <w:rsid w:val="00E81C0B"/>
    <w:rsid w:val="00E8492E"/>
    <w:rsid w:val="00E86839"/>
    <w:rsid w:val="00E90886"/>
    <w:rsid w:val="00E9720A"/>
    <w:rsid w:val="00EA677F"/>
    <w:rsid w:val="00EB030B"/>
    <w:rsid w:val="00EB1BCA"/>
    <w:rsid w:val="00EB1F1E"/>
    <w:rsid w:val="00EB7CC5"/>
    <w:rsid w:val="00EC1323"/>
    <w:rsid w:val="00EC43C5"/>
    <w:rsid w:val="00EC58A1"/>
    <w:rsid w:val="00ED759A"/>
    <w:rsid w:val="00EE09BF"/>
    <w:rsid w:val="00EE7D91"/>
    <w:rsid w:val="00EE7FC3"/>
    <w:rsid w:val="00F00FF3"/>
    <w:rsid w:val="00F02140"/>
    <w:rsid w:val="00F029C3"/>
    <w:rsid w:val="00F06926"/>
    <w:rsid w:val="00F102EC"/>
    <w:rsid w:val="00F13977"/>
    <w:rsid w:val="00F13FB8"/>
    <w:rsid w:val="00F15E45"/>
    <w:rsid w:val="00F24B58"/>
    <w:rsid w:val="00F3005E"/>
    <w:rsid w:val="00F31DC5"/>
    <w:rsid w:val="00F362A3"/>
    <w:rsid w:val="00F67EA0"/>
    <w:rsid w:val="00F72238"/>
    <w:rsid w:val="00F74A91"/>
    <w:rsid w:val="00F868C7"/>
    <w:rsid w:val="00F932D4"/>
    <w:rsid w:val="00FA1AB7"/>
    <w:rsid w:val="00FA2E76"/>
    <w:rsid w:val="00FE696B"/>
    <w:rsid w:val="00FF0A0F"/>
    <w:rsid w:val="00FF22D1"/>
    <w:rsid w:val="00FF43EA"/>
    <w:rsid w:val="00FF6E9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5A3953"/>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90822"/>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890822"/>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890822"/>
    <w:rPr>
      <w:rFonts w:ascii="Cambria" w:hAnsi="Cambria" w:cs="Times New Roman"/>
      <w:b/>
      <w:bCs/>
      <w:sz w:val="26"/>
      <w:szCs w:val="26"/>
    </w:rPr>
  </w:style>
  <w:style w:type="paragraph" w:customStyle="1" w:styleId="Aufzhlung">
    <w:name w:val="Aufzählung"/>
    <w:basedOn w:val="Standard"/>
    <w:uiPriority w:val="99"/>
    <w:rsid w:val="005A3953"/>
    <w:pPr>
      <w:numPr>
        <w:numId w:val="11"/>
      </w:numPr>
      <w:spacing w:before="60" w:after="60"/>
    </w:pPr>
  </w:style>
  <w:style w:type="paragraph" w:customStyle="1" w:styleId="Fliesstext">
    <w:name w:val="Fliesstext"/>
    <w:basedOn w:val="Standard"/>
    <w:rsid w:val="005A3953"/>
  </w:style>
  <w:style w:type="paragraph" w:styleId="Funotentext">
    <w:name w:val="footnote text"/>
    <w:basedOn w:val="Standard"/>
    <w:link w:val="FunotentextZchn"/>
    <w:uiPriority w:val="99"/>
    <w:semiHidden/>
    <w:rsid w:val="005A3953"/>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890822"/>
    <w:rPr>
      <w:rFonts w:ascii="BMWType V2 Light" w:hAnsi="BMWType V2 Light" w:cs="Times New Roman"/>
      <w:sz w:val="20"/>
      <w:szCs w:val="20"/>
    </w:rPr>
  </w:style>
  <w:style w:type="character" w:styleId="Funotenzeichen">
    <w:name w:val="footnote reference"/>
    <w:basedOn w:val="Absatz-Standardschriftart"/>
    <w:uiPriority w:val="99"/>
    <w:semiHidden/>
    <w:rsid w:val="005A3953"/>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5A3953"/>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A3953"/>
  </w:style>
  <w:style w:type="paragraph" w:styleId="Titel">
    <w:name w:val="Title"/>
    <w:basedOn w:val="Standard"/>
    <w:link w:val="TitelZchn"/>
    <w:uiPriority w:val="99"/>
    <w:qFormat/>
    <w:rsid w:val="005A3953"/>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890822"/>
    <w:rPr>
      <w:rFonts w:ascii="Cambria" w:hAnsi="Cambria" w:cs="Times New Roman"/>
      <w:b/>
      <w:bCs/>
      <w:kern w:val="28"/>
      <w:sz w:val="32"/>
      <w:szCs w:val="32"/>
    </w:rPr>
  </w:style>
  <w:style w:type="paragraph" w:styleId="Untertitel">
    <w:name w:val="Subtitle"/>
    <w:basedOn w:val="Standard"/>
    <w:link w:val="UntertitelZchn"/>
    <w:uiPriority w:val="99"/>
    <w:qFormat/>
    <w:rsid w:val="005A3953"/>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890822"/>
    <w:rPr>
      <w:rFonts w:ascii="Cambria" w:hAnsi="Cambria" w:cs="Times New Roman"/>
      <w:sz w:val="24"/>
      <w:szCs w:val="24"/>
    </w:rPr>
  </w:style>
  <w:style w:type="paragraph" w:customStyle="1" w:styleId="Zusammenfassung">
    <w:name w:val="Zusammenfassung"/>
    <w:basedOn w:val="Standard"/>
    <w:next w:val="Fliesstext"/>
    <w:uiPriority w:val="99"/>
    <w:rsid w:val="005A3953"/>
    <w:pPr>
      <w:spacing w:after="290" w:line="210" w:lineRule="exact"/>
    </w:pPr>
    <w:rPr>
      <w:rFonts w:ascii="BMWType V2 Bold" w:hAnsi="BMWType V2 Bold"/>
      <w:sz w:val="18"/>
    </w:rPr>
  </w:style>
  <w:style w:type="paragraph" w:customStyle="1" w:styleId="zzbmw-group">
    <w:name w:val="zz_bmw-group"/>
    <w:basedOn w:val="Standard"/>
    <w:uiPriority w:val="99"/>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A3953"/>
  </w:style>
  <w:style w:type="paragraph" w:customStyle="1" w:styleId="zzmarginalielight">
    <w:name w:val="zz_marginalie_light"/>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5A3953"/>
    <w:rPr>
      <w:rFonts w:ascii="BMWType V2 Bold" w:hAnsi="BMWType V2 Bold"/>
    </w:rPr>
  </w:style>
  <w:style w:type="paragraph" w:customStyle="1" w:styleId="zztitelseite2">
    <w:name w:val="zz_titel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5A39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90822"/>
    <w:rPr>
      <w:rFonts w:cs="Times New Roman"/>
      <w:sz w:val="2"/>
    </w:rPr>
  </w:style>
  <w:style w:type="character" w:customStyle="1" w:styleId="FliesstextChar">
    <w:name w:val="Fliesstext Char"/>
    <w:basedOn w:val="Absatz-Standardschriftart"/>
    <w:uiPriority w:val="99"/>
    <w:rsid w:val="001F2D3F"/>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5A3953"/>
    <w:rPr>
      <w:rFonts w:ascii="BMWType V2 Bold" w:hAnsi="BMWType V2 Bold" w:cs="Arial"/>
      <w:bCs/>
      <w:spacing w:val="0"/>
      <w:position w:val="0"/>
      <w:sz w:val="26"/>
      <w:szCs w:val="26"/>
      <w:lang w:val="de-DE" w:eastAsia="de-DE" w:bidi="ar-SA"/>
    </w:rPr>
  </w:style>
  <w:style w:type="character" w:customStyle="1" w:styleId="Char">
    <w:name w:val="Char"/>
    <w:basedOn w:val="Absatz-Standardschriftart"/>
    <w:uiPriority w:val="99"/>
    <w:rsid w:val="00024554"/>
    <w:rPr>
      <w:rFonts w:ascii="BMWTypeLight" w:hAnsi="BMWTypeLight" w:cs="Arial"/>
      <w:b/>
      <w:bCs/>
      <w:sz w:val="28"/>
      <w:szCs w:val="28"/>
      <w:lang w:val="de-DE" w:eastAsia="de-DE" w:bidi="ar-SA"/>
    </w:rPr>
  </w:style>
  <w:style w:type="paragraph" w:styleId="Kopfzeile">
    <w:name w:val="header"/>
    <w:basedOn w:val="Standard"/>
    <w:link w:val="KopfzeileZchn"/>
    <w:uiPriority w:val="99"/>
    <w:rsid w:val="005A3953"/>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890822"/>
    <w:rPr>
      <w:rFonts w:ascii="BMWType V2 Light" w:hAnsi="BMWType V2 Light" w:cs="Times New Roman"/>
      <w:sz w:val="24"/>
      <w:szCs w:val="24"/>
    </w:rPr>
  </w:style>
  <w:style w:type="paragraph" w:styleId="Fuzeile">
    <w:name w:val="footer"/>
    <w:basedOn w:val="Standard"/>
    <w:link w:val="FuzeileZchn"/>
    <w:uiPriority w:val="99"/>
    <w:rsid w:val="005A3953"/>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890822"/>
    <w:rPr>
      <w:rFonts w:ascii="BMWType V2 Light" w:hAnsi="BMWType V2 Light" w:cs="Times New Roman"/>
      <w:sz w:val="24"/>
      <w:szCs w:val="24"/>
    </w:rPr>
  </w:style>
  <w:style w:type="paragraph" w:customStyle="1" w:styleId="zzkopftabelle">
    <w:name w:val="zz_kopftabelle"/>
    <w:basedOn w:val="Standard"/>
    <w:uiPriority w:val="99"/>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A3953"/>
  </w:style>
  <w:style w:type="paragraph" w:customStyle="1" w:styleId="zzabstand9pt">
    <w:name w:val="zz_abstand_9pt"/>
    <w:rsid w:val="005A3953"/>
    <w:rPr>
      <w:rFonts w:ascii="BMWType V2 Light" w:hAnsi="BMWType V2 Light"/>
      <w:sz w:val="18"/>
      <w:szCs w:val="20"/>
    </w:rPr>
  </w:style>
  <w:style w:type="paragraph" w:customStyle="1" w:styleId="zztabelleseite2">
    <w:name w:val="zz_tabelle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A3953"/>
  </w:style>
  <w:style w:type="character" w:customStyle="1" w:styleId="Char1">
    <w:name w:val="Char1"/>
    <w:basedOn w:val="Absatz-Standardschriftart"/>
    <w:uiPriority w:val="99"/>
    <w:rsid w:val="005A3953"/>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5A3953"/>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5A3953"/>
    <w:rPr>
      <w:rFonts w:ascii="BMWType V2 Regular" w:hAnsi="BMWType V2 Regular" w:cs="Times New Roman"/>
      <w:color w:val="000000"/>
      <w:spacing w:val="0"/>
      <w:kern w:val="0"/>
      <w:position w:val="0"/>
      <w:sz w:val="12"/>
      <w:lang w:val="de-DE" w:eastAsia="de-DE" w:bidi="ar-SA"/>
    </w:rPr>
  </w:style>
  <w:style w:type="character" w:styleId="Hyperlink">
    <w:name w:val="Hyperlink"/>
    <w:basedOn w:val="Absatz-Standardschriftart"/>
    <w:uiPriority w:val="99"/>
    <w:rsid w:val="00B43B74"/>
    <w:rPr>
      <w:rFonts w:cs="Times New Roman"/>
      <w:color w:val="0000FF"/>
      <w:u w:val="single"/>
    </w:rPr>
  </w:style>
  <w:style w:type="character" w:styleId="BesuchterHyperlink">
    <w:name w:val="FollowedHyperlink"/>
    <w:basedOn w:val="Absatz-Standardschriftart"/>
    <w:uiPriority w:val="99"/>
    <w:rsid w:val="00B43B74"/>
    <w:rPr>
      <w:rFonts w:cs="Times New Roman"/>
      <w:color w:val="800080"/>
      <w:u w:val="single"/>
    </w:rPr>
  </w:style>
  <w:style w:type="character" w:customStyle="1" w:styleId="hervorhebung2">
    <w:name w:val="hervorhebung2"/>
    <w:basedOn w:val="Absatz-Standardschriftart"/>
    <w:uiPriority w:val="99"/>
    <w:rsid w:val="006F3CA9"/>
    <w:rPr>
      <w:rFonts w:cs="Times New Roman"/>
      <w:b/>
      <w:bCs/>
    </w:rPr>
  </w:style>
  <w:style w:type="paragraph" w:styleId="Listenabsatz">
    <w:name w:val="List Paragraph"/>
    <w:basedOn w:val="Standard"/>
    <w:uiPriority w:val="99"/>
    <w:qFormat/>
    <w:rsid w:val="006F3CA9"/>
    <w:pPr>
      <w:ind w:left="720"/>
      <w:contextualSpacing/>
    </w:pPr>
  </w:style>
  <w:style w:type="paragraph" w:styleId="NurText">
    <w:name w:val="Plain Text"/>
    <w:basedOn w:val="Standard"/>
    <w:link w:val="NurTextZchn"/>
    <w:uiPriority w:val="99"/>
    <w:rsid w:val="006F3CA9"/>
    <w:pPr>
      <w:tabs>
        <w:tab w:val="clear" w:pos="454"/>
        <w:tab w:val="clear" w:pos="4706"/>
      </w:tabs>
      <w:spacing w:line="240" w:lineRule="auto"/>
    </w:pPr>
    <w:rPr>
      <w:rFonts w:ascii="BMWType V2 Regular" w:hAnsi="BMWType V2 Regular" w:cs="BMWType V2 Regular"/>
      <w:sz w:val="20"/>
      <w:szCs w:val="20"/>
    </w:rPr>
  </w:style>
  <w:style w:type="character" w:customStyle="1" w:styleId="NurTextZchn">
    <w:name w:val="Nur Text Zchn"/>
    <w:basedOn w:val="Absatz-Standardschriftart"/>
    <w:link w:val="NurText"/>
    <w:uiPriority w:val="99"/>
    <w:locked/>
    <w:rsid w:val="006F3CA9"/>
    <w:rPr>
      <w:rFonts w:ascii="BMWType V2 Regular" w:hAnsi="BMWType V2 Regular" w:cs="BMWType V2 Regular"/>
    </w:rPr>
  </w:style>
  <w:style w:type="paragraph" w:styleId="StandardWeb">
    <w:name w:val="Normal (Web)"/>
    <w:basedOn w:val="Standard"/>
    <w:uiPriority w:val="99"/>
    <w:rsid w:val="009F43D6"/>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9F43D6"/>
    <w:rPr>
      <w:rFonts w:cs="Times New Roman"/>
      <w:b/>
      <w:bCs/>
    </w:rPr>
  </w:style>
  <w:style w:type="character" w:styleId="Kommentarzeichen">
    <w:name w:val="annotation reference"/>
    <w:basedOn w:val="Absatz-Standardschriftart"/>
    <w:uiPriority w:val="99"/>
    <w:semiHidden/>
    <w:rsid w:val="0089347E"/>
    <w:rPr>
      <w:rFonts w:cs="Times New Roman"/>
      <w:sz w:val="16"/>
      <w:szCs w:val="16"/>
    </w:rPr>
  </w:style>
  <w:style w:type="paragraph" w:styleId="Kommentartext">
    <w:name w:val="annotation text"/>
    <w:basedOn w:val="Standard"/>
    <w:link w:val="KommentartextZchn"/>
    <w:uiPriority w:val="99"/>
    <w:semiHidden/>
    <w:rsid w:val="0089347E"/>
    <w:rPr>
      <w:sz w:val="20"/>
      <w:szCs w:val="20"/>
    </w:rPr>
  </w:style>
  <w:style w:type="character" w:customStyle="1" w:styleId="KommentartextZchn">
    <w:name w:val="Kommentartext Zchn"/>
    <w:basedOn w:val="Absatz-Standardschriftart"/>
    <w:link w:val="Kommentartext"/>
    <w:uiPriority w:val="99"/>
    <w:semiHidden/>
    <w:locked/>
    <w:rsid w:val="00890822"/>
    <w:rPr>
      <w:rFonts w:ascii="BMWType V2 Light" w:hAnsi="BMWType V2 Light" w:cs="Times New Roman"/>
      <w:sz w:val="20"/>
      <w:szCs w:val="20"/>
    </w:rPr>
  </w:style>
  <w:style w:type="paragraph" w:styleId="Kommentarthema">
    <w:name w:val="annotation subject"/>
    <w:basedOn w:val="Kommentartext"/>
    <w:next w:val="Kommentartext"/>
    <w:link w:val="KommentarthemaZchn"/>
    <w:uiPriority w:val="99"/>
    <w:semiHidden/>
    <w:rsid w:val="0089347E"/>
    <w:rPr>
      <w:b/>
      <w:bCs/>
    </w:rPr>
  </w:style>
  <w:style w:type="character" w:customStyle="1" w:styleId="KommentarthemaZchn">
    <w:name w:val="Kommentarthema Zchn"/>
    <w:basedOn w:val="KommentartextZchn"/>
    <w:link w:val="Kommentarthema"/>
    <w:uiPriority w:val="99"/>
    <w:semiHidden/>
    <w:locked/>
    <w:rsid w:val="00890822"/>
    <w:rPr>
      <w:b/>
      <w:bCs/>
    </w:rPr>
  </w:style>
</w:styles>
</file>

<file path=word/webSettings.xml><?xml version="1.0" encoding="utf-8"?>
<w:webSettings xmlns:r="http://schemas.openxmlformats.org/officeDocument/2006/relationships" xmlns:w="http://schemas.openxmlformats.org/wordprocessingml/2006/main">
  <w:divs>
    <w:div w:id="892742096">
      <w:marLeft w:val="0"/>
      <w:marRight w:val="0"/>
      <w:marTop w:val="0"/>
      <w:marBottom w:val="0"/>
      <w:divBdr>
        <w:top w:val="none" w:sz="0" w:space="0" w:color="auto"/>
        <w:left w:val="none" w:sz="0" w:space="0" w:color="auto"/>
        <w:bottom w:val="none" w:sz="0" w:space="0" w:color="auto"/>
        <w:right w:val="none" w:sz="0" w:space="0" w:color="auto"/>
      </w:divBdr>
    </w:div>
    <w:div w:id="892742097">
      <w:marLeft w:val="0"/>
      <w:marRight w:val="0"/>
      <w:marTop w:val="0"/>
      <w:marBottom w:val="0"/>
      <w:divBdr>
        <w:top w:val="none" w:sz="0" w:space="0" w:color="auto"/>
        <w:left w:val="none" w:sz="0" w:space="0" w:color="auto"/>
        <w:bottom w:val="none" w:sz="0" w:space="0" w:color="auto"/>
        <w:right w:val="none" w:sz="0" w:space="0" w:color="auto"/>
      </w:divBdr>
      <w:divsChild>
        <w:div w:id="892742099">
          <w:marLeft w:val="0"/>
          <w:marRight w:val="0"/>
          <w:marTop w:val="0"/>
          <w:marBottom w:val="0"/>
          <w:divBdr>
            <w:top w:val="none" w:sz="0" w:space="0" w:color="auto"/>
            <w:left w:val="none" w:sz="0" w:space="0" w:color="auto"/>
            <w:bottom w:val="none" w:sz="0" w:space="0" w:color="auto"/>
            <w:right w:val="none" w:sz="0" w:space="0" w:color="auto"/>
          </w:divBdr>
          <w:divsChild>
            <w:div w:id="892742105">
              <w:marLeft w:val="0"/>
              <w:marRight w:val="0"/>
              <w:marTop w:val="0"/>
              <w:marBottom w:val="0"/>
              <w:divBdr>
                <w:top w:val="none" w:sz="0" w:space="0" w:color="auto"/>
                <w:left w:val="none" w:sz="0" w:space="0" w:color="auto"/>
                <w:bottom w:val="none" w:sz="0" w:space="0" w:color="auto"/>
                <w:right w:val="none" w:sz="0" w:space="0" w:color="auto"/>
              </w:divBdr>
              <w:divsChild>
                <w:div w:id="892742100">
                  <w:marLeft w:val="0"/>
                  <w:marRight w:val="0"/>
                  <w:marTop w:val="0"/>
                  <w:marBottom w:val="0"/>
                  <w:divBdr>
                    <w:top w:val="none" w:sz="0" w:space="0" w:color="auto"/>
                    <w:left w:val="none" w:sz="0" w:space="0" w:color="auto"/>
                    <w:bottom w:val="none" w:sz="0" w:space="0" w:color="auto"/>
                    <w:right w:val="none" w:sz="0" w:space="0" w:color="auto"/>
                  </w:divBdr>
                  <w:divsChild>
                    <w:div w:id="892742103">
                      <w:marLeft w:val="0"/>
                      <w:marRight w:val="0"/>
                      <w:marTop w:val="0"/>
                      <w:marBottom w:val="0"/>
                      <w:divBdr>
                        <w:top w:val="none" w:sz="0" w:space="0" w:color="auto"/>
                        <w:left w:val="none" w:sz="0" w:space="0" w:color="auto"/>
                        <w:bottom w:val="none" w:sz="0" w:space="0" w:color="auto"/>
                        <w:right w:val="none" w:sz="0" w:space="0" w:color="auto"/>
                      </w:divBdr>
                    </w:div>
                    <w:div w:id="892742104">
                      <w:marLeft w:val="0"/>
                      <w:marRight w:val="0"/>
                      <w:marTop w:val="0"/>
                      <w:marBottom w:val="0"/>
                      <w:divBdr>
                        <w:top w:val="none" w:sz="0" w:space="0" w:color="auto"/>
                        <w:left w:val="none" w:sz="0" w:space="0" w:color="auto"/>
                        <w:bottom w:val="none" w:sz="0" w:space="0" w:color="auto"/>
                        <w:right w:val="none" w:sz="0" w:space="0" w:color="auto"/>
                      </w:divBdr>
                    </w:div>
                    <w:div w:id="8927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2098">
      <w:marLeft w:val="0"/>
      <w:marRight w:val="0"/>
      <w:marTop w:val="0"/>
      <w:marBottom w:val="0"/>
      <w:divBdr>
        <w:top w:val="none" w:sz="0" w:space="0" w:color="auto"/>
        <w:left w:val="none" w:sz="0" w:space="0" w:color="auto"/>
        <w:bottom w:val="none" w:sz="0" w:space="0" w:color="auto"/>
        <w:right w:val="none" w:sz="0" w:space="0" w:color="auto"/>
      </w:divBdr>
    </w:div>
    <w:div w:id="892742101">
      <w:marLeft w:val="0"/>
      <w:marRight w:val="0"/>
      <w:marTop w:val="0"/>
      <w:marBottom w:val="0"/>
      <w:divBdr>
        <w:top w:val="none" w:sz="0" w:space="0" w:color="auto"/>
        <w:left w:val="none" w:sz="0" w:space="0" w:color="auto"/>
        <w:bottom w:val="none" w:sz="0" w:space="0" w:color="auto"/>
        <w:right w:val="none" w:sz="0" w:space="0" w:color="auto"/>
      </w:divBdr>
    </w:div>
    <w:div w:id="892742102">
      <w:marLeft w:val="0"/>
      <w:marRight w:val="0"/>
      <w:marTop w:val="0"/>
      <w:marBottom w:val="0"/>
      <w:divBdr>
        <w:top w:val="none" w:sz="0" w:space="0" w:color="auto"/>
        <w:left w:val="none" w:sz="0" w:space="0" w:color="auto"/>
        <w:bottom w:val="none" w:sz="0" w:space="0" w:color="auto"/>
        <w:right w:val="none" w:sz="0" w:space="0" w:color="auto"/>
      </w:divBdr>
    </w:div>
    <w:div w:id="892742108">
      <w:marLeft w:val="0"/>
      <w:marRight w:val="0"/>
      <w:marTop w:val="0"/>
      <w:marBottom w:val="0"/>
      <w:divBdr>
        <w:top w:val="none" w:sz="0" w:space="0" w:color="auto"/>
        <w:left w:val="none" w:sz="0" w:space="0" w:color="auto"/>
        <w:bottom w:val="none" w:sz="0" w:space="0" w:color="auto"/>
        <w:right w:val="none" w:sz="0" w:space="0" w:color="auto"/>
      </w:divBdr>
      <w:divsChild>
        <w:div w:id="892742107">
          <w:marLeft w:val="0"/>
          <w:marRight w:val="0"/>
          <w:marTop w:val="0"/>
          <w:marBottom w:val="0"/>
          <w:divBdr>
            <w:top w:val="none" w:sz="0" w:space="0" w:color="auto"/>
            <w:left w:val="none" w:sz="0" w:space="0" w:color="auto"/>
            <w:bottom w:val="none" w:sz="0" w:space="0" w:color="auto"/>
            <w:right w:val="none" w:sz="0" w:space="0" w:color="auto"/>
          </w:divBdr>
        </w:div>
      </w:divsChild>
    </w:div>
    <w:div w:id="892742109">
      <w:marLeft w:val="0"/>
      <w:marRight w:val="0"/>
      <w:marTop w:val="0"/>
      <w:marBottom w:val="0"/>
      <w:divBdr>
        <w:top w:val="none" w:sz="0" w:space="0" w:color="auto"/>
        <w:left w:val="none" w:sz="0" w:space="0" w:color="auto"/>
        <w:bottom w:val="none" w:sz="0" w:space="0" w:color="auto"/>
        <w:right w:val="none" w:sz="0" w:space="0" w:color="auto"/>
      </w:divBdr>
    </w:div>
    <w:div w:id="892742110">
      <w:marLeft w:val="0"/>
      <w:marRight w:val="0"/>
      <w:marTop w:val="0"/>
      <w:marBottom w:val="0"/>
      <w:divBdr>
        <w:top w:val="none" w:sz="0" w:space="0" w:color="auto"/>
        <w:left w:val="none" w:sz="0" w:space="0" w:color="auto"/>
        <w:bottom w:val="none" w:sz="0" w:space="0" w:color="auto"/>
        <w:right w:val="none" w:sz="0" w:space="0" w:color="auto"/>
      </w:divBdr>
      <w:divsChild>
        <w:div w:id="892742111">
          <w:marLeft w:val="0"/>
          <w:marRight w:val="0"/>
          <w:marTop w:val="0"/>
          <w:marBottom w:val="0"/>
          <w:divBdr>
            <w:top w:val="none" w:sz="0" w:space="0" w:color="auto"/>
            <w:left w:val="none" w:sz="0" w:space="0" w:color="auto"/>
            <w:bottom w:val="none" w:sz="0" w:space="0" w:color="auto"/>
            <w:right w:val="none" w:sz="0" w:space="0" w:color="auto"/>
          </w:divBdr>
        </w:div>
      </w:divsChild>
    </w:div>
    <w:div w:id="892742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press.bmw.de"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mw-welt.com/web/bmw-welt/de/program/exhibitions/double_cone_exhibi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4577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Gehring Jutta</cp:lastModifiedBy>
  <cp:revision>3</cp:revision>
  <cp:lastPrinted>2011-04-12T09:24:00Z</cp:lastPrinted>
  <dcterms:created xsi:type="dcterms:W3CDTF">2011-04-14T07:46:00Z</dcterms:created>
  <dcterms:modified xsi:type="dcterms:W3CDTF">2011-04-14T07:48:00Z</dcterms:modified>
</cp:coreProperties>
</file>