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90" w:rsidRPr="00C0452D" w:rsidRDefault="00936E90" w:rsidP="00936E90">
      <w:pPr>
        <w:pStyle w:val="Fliesstext"/>
        <w:spacing w:line="240" w:lineRule="atLeast"/>
      </w:pPr>
      <w:r w:rsidRPr="00C0452D">
        <w:t>Presseinformation</w:t>
      </w:r>
      <w:r w:rsidRPr="00C0452D">
        <w:br/>
        <w:t>21. Dezember 2012</w:t>
      </w:r>
    </w:p>
    <w:p w:rsidR="00936E90" w:rsidRPr="00C0452D" w:rsidRDefault="00936E90" w:rsidP="00936E90">
      <w:pPr>
        <w:pStyle w:val="Fliesstext"/>
      </w:pPr>
    </w:p>
    <w:p w:rsidR="00936E90" w:rsidRPr="00C0452D" w:rsidRDefault="00936E90" w:rsidP="00936E90">
      <w:pPr>
        <w:pStyle w:val="Fliesstext"/>
      </w:pPr>
    </w:p>
    <w:p w:rsidR="00936E90" w:rsidRPr="00C0452D" w:rsidRDefault="00936E90" w:rsidP="00936E90">
      <w:pPr>
        <w:pStyle w:val="Titel"/>
        <w:spacing w:line="280" w:lineRule="auto"/>
      </w:pPr>
      <w:r w:rsidRPr="00C0452D">
        <w:t>BMW Group und Local Motors geben Gewinner der zweiten Phase der „BMW Urban Driving Experience Challenge“ bekannt.</w:t>
      </w:r>
    </w:p>
    <w:p w:rsidR="00936E90" w:rsidRPr="00C0452D" w:rsidRDefault="00936E90" w:rsidP="00936E90">
      <w:pPr>
        <w:pStyle w:val="Titel"/>
        <w:spacing w:line="280" w:lineRule="auto"/>
      </w:pPr>
      <w:r w:rsidRPr="00C0452D">
        <w:rPr>
          <w:rFonts w:ascii="BMWType V2 Regular" w:hAnsi="BMWType V2 Regular" w:cs="BMWType V2 Regular"/>
          <w:b/>
          <w:bCs/>
          <w:color w:val="808080"/>
          <w:sz w:val="24"/>
          <w:szCs w:val="24"/>
        </w:rPr>
        <w:t xml:space="preserve">Auszeichnung für </w:t>
      </w:r>
      <w:r w:rsidRPr="000B4287">
        <w:rPr>
          <w:rFonts w:ascii="BMWType V2 Regular" w:hAnsi="BMWType V2 Regular" w:cs="BMWType V2 Regular"/>
          <w:b/>
          <w:bCs/>
          <w:color w:val="808080"/>
          <w:sz w:val="24"/>
          <w:szCs w:val="24"/>
        </w:rPr>
        <w:t>“BMW Light My Way”,</w:t>
      </w:r>
      <w:r w:rsidRPr="00C0452D">
        <w:rPr>
          <w:rFonts w:ascii="BMWType V2 Regular" w:hAnsi="BMWType V2 Regular" w:cs="BMWType V2 Regular"/>
          <w:b/>
          <w:bCs/>
          <w:color w:val="808080"/>
          <w:sz w:val="24"/>
          <w:szCs w:val="24"/>
        </w:rPr>
        <w:t xml:space="preserve"> das beste Zukunftskonzept für umweltfreundliche </w:t>
      </w:r>
      <w:r>
        <w:rPr>
          <w:rFonts w:ascii="BMWType V2 Regular" w:hAnsi="BMWType V2 Regular" w:cs="BMWType V2 Regular"/>
          <w:b/>
          <w:bCs/>
          <w:color w:val="808080"/>
          <w:sz w:val="24"/>
          <w:szCs w:val="24"/>
        </w:rPr>
        <w:t>F</w:t>
      </w:r>
      <w:r w:rsidRPr="00C0452D">
        <w:rPr>
          <w:rFonts w:ascii="BMWType V2 Regular" w:hAnsi="BMWType V2 Regular" w:cs="BMWType V2 Regular"/>
          <w:b/>
          <w:bCs/>
          <w:color w:val="808080"/>
          <w:sz w:val="24"/>
          <w:szCs w:val="24"/>
        </w:rPr>
        <w:t>ahrzeug</w:t>
      </w:r>
      <w:r>
        <w:rPr>
          <w:rFonts w:ascii="BMWType V2 Regular" w:hAnsi="BMWType V2 Regular" w:cs="BMWType V2 Regular"/>
          <w:b/>
          <w:bCs/>
          <w:color w:val="808080"/>
          <w:sz w:val="24"/>
          <w:szCs w:val="24"/>
        </w:rPr>
        <w:t>-Funktionen</w:t>
      </w:r>
      <w:r w:rsidRPr="00C0452D">
        <w:rPr>
          <w:rFonts w:ascii="BMWType V2 Regular" w:hAnsi="BMWType V2 Regular" w:cs="BMWType V2 Regular"/>
          <w:b/>
          <w:bCs/>
          <w:color w:val="808080"/>
          <w:sz w:val="24"/>
          <w:szCs w:val="24"/>
        </w:rPr>
        <w:t xml:space="preserve"> i</w:t>
      </w:r>
      <w:r>
        <w:rPr>
          <w:rFonts w:ascii="BMWType V2 Regular" w:hAnsi="BMWType V2 Regular" w:cs="BMWType V2 Regular"/>
          <w:b/>
          <w:bCs/>
          <w:color w:val="808080"/>
          <w:sz w:val="24"/>
          <w:szCs w:val="24"/>
        </w:rPr>
        <w:t>m</w:t>
      </w:r>
      <w:r w:rsidRPr="00C0452D">
        <w:rPr>
          <w:rFonts w:ascii="BMWType V2 Regular" w:hAnsi="BMWType V2 Regular" w:cs="BMWType V2 Regular"/>
          <w:b/>
          <w:bCs/>
          <w:color w:val="808080"/>
          <w:sz w:val="24"/>
          <w:szCs w:val="24"/>
        </w:rPr>
        <w:t xml:space="preserve"> urbanen Um</w:t>
      </w:r>
      <w:r>
        <w:rPr>
          <w:rFonts w:ascii="BMWType V2 Regular" w:hAnsi="BMWType V2 Regular" w:cs="BMWType V2 Regular"/>
          <w:b/>
          <w:bCs/>
          <w:color w:val="808080"/>
          <w:sz w:val="24"/>
          <w:szCs w:val="24"/>
        </w:rPr>
        <w:t>feld</w:t>
      </w:r>
      <w:r w:rsidRPr="00C0452D">
        <w:rPr>
          <w:rFonts w:ascii="BMWType V2 Regular" w:hAnsi="BMWType V2 Regular" w:cs="BMWType V2 Regular"/>
          <w:b/>
          <w:bCs/>
          <w:color w:val="808080"/>
          <w:sz w:val="24"/>
          <w:szCs w:val="24"/>
        </w:rPr>
        <w:t>.</w:t>
      </w:r>
    </w:p>
    <w:p w:rsidR="00936E90" w:rsidRPr="00C0452D" w:rsidRDefault="00936E90" w:rsidP="00936E90">
      <w:pPr>
        <w:spacing w:line="360" w:lineRule="auto"/>
        <w:rPr>
          <w:rFonts w:ascii="BMWType V2 Bold" w:hAnsi="BMWType V2 Bold" w:cs="BMWType V2 Bold"/>
        </w:rPr>
      </w:pPr>
    </w:p>
    <w:p w:rsidR="00936E90" w:rsidRPr="00C0452D" w:rsidRDefault="00936E90" w:rsidP="00936E90">
      <w:pPr>
        <w:spacing w:line="360" w:lineRule="auto"/>
      </w:pPr>
      <w:r w:rsidRPr="00C0452D">
        <w:rPr>
          <w:rFonts w:ascii="BMWType V2 Bold" w:hAnsi="BMWType V2 Bold" w:cs="BMWType V2 Bold"/>
        </w:rPr>
        <w:t xml:space="preserve">München. </w:t>
      </w:r>
      <w:r w:rsidRPr="00C0452D">
        <w:t>Die BMW Group und Local Motors geben die Gewinner der zweiten Phase der „BMW Urban Driving Experience Challenge“ bekannt. Im Rahmen des Wettbewerbs wurde die Local Motors-Community, die aus mehr als 30,000 Designern, Ingenieuren, Herstellern und Enthusiasten besteht, dazu aufgefordert, sich intensiv mit der Entwicklung von Features und Funktionen für Premiumfahrzeuge zu beschäftigen, bei denen das Wohl der Umwelt zentrales Thema ist. Die dreiwöchige zweite Phase des Wettbewerbs hat am 15. November begonnen und endete am 6. Dezember.</w:t>
      </w:r>
    </w:p>
    <w:p w:rsidR="00936E90" w:rsidRPr="00C0452D" w:rsidRDefault="00936E90" w:rsidP="00936E90">
      <w:pPr>
        <w:spacing w:line="360" w:lineRule="auto"/>
      </w:pPr>
    </w:p>
    <w:p w:rsidR="00936E90" w:rsidRPr="00C0452D" w:rsidRDefault="00936E90" w:rsidP="00936E90">
      <w:pPr>
        <w:spacing w:line="360" w:lineRule="auto"/>
      </w:pPr>
      <w:r w:rsidRPr="00C0452D">
        <w:t xml:space="preserve">Ziel dieses Wettbewerbs war es, ein wertschöpfendes, sozialverantwortliches Fahrzeug zu </w:t>
      </w:r>
      <w:r>
        <w:t>entwickeln</w:t>
      </w:r>
      <w:r w:rsidRPr="00C0452D">
        <w:t>, das zum globalen Wohlergehen beiträgt</w:t>
      </w:r>
      <w:r>
        <w:t>.</w:t>
      </w:r>
      <w:r w:rsidRPr="00C0452D">
        <w:t xml:space="preserve">  In dem Wettbewerb ging es </w:t>
      </w:r>
      <w:r>
        <w:t>nicht nur um</w:t>
      </w:r>
      <w:r w:rsidRPr="00C0452D">
        <w:t xml:space="preserve"> </w:t>
      </w:r>
      <w:r>
        <w:t xml:space="preserve">das </w:t>
      </w:r>
      <w:r w:rsidRPr="00C0452D">
        <w:t>Fahrerlebnis. Es ging vielmehr darum, BMW und MINI Fahrzeuge mit Fokus auf d</w:t>
      </w:r>
      <w:r>
        <w:t>as</w:t>
      </w:r>
      <w:r w:rsidRPr="00C0452D">
        <w:t xml:space="preserve"> Wohlergehen einer Gegend, einer Gemeinschaft, einer Stadt und der Welt als Ganzes weiterzuentwickeln.   </w:t>
      </w:r>
    </w:p>
    <w:p w:rsidR="00936E90" w:rsidRPr="00C0452D" w:rsidRDefault="00936E90" w:rsidP="00936E90">
      <w:pPr>
        <w:spacing w:line="360" w:lineRule="auto"/>
      </w:pPr>
    </w:p>
    <w:p w:rsidR="00936E90" w:rsidRPr="00C0452D" w:rsidRDefault="00936E90" w:rsidP="00936E90">
      <w:pPr>
        <w:spacing w:line="360" w:lineRule="auto"/>
      </w:pPr>
      <w:r w:rsidRPr="00C0452D">
        <w:t>„Mit dem kreativen Prozess der BMW Urban Driving Experience Challenge haben wir in der Art, wie wir denken und innovativ sind, ganz neue Wege beschritten“, s</w:t>
      </w:r>
      <w:r>
        <w:t>agt</w:t>
      </w:r>
      <w:r w:rsidRPr="00C0452D">
        <w:t xml:space="preserve"> </w:t>
      </w:r>
      <w:r w:rsidRPr="000B4287">
        <w:t>Dr. Christoph Grote, Geschäftsführer der BMW Forschung und Technik GmbH</w:t>
      </w:r>
      <w:r w:rsidRPr="00C0452D">
        <w:t>. „Die spannenden Vorschläge</w:t>
      </w:r>
      <w:r>
        <w:t xml:space="preserve"> der</w:t>
      </w:r>
      <w:r w:rsidRPr="00C0452D">
        <w:t xml:space="preserve"> Teilnehmer werden uns sicherlich in unserer Vorentwicklungsarbeit für nachhaltige Mobilitätslösungen der Zukunft in eine</w:t>
      </w:r>
      <w:r>
        <w:t>m</w:t>
      </w:r>
      <w:r w:rsidRPr="00C0452D">
        <w:t xml:space="preserve"> urbanen Um</w:t>
      </w:r>
      <w:r>
        <w:t>feld</w:t>
      </w:r>
      <w:r w:rsidRPr="00C0452D">
        <w:t xml:space="preserve"> als Inspiration dienen.“</w:t>
      </w:r>
    </w:p>
    <w:p w:rsidR="00936E90" w:rsidRPr="00C0452D" w:rsidRDefault="00936E90" w:rsidP="00936E90">
      <w:pPr>
        <w:spacing w:line="360" w:lineRule="auto"/>
      </w:pPr>
    </w:p>
    <w:p w:rsidR="00936E90" w:rsidRPr="00C0452D" w:rsidRDefault="00936E90" w:rsidP="00936E90">
      <w:pPr>
        <w:spacing w:line="360" w:lineRule="auto"/>
      </w:pPr>
      <w:r w:rsidRPr="00C0452D">
        <w:t>Für die BMW Group ist Nachhaltigkeit ein fester Bestandteil der</w:t>
      </w:r>
      <w:r>
        <w:t xml:space="preserve"> </w:t>
      </w:r>
      <w:r w:rsidRPr="00C0452D">
        <w:t>Unternehmensstrategie. Zusammen mit dem Team von Local Motor</w:t>
      </w:r>
      <w:r>
        <w:t>s</w:t>
      </w:r>
      <w:r w:rsidRPr="00C0452D">
        <w:t xml:space="preserve"> unternimmt die BMW Group Vorstöße jenseits herkömmlicher Konzepte von Nachhaltigkeit und grünem Denken, um die nächste Generation von Features </w:t>
      </w:r>
      <w:r w:rsidRPr="00C0452D">
        <w:lastRenderedPageBreak/>
        <w:t>und Funktionen für Premium</w:t>
      </w:r>
      <w:r w:rsidR="00DB3CD4">
        <w:t>-F</w:t>
      </w:r>
      <w:r w:rsidRPr="00C0452D">
        <w:t>ahrzeuge zu definieren, die den Fahrer und das Fahrzeug mit der Gemeinschaft als Ganze</w:t>
      </w:r>
      <w:r w:rsidR="00B54EBD">
        <w:t>m</w:t>
      </w:r>
      <w:r w:rsidRPr="00C0452D">
        <w:t xml:space="preserve"> vernetzen. </w:t>
      </w:r>
    </w:p>
    <w:p w:rsidR="00936E90" w:rsidRPr="00C0452D" w:rsidRDefault="00936E90" w:rsidP="00936E90">
      <w:pPr>
        <w:spacing w:line="360" w:lineRule="auto"/>
      </w:pPr>
    </w:p>
    <w:p w:rsidR="00936E90" w:rsidRPr="00C0452D" w:rsidRDefault="00936E90" w:rsidP="00936E90">
      <w:pPr>
        <w:spacing w:line="360" w:lineRule="auto"/>
      </w:pPr>
      <w:r>
        <w:t>Am Ende</w:t>
      </w:r>
      <w:r w:rsidRPr="00C0452D">
        <w:t xml:space="preserve"> des Wettbewerbs prüfte ein Team von BMW Führungskräften die eingereichten Vorschläge</w:t>
      </w:r>
      <w:r>
        <w:t xml:space="preserve">, und das </w:t>
      </w:r>
      <w:r w:rsidRPr="00C0452D">
        <w:t xml:space="preserve">BMW </w:t>
      </w:r>
      <w:r>
        <w:t xml:space="preserve">Management </w:t>
      </w:r>
      <w:r w:rsidRPr="00C0452D">
        <w:t xml:space="preserve">wählte die </w:t>
      </w:r>
      <w:r>
        <w:t xml:space="preserve">besten zehn </w:t>
      </w:r>
      <w:r w:rsidRPr="00C0452D">
        <w:t xml:space="preserve">Konzepte aus. </w:t>
      </w:r>
      <w:r>
        <w:t>Schließlich</w:t>
      </w:r>
      <w:r w:rsidRPr="00C0452D">
        <w:t xml:space="preserve"> stimmte </w:t>
      </w:r>
      <w:r>
        <w:t xml:space="preserve">die </w:t>
      </w:r>
      <w:r w:rsidRPr="00C0452D">
        <w:t xml:space="preserve">Local Motors </w:t>
      </w:r>
      <w:r>
        <w:t xml:space="preserve">Community </w:t>
      </w:r>
      <w:r w:rsidRPr="00C0452D">
        <w:t xml:space="preserve">über diese zehn Vorschläge ab. Bei der Auswahl der Finalisten war maßgeblich, wie gut sie die in den Designvorgaben festgelegten Kriterien erfüllten. </w:t>
      </w:r>
    </w:p>
    <w:p w:rsidR="00936E90" w:rsidRPr="00C0452D" w:rsidRDefault="00936E90" w:rsidP="00936E90">
      <w:pPr>
        <w:spacing w:line="360" w:lineRule="auto"/>
      </w:pPr>
    </w:p>
    <w:p w:rsidR="00936E90" w:rsidRPr="00C0452D" w:rsidRDefault="00936E90" w:rsidP="00936E90">
      <w:pPr>
        <w:spacing w:line="360" w:lineRule="auto"/>
      </w:pPr>
      <w:r w:rsidRPr="00C0452D">
        <w:t xml:space="preserve">„Ich bin so stolz und </w:t>
      </w:r>
      <w:r>
        <w:t>begeistert</w:t>
      </w:r>
      <w:r w:rsidRPr="00C0452D">
        <w:t>, wenn ich mir die Konzepte ansehe, die von der Local Motors-Community im Rahmen dieser BMW Urban Driving Experience Challenge eingereicht wurden“, so Jay Rogers, Mitbegründer und CEO von Local Motors. „Die Ideen für diesen Wettbewerb kamen aus der ganzen Welt</w:t>
      </w:r>
      <w:r>
        <w:t>:</w:t>
      </w:r>
      <w:r w:rsidRPr="00C0452D">
        <w:t xml:space="preserve"> von Designern, Ingenieuren und Fahrzeugenthusiasten aus mehr als 30 Ländern und</w:t>
      </w:r>
      <w:r>
        <w:t xml:space="preserve"> von</w:t>
      </w:r>
      <w:r w:rsidRPr="00C0452D">
        <w:t xml:space="preserve"> 5 Kontinenten.  Herzlichen Glückwunsch und ein Dankeschön an alle Teilnehmer.“ </w:t>
      </w:r>
    </w:p>
    <w:p w:rsidR="00936E90" w:rsidRPr="00C0452D" w:rsidRDefault="00936E90" w:rsidP="00936E90">
      <w:pPr>
        <w:spacing w:line="360" w:lineRule="auto"/>
      </w:pPr>
    </w:p>
    <w:p w:rsidR="00936E90" w:rsidRPr="00C0452D" w:rsidRDefault="00936E90" w:rsidP="00936E90">
      <w:pPr>
        <w:spacing w:line="360" w:lineRule="auto"/>
      </w:pPr>
      <w:r w:rsidRPr="00C0452D">
        <w:t xml:space="preserve">Der erste Platz ging an </w:t>
      </w:r>
      <w:r>
        <w:t>Cosmin Mandita (alias mandita) aus Rumänien</w:t>
      </w:r>
      <w:r w:rsidRPr="00C0452D">
        <w:t xml:space="preserve"> für sein </w:t>
      </w:r>
      <w:r>
        <w:t>Konzept BMW Light My Way</w:t>
      </w:r>
      <w:r w:rsidRPr="00C0452D">
        <w:t xml:space="preserve">. </w:t>
      </w:r>
      <w:r>
        <w:t>Cosmin Mandita</w:t>
      </w:r>
      <w:r w:rsidRPr="00C0452D">
        <w:t xml:space="preserve"> erhält einen Geldpreis in Höhe von $ 7.500</w:t>
      </w:r>
      <w:r>
        <w:t xml:space="preserve"> und einer Reise nach München, wo er </w:t>
      </w:r>
      <w:r w:rsidRPr="00C0452D">
        <w:t>Dr. Christoph Grote, Geschäftsführer BMW Group Forschung und Technik</w:t>
      </w:r>
      <w:r>
        <w:t xml:space="preserve"> GmbH</w:t>
      </w:r>
      <w:r w:rsidRPr="00C0452D">
        <w:t xml:space="preserve">, </w:t>
      </w:r>
      <w:r>
        <w:t>treffen wird</w:t>
      </w:r>
      <w:r w:rsidRPr="00C0452D">
        <w:t>.</w:t>
      </w:r>
      <w:r>
        <w:t xml:space="preserve"> </w:t>
      </w:r>
      <w:r w:rsidRPr="00C0452D">
        <w:t xml:space="preserve">Platz zwei und drei, die mit einem Geldpreis von $ 2.500 </w:t>
      </w:r>
      <w:r>
        <w:t>bzw.</w:t>
      </w:r>
      <w:r w:rsidRPr="00C0452D">
        <w:t xml:space="preserve"> $ 1.500 dotiert sind, gingen an </w:t>
      </w:r>
      <w:r>
        <w:t>Xavier Gordillo (alias chavito) aus Spanien für sein Konzept BMW Connected Park</w:t>
      </w:r>
      <w:r w:rsidRPr="00C0452D">
        <w:t xml:space="preserve"> und </w:t>
      </w:r>
      <w:r>
        <w:t>James Lin (alias jamesl) aus New York, USA für sein Konzept The Lifeboat</w:t>
      </w:r>
      <w:r w:rsidRPr="00C0452D">
        <w:t xml:space="preserve">. </w:t>
      </w:r>
      <w:r w:rsidR="00B54EBD">
        <w:t>Details zu a</w:t>
      </w:r>
      <w:r>
        <w:t>lle</w:t>
      </w:r>
      <w:r w:rsidR="00B54EBD">
        <w:t>n</w:t>
      </w:r>
      <w:r>
        <w:t xml:space="preserve"> Konzepte</w:t>
      </w:r>
      <w:r w:rsidR="00B54EBD">
        <w:t>n</w:t>
      </w:r>
      <w:r>
        <w:t xml:space="preserve"> sind unter diesem </w:t>
      </w:r>
      <w:hyperlink r:id="rId7" w:anchor="brief&amp;tab=view-entries" w:history="1">
        <w:r w:rsidRPr="00CD5E10">
          <w:rPr>
            <w:rStyle w:val="Hyperlink"/>
            <w:rFonts w:ascii="BMWType V2 Light" w:hAnsi="BMWType V2 Light" w:cs="BMWType V2 Light"/>
          </w:rPr>
          <w:t>Link</w:t>
        </w:r>
      </w:hyperlink>
      <w:r>
        <w:t xml:space="preserve"> einsehbar.</w:t>
      </w:r>
    </w:p>
    <w:p w:rsidR="00936E90" w:rsidRPr="00C0452D" w:rsidRDefault="00936E90" w:rsidP="00936E90">
      <w:pPr>
        <w:spacing w:line="360" w:lineRule="auto"/>
      </w:pPr>
    </w:p>
    <w:p w:rsidR="00936E90" w:rsidRPr="00C0452D" w:rsidRDefault="00936E90" w:rsidP="00936E90">
      <w:pPr>
        <w:spacing w:line="360" w:lineRule="auto"/>
      </w:pPr>
      <w:r>
        <w:t>Die</w:t>
      </w:r>
      <w:r w:rsidRPr="00C0452D">
        <w:t xml:space="preserve"> vollständige Liste der Finalisten</w:t>
      </w:r>
      <w:r w:rsidR="00DB3CD4">
        <w:t>:</w:t>
      </w:r>
    </w:p>
    <w:p w:rsidR="00936E90" w:rsidRPr="0077340B" w:rsidRDefault="00936E90" w:rsidP="00DB3CD4">
      <w:pPr>
        <w:tabs>
          <w:tab w:val="clear" w:pos="4706"/>
          <w:tab w:val="left" w:pos="2835"/>
        </w:tabs>
        <w:spacing w:line="360" w:lineRule="auto"/>
        <w:ind w:left="2832" w:hanging="2832"/>
        <w:rPr>
          <w:lang w:val="en-US"/>
        </w:rPr>
      </w:pPr>
      <w:r w:rsidRPr="0077340B">
        <w:rPr>
          <w:lang w:val="en-US"/>
        </w:rPr>
        <w:t>1. Platz:</w:t>
      </w:r>
      <w:r w:rsidRPr="0077340B">
        <w:rPr>
          <w:lang w:val="en-US"/>
        </w:rPr>
        <w:tab/>
      </w:r>
      <w:r w:rsidR="00DB3CD4">
        <w:rPr>
          <w:lang w:val="en-US"/>
        </w:rPr>
        <w:tab/>
      </w:r>
      <w:r>
        <w:rPr>
          <w:lang w:val="en-GB"/>
        </w:rPr>
        <w:t>BMW Light My Way von Cosmin Mandita</w:t>
      </w:r>
    </w:p>
    <w:p w:rsidR="00936E90" w:rsidRPr="00936E90" w:rsidRDefault="00936E90" w:rsidP="00936E90">
      <w:pPr>
        <w:tabs>
          <w:tab w:val="clear" w:pos="4706"/>
          <w:tab w:val="left" w:pos="2835"/>
        </w:tabs>
        <w:spacing w:line="360" w:lineRule="auto"/>
        <w:ind w:left="708" w:hanging="708"/>
      </w:pPr>
      <w:r w:rsidRPr="00936E90">
        <w:t>2. Platz:</w:t>
      </w:r>
      <w:r w:rsidRPr="00936E90">
        <w:tab/>
        <w:t>BMW Connected Park von Xavier Gordillo</w:t>
      </w:r>
    </w:p>
    <w:p w:rsidR="00936E90" w:rsidRPr="0077340B" w:rsidRDefault="00936E90" w:rsidP="00936E90">
      <w:pPr>
        <w:tabs>
          <w:tab w:val="clear" w:pos="4706"/>
          <w:tab w:val="left" w:pos="2835"/>
        </w:tabs>
        <w:spacing w:line="360" w:lineRule="auto"/>
        <w:ind w:left="708" w:hanging="708"/>
      </w:pPr>
      <w:r w:rsidRPr="0077340B">
        <w:t xml:space="preserve">3. Platz: </w:t>
      </w:r>
      <w:r w:rsidRPr="0077340B">
        <w:tab/>
        <w:t>The Lifeboat von James Lin</w:t>
      </w:r>
    </w:p>
    <w:p w:rsidR="00936E90" w:rsidRPr="0077340B" w:rsidRDefault="00936E90" w:rsidP="00936E90">
      <w:pPr>
        <w:tabs>
          <w:tab w:val="clear" w:pos="4706"/>
          <w:tab w:val="left" w:pos="2835"/>
        </w:tabs>
        <w:spacing w:line="360" w:lineRule="auto"/>
      </w:pPr>
      <w:r w:rsidRPr="0077340B">
        <w:lastRenderedPageBreak/>
        <w:t>4. Platz:</w:t>
      </w:r>
      <w:r w:rsidRPr="0077340B">
        <w:tab/>
        <w:t xml:space="preserve">Energy Harvesting-2025 von Devon Palmer </w:t>
      </w:r>
    </w:p>
    <w:p w:rsidR="00936E90" w:rsidRPr="0077340B" w:rsidRDefault="00936E90" w:rsidP="00936E90">
      <w:pPr>
        <w:tabs>
          <w:tab w:val="clear" w:pos="4706"/>
          <w:tab w:val="left" w:pos="2835"/>
        </w:tabs>
        <w:spacing w:line="360" w:lineRule="auto"/>
        <w:ind w:left="2832" w:hanging="2832"/>
      </w:pPr>
      <w:r w:rsidRPr="0077340B">
        <w:t>5. Platz:</w:t>
      </w:r>
      <w:r w:rsidRPr="0077340B">
        <w:tab/>
      </w:r>
      <w:r>
        <w:t>BMW SRP von</w:t>
      </w:r>
      <w:r w:rsidRPr="0077340B">
        <w:t xml:space="preserve"> Tram</w:t>
      </w:r>
    </w:p>
    <w:p w:rsidR="00936E90" w:rsidRPr="00C0452D" w:rsidRDefault="00936E90" w:rsidP="00DB3CD4">
      <w:pPr>
        <w:tabs>
          <w:tab w:val="clear" w:pos="4706"/>
          <w:tab w:val="left" w:pos="2835"/>
        </w:tabs>
        <w:spacing w:line="360" w:lineRule="auto"/>
        <w:ind w:left="2832" w:hanging="2832"/>
      </w:pPr>
      <w:r w:rsidRPr="00C0452D">
        <w:t>6. Platz:</w:t>
      </w:r>
      <w:r w:rsidRPr="00C0452D">
        <w:tab/>
      </w:r>
      <w:r w:rsidRPr="0077340B">
        <w:t>BMW Intelligent Drive von Prestige</w:t>
      </w:r>
    </w:p>
    <w:p w:rsidR="00936E90" w:rsidRPr="0077340B" w:rsidRDefault="00936E90" w:rsidP="00DB3CD4">
      <w:pPr>
        <w:tabs>
          <w:tab w:val="clear" w:pos="4706"/>
          <w:tab w:val="left" w:pos="2835"/>
        </w:tabs>
        <w:spacing w:line="360" w:lineRule="auto"/>
        <w:ind w:left="2832" w:hanging="2832"/>
        <w:rPr>
          <w:lang w:val="en-US"/>
        </w:rPr>
      </w:pPr>
      <w:r w:rsidRPr="0077340B">
        <w:rPr>
          <w:lang w:val="en-US"/>
        </w:rPr>
        <w:t>7. Platz:</w:t>
      </w:r>
      <w:r w:rsidRPr="0077340B">
        <w:rPr>
          <w:lang w:val="en-US"/>
        </w:rPr>
        <w:tab/>
      </w:r>
      <w:r>
        <w:rPr>
          <w:lang w:val="en-US"/>
        </w:rPr>
        <w:t>Emergency Urban Reward Program (EURP) von Gopi Thambirajah</w:t>
      </w:r>
    </w:p>
    <w:p w:rsidR="00936E90" w:rsidRPr="0077340B" w:rsidRDefault="00936E90" w:rsidP="00DB3CD4">
      <w:pPr>
        <w:tabs>
          <w:tab w:val="clear" w:pos="4706"/>
          <w:tab w:val="left" w:pos="2835"/>
        </w:tabs>
        <w:spacing w:line="360" w:lineRule="auto"/>
        <w:ind w:left="2832" w:hanging="2832"/>
      </w:pPr>
      <w:r w:rsidRPr="0077340B">
        <w:t>8. Platz:</w:t>
      </w:r>
      <w:r w:rsidRPr="0077340B">
        <w:tab/>
      </w:r>
      <w:r w:rsidR="00DB3CD4">
        <w:tab/>
      </w:r>
      <w:r w:rsidRPr="0077340B">
        <w:t xml:space="preserve">The Beamer von Ajay Rao </w:t>
      </w:r>
    </w:p>
    <w:p w:rsidR="00936E90" w:rsidRPr="0077340B" w:rsidRDefault="00936E90" w:rsidP="00936E90">
      <w:pPr>
        <w:tabs>
          <w:tab w:val="clear" w:pos="4706"/>
          <w:tab w:val="left" w:pos="2835"/>
        </w:tabs>
        <w:spacing w:line="360" w:lineRule="auto"/>
      </w:pPr>
      <w:r w:rsidRPr="0077340B">
        <w:t>9. Platz:</w:t>
      </w:r>
      <w:r w:rsidRPr="0077340B">
        <w:tab/>
        <w:t>BMW I-Care von Boris Shwarzer</w:t>
      </w:r>
    </w:p>
    <w:p w:rsidR="00936E90" w:rsidRPr="00DB3CD4" w:rsidRDefault="00936E90" w:rsidP="00936E90">
      <w:pPr>
        <w:tabs>
          <w:tab w:val="clear" w:pos="4706"/>
          <w:tab w:val="left" w:pos="2835"/>
        </w:tabs>
        <w:spacing w:line="360" w:lineRule="auto"/>
        <w:ind w:left="2832" w:hanging="2832"/>
        <w:rPr>
          <w:lang w:val="en-US"/>
        </w:rPr>
      </w:pPr>
      <w:r w:rsidRPr="00DB3CD4">
        <w:rPr>
          <w:lang w:val="en-US"/>
        </w:rPr>
        <w:t xml:space="preserve">10. Platz: </w:t>
      </w:r>
      <w:r w:rsidRPr="00DB3CD4">
        <w:rPr>
          <w:lang w:val="en-US"/>
        </w:rPr>
        <w:tab/>
        <w:t xml:space="preserve">BMW Driver’s Social </w:t>
      </w:r>
      <w:r w:rsidR="00DB3CD4" w:rsidRPr="00DB3CD4">
        <w:rPr>
          <w:lang w:val="en-US"/>
        </w:rPr>
        <w:t>Network von Francesco Angioloni</w:t>
      </w:r>
      <w:r w:rsidRPr="00DB3CD4">
        <w:rPr>
          <w:lang w:val="en-US"/>
        </w:rPr>
        <w:t xml:space="preserve"> </w:t>
      </w:r>
    </w:p>
    <w:p w:rsidR="00936E90" w:rsidRPr="00DB3CD4" w:rsidRDefault="00936E90" w:rsidP="00936E90">
      <w:pPr>
        <w:tabs>
          <w:tab w:val="clear" w:pos="4706"/>
          <w:tab w:val="left" w:pos="2835"/>
        </w:tabs>
        <w:spacing w:line="360" w:lineRule="auto"/>
        <w:ind w:left="2832" w:hanging="2832"/>
        <w:rPr>
          <w:lang w:val="en-US"/>
        </w:rPr>
      </w:pPr>
    </w:p>
    <w:p w:rsidR="00936E90" w:rsidRPr="00C0452D" w:rsidRDefault="00936E90" w:rsidP="00936E90">
      <w:pPr>
        <w:spacing w:line="360" w:lineRule="auto"/>
      </w:pPr>
      <w:bookmarkStart w:id="0" w:name="_GoBack"/>
      <w:r w:rsidRPr="00C0452D">
        <w:t xml:space="preserve">„Dieser Wettbewerb war nicht einfach“, resümiert Rogers. „Die Local Motors-Community und das BMW Team haben die Forschungsaktivitäten im Automobilbereich und die Entwicklung von Funktionen der nächsten Generation auf ein komplett neues Niveau gehoben. In enger Partnerschaft sind höchst innovative Konzepte entstanden, die die Zukunft </w:t>
      </w:r>
      <w:r>
        <w:t>von</w:t>
      </w:r>
      <w:r w:rsidRPr="00C0452D">
        <w:t xml:space="preserve"> Premiumfahrzeug</w:t>
      </w:r>
      <w:r>
        <w:t>-Funktionen</w:t>
      </w:r>
      <w:r w:rsidRPr="00C0452D">
        <w:t xml:space="preserve"> i</w:t>
      </w:r>
      <w:r>
        <w:t>m</w:t>
      </w:r>
      <w:r w:rsidRPr="00C0452D">
        <w:t xml:space="preserve"> urbanen Um</w:t>
      </w:r>
      <w:r>
        <w:t>feld</w:t>
      </w:r>
      <w:r w:rsidRPr="00C0452D">
        <w:t xml:space="preserve"> sicherlich neu definieren werden. Ich freue mich jetzt schon auf </w:t>
      </w:r>
      <w:r>
        <w:t>alles, was folgt</w:t>
      </w:r>
      <w:r w:rsidRPr="00C0452D">
        <w:t xml:space="preserve">.“  </w:t>
      </w:r>
    </w:p>
    <w:bookmarkEnd w:id="0"/>
    <w:p w:rsidR="00936E90" w:rsidRPr="00C0452D" w:rsidRDefault="00936E90" w:rsidP="00936E90">
      <w:pPr>
        <w:spacing w:line="360" w:lineRule="auto"/>
      </w:pPr>
    </w:p>
    <w:p w:rsidR="00936E90" w:rsidRPr="00C0452D" w:rsidRDefault="00936E90" w:rsidP="00936E90">
      <w:pPr>
        <w:spacing w:line="360" w:lineRule="auto"/>
      </w:pPr>
      <w:r w:rsidRPr="00C0452D">
        <w:t xml:space="preserve">Weitere Informationen zur </w:t>
      </w:r>
      <w:r w:rsidR="00B54EBD">
        <w:t>„</w:t>
      </w:r>
      <w:r w:rsidRPr="00C0452D">
        <w:t>Urban Driving Experience Challenge</w:t>
      </w:r>
      <w:r w:rsidR="00B54EBD">
        <w:t>“</w:t>
      </w:r>
      <w:r w:rsidRPr="00C0452D">
        <w:t xml:space="preserve"> finden Sie unter</w:t>
      </w:r>
      <w:r w:rsidRPr="002553F2">
        <w:t xml:space="preserve"> </w:t>
      </w:r>
      <w:hyperlink r:id="rId8" w:history="1">
        <w:r w:rsidRPr="002553F2">
          <w:rPr>
            <w:rStyle w:val="Hyperlink"/>
            <w:rFonts w:ascii="BMWType V2 Light" w:hAnsi="BMWType V2 Light" w:cs="BMWType V2 Light"/>
          </w:rPr>
          <w:t>www.localmotors.com/bmw</w:t>
        </w:r>
      </w:hyperlink>
      <w:r w:rsidRPr="002553F2">
        <w:t xml:space="preserve">. </w:t>
      </w:r>
    </w:p>
    <w:p w:rsidR="00936E90" w:rsidRPr="00C0452D" w:rsidRDefault="00936E90" w:rsidP="00936E90">
      <w:pPr>
        <w:spacing w:line="360" w:lineRule="auto"/>
      </w:pPr>
    </w:p>
    <w:p w:rsidR="00936E90" w:rsidRDefault="00936E90"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DB3CD4" w:rsidRDefault="00DB3CD4" w:rsidP="00936E90">
      <w:pPr>
        <w:tabs>
          <w:tab w:val="clear" w:pos="454"/>
          <w:tab w:val="clear" w:pos="4706"/>
        </w:tabs>
        <w:spacing w:line="360" w:lineRule="auto"/>
        <w:rPr>
          <w:b/>
          <w:bCs/>
          <w:sz w:val="18"/>
          <w:szCs w:val="18"/>
        </w:rPr>
      </w:pPr>
    </w:p>
    <w:p w:rsidR="00936E90" w:rsidRPr="00C0452D" w:rsidRDefault="00936E90" w:rsidP="00936E90">
      <w:pPr>
        <w:tabs>
          <w:tab w:val="clear" w:pos="454"/>
          <w:tab w:val="clear" w:pos="4706"/>
        </w:tabs>
        <w:spacing w:line="360" w:lineRule="auto"/>
      </w:pPr>
      <w:r w:rsidRPr="00C0452D">
        <w:rPr>
          <w:b/>
          <w:bCs/>
          <w:sz w:val="18"/>
          <w:szCs w:val="18"/>
        </w:rPr>
        <w:t>Bitte wenden Sie sich bei Rückfragen an:</w:t>
      </w:r>
    </w:p>
    <w:p w:rsidR="00936E90" w:rsidRPr="00C0452D" w:rsidRDefault="00936E90" w:rsidP="00936E90">
      <w:pPr>
        <w:spacing w:line="240" w:lineRule="auto"/>
        <w:rPr>
          <w:sz w:val="18"/>
          <w:szCs w:val="18"/>
        </w:rPr>
      </w:pPr>
      <w:r w:rsidRPr="00C0452D">
        <w:rPr>
          <w:sz w:val="18"/>
          <w:szCs w:val="18"/>
        </w:rPr>
        <w:t>Verena Stewens</w:t>
      </w:r>
    </w:p>
    <w:p w:rsidR="00936E90" w:rsidRPr="00C0452D" w:rsidRDefault="00936E90" w:rsidP="00936E90">
      <w:pPr>
        <w:spacing w:line="240" w:lineRule="auto"/>
        <w:rPr>
          <w:sz w:val="18"/>
          <w:szCs w:val="18"/>
        </w:rPr>
      </w:pPr>
      <w:r w:rsidRPr="00C0452D">
        <w:rPr>
          <w:sz w:val="18"/>
          <w:szCs w:val="18"/>
        </w:rPr>
        <w:t>Technologiekommunikation</w:t>
      </w:r>
    </w:p>
    <w:p w:rsidR="00936E90" w:rsidRPr="00C0452D" w:rsidRDefault="00936E90" w:rsidP="00936E90">
      <w:pPr>
        <w:pStyle w:val="zzabstand9pt"/>
      </w:pPr>
      <w:r w:rsidRPr="00C0452D">
        <w:t>Telefon: +49-89-382-60816</w:t>
      </w:r>
    </w:p>
    <w:p w:rsidR="00936E90" w:rsidRPr="002553F2" w:rsidRDefault="00936E90" w:rsidP="00936E90">
      <w:pPr>
        <w:pStyle w:val="zzabstand9pt"/>
      </w:pPr>
      <w:r w:rsidRPr="002553F2">
        <w:t xml:space="preserve">E-Mail: </w:t>
      </w:r>
      <w:hyperlink r:id="rId9" w:history="1">
        <w:r w:rsidRPr="002553F2">
          <w:rPr>
            <w:rStyle w:val="Hyperlink"/>
            <w:rFonts w:ascii="BMWType V2 Light" w:hAnsi="BMWType V2 Light" w:cs="BMWType V2 Light"/>
          </w:rPr>
          <w:t>verena.stewens@bmw.de</w:t>
        </w:r>
      </w:hyperlink>
    </w:p>
    <w:p w:rsidR="00936E90" w:rsidRPr="00C0452D" w:rsidRDefault="00936E90" w:rsidP="00936E90">
      <w:pPr>
        <w:pStyle w:val="zzabstand9pt"/>
      </w:pPr>
      <w:r w:rsidRPr="00C0452D">
        <w:t xml:space="preserve">Internet: </w:t>
      </w:r>
      <w:hyperlink r:id="rId10" w:history="1">
        <w:r w:rsidRPr="00C0452D">
          <w:rPr>
            <w:color w:val="0000FF"/>
            <w:u w:val="single"/>
          </w:rPr>
          <w:t>www.press.bmwgroup.com</w:t>
        </w:r>
      </w:hyperlink>
      <w:r w:rsidRPr="00C0452D">
        <w:t xml:space="preserve">  </w:t>
      </w:r>
    </w:p>
    <w:p w:rsidR="00936E90" w:rsidRPr="00C0452D" w:rsidRDefault="00936E90" w:rsidP="00936E90">
      <w:pPr>
        <w:pStyle w:val="zzabstand9pt"/>
      </w:pPr>
    </w:p>
    <w:p w:rsidR="00936E90" w:rsidRPr="00C0452D" w:rsidRDefault="00936E90" w:rsidP="00936E90">
      <w:pPr>
        <w:pStyle w:val="zzabstand9pt"/>
      </w:pPr>
    </w:p>
    <w:p w:rsidR="00A53A15" w:rsidRPr="00CC3EE6" w:rsidRDefault="00A53A15" w:rsidP="00A53A15">
      <w:pPr>
        <w:spacing w:line="360" w:lineRule="auto"/>
        <w:rPr>
          <w:b/>
          <w:sz w:val="18"/>
          <w:szCs w:val="18"/>
        </w:rPr>
      </w:pPr>
      <w:r w:rsidRPr="00CC3EE6">
        <w:rPr>
          <w:b/>
          <w:sz w:val="18"/>
          <w:szCs w:val="18"/>
        </w:rPr>
        <w:t>Die BMW Group</w:t>
      </w:r>
    </w:p>
    <w:p w:rsidR="00A53A15" w:rsidRPr="00CC3EE6" w:rsidRDefault="00A53A15" w:rsidP="00A53A15">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Husqvarna Motorcycles</w:t>
      </w:r>
      <w:r w:rsidRPr="00AF2635">
        <w:rPr>
          <w:color w:val="000000" w:themeColor="text1"/>
          <w:sz w:val="18"/>
          <w:szCs w:val="18"/>
        </w:rPr>
        <w:t xml:space="preserve"> und Rolls-Royce einer der weltweit</w:t>
      </w:r>
      <w:r w:rsidRPr="00CC3EE6">
        <w:rPr>
          <w:sz w:val="18"/>
          <w:szCs w:val="18"/>
        </w:rPr>
        <w:t xml:space="preserve"> erfolgreichsten Premium-Hersteller von Automobilen und Motorrädern. Als internationaler Konzern betreibt das Unternehmen 2</w:t>
      </w:r>
      <w:r>
        <w:rPr>
          <w:sz w:val="18"/>
          <w:szCs w:val="18"/>
        </w:rPr>
        <w:t>9</w:t>
      </w:r>
      <w:r w:rsidRPr="00CC3EE6">
        <w:rPr>
          <w:sz w:val="18"/>
          <w:szCs w:val="18"/>
        </w:rPr>
        <w:t xml:space="preserve"> Produktions</w:t>
      </w:r>
      <w:r>
        <w:rPr>
          <w:sz w:val="18"/>
          <w:szCs w:val="18"/>
        </w:rPr>
        <w:t>- und Montage</w:t>
      </w:r>
      <w:r w:rsidRPr="00CC3EE6">
        <w:rPr>
          <w:sz w:val="18"/>
          <w:szCs w:val="18"/>
        </w:rPr>
        <w:t>stätten in 1</w:t>
      </w:r>
      <w:r>
        <w:rPr>
          <w:sz w:val="18"/>
          <w:szCs w:val="18"/>
        </w:rPr>
        <w:t>4</w:t>
      </w:r>
      <w:r w:rsidRPr="00CC3EE6">
        <w:rPr>
          <w:sz w:val="18"/>
          <w:szCs w:val="18"/>
        </w:rPr>
        <w:t xml:space="preserve"> Ländern sowie ein globales Vertriebsnetzwerk mit Vertretungen in über 140 Ländern.</w:t>
      </w:r>
    </w:p>
    <w:p w:rsidR="00A53A15" w:rsidRPr="00CC3EE6" w:rsidRDefault="00A53A15" w:rsidP="00A53A15">
      <w:pPr>
        <w:spacing w:line="240" w:lineRule="auto"/>
        <w:rPr>
          <w:sz w:val="18"/>
          <w:szCs w:val="18"/>
        </w:rPr>
      </w:pPr>
    </w:p>
    <w:p w:rsidR="00A53A15" w:rsidRPr="00CC3EE6" w:rsidRDefault="00A53A15" w:rsidP="00A53A15">
      <w:pPr>
        <w:spacing w:line="240" w:lineRule="auto"/>
        <w:rPr>
          <w:sz w:val="18"/>
          <w:szCs w:val="18"/>
        </w:rPr>
      </w:pPr>
      <w:r>
        <w:rPr>
          <w:sz w:val="18"/>
          <w:szCs w:val="18"/>
        </w:rPr>
        <w:t>Im Geschäftsjahr 2011</w:t>
      </w:r>
      <w:r w:rsidRPr="00CC3EE6">
        <w:rPr>
          <w:sz w:val="18"/>
          <w:szCs w:val="18"/>
        </w:rPr>
        <w:t xml:space="preserve"> erzielte die BMW Group einen weltweiten Absatz von </w:t>
      </w:r>
      <w:r>
        <w:rPr>
          <w:sz w:val="18"/>
          <w:szCs w:val="18"/>
        </w:rPr>
        <w:t>rund 1,67</w:t>
      </w:r>
      <w:r w:rsidRPr="00CC3EE6">
        <w:rPr>
          <w:sz w:val="18"/>
          <w:szCs w:val="18"/>
        </w:rPr>
        <w:t xml:space="preserve"> Millionen Automobilen und über </w:t>
      </w:r>
      <w:r>
        <w:rPr>
          <w:sz w:val="18"/>
          <w:szCs w:val="18"/>
        </w:rPr>
        <w:t>113.000</w:t>
      </w:r>
      <w:r w:rsidRPr="00CC3EE6">
        <w:rPr>
          <w:sz w:val="18"/>
          <w:szCs w:val="18"/>
        </w:rPr>
        <w:t xml:space="preserve"> Motorrädern. Das Ergebnis vor Steuern belief sich auf </w:t>
      </w:r>
      <w:r>
        <w:rPr>
          <w:sz w:val="18"/>
          <w:szCs w:val="18"/>
        </w:rPr>
        <w:t>7,38</w:t>
      </w:r>
      <w:r w:rsidRPr="00CC3EE6">
        <w:rPr>
          <w:sz w:val="18"/>
          <w:szCs w:val="18"/>
        </w:rPr>
        <w:t xml:space="preserve"> M</w:t>
      </w:r>
      <w:r>
        <w:rPr>
          <w:sz w:val="18"/>
          <w:szCs w:val="18"/>
        </w:rPr>
        <w:t>rd.</w:t>
      </w:r>
      <w:r w:rsidRPr="00CC3EE6">
        <w:rPr>
          <w:sz w:val="18"/>
          <w:szCs w:val="18"/>
        </w:rPr>
        <w:t xml:space="preserve"> Euro, der Umsatz auf </w:t>
      </w:r>
      <w:r>
        <w:rPr>
          <w:sz w:val="18"/>
          <w:szCs w:val="18"/>
        </w:rPr>
        <w:t>68,82</w:t>
      </w:r>
      <w:r w:rsidRPr="00CC3EE6">
        <w:rPr>
          <w:sz w:val="18"/>
          <w:szCs w:val="18"/>
        </w:rPr>
        <w:t xml:space="preserve"> M</w:t>
      </w:r>
      <w:r>
        <w:rPr>
          <w:sz w:val="18"/>
          <w:szCs w:val="18"/>
        </w:rPr>
        <w:t>rd.</w:t>
      </w:r>
      <w:r w:rsidRPr="00CC3EE6">
        <w:rPr>
          <w:sz w:val="18"/>
          <w:szCs w:val="18"/>
        </w:rPr>
        <w:t xml:space="preserve"> Euro. Zum 31. Dezember 201</w:t>
      </w:r>
      <w:r>
        <w:rPr>
          <w:sz w:val="18"/>
          <w:szCs w:val="18"/>
        </w:rPr>
        <w:t>1</w:t>
      </w:r>
      <w:r w:rsidRPr="00CC3EE6">
        <w:rPr>
          <w:sz w:val="18"/>
          <w:szCs w:val="18"/>
        </w:rPr>
        <w:t xml:space="preserve"> beschäftigte das Unternehmen weltweit rund </w:t>
      </w:r>
      <w:r>
        <w:rPr>
          <w:sz w:val="18"/>
          <w:szCs w:val="18"/>
        </w:rPr>
        <w:t>100.000</w:t>
      </w:r>
      <w:r w:rsidRPr="00CC3EE6">
        <w:rPr>
          <w:sz w:val="18"/>
          <w:szCs w:val="18"/>
        </w:rPr>
        <w:t xml:space="preserve"> Mitarbeiterinnen und Mitarbeiter.</w:t>
      </w:r>
    </w:p>
    <w:p w:rsidR="00A53A15" w:rsidRPr="00CC3EE6" w:rsidRDefault="00A53A15" w:rsidP="00A53A15">
      <w:pPr>
        <w:spacing w:line="240" w:lineRule="auto"/>
        <w:rPr>
          <w:sz w:val="18"/>
          <w:szCs w:val="18"/>
        </w:rPr>
      </w:pPr>
    </w:p>
    <w:p w:rsidR="00A53A15" w:rsidRDefault="00A53A15" w:rsidP="00A53A15">
      <w:pPr>
        <w:spacing w:line="240" w:lineRule="auto"/>
        <w:rPr>
          <w:sz w:val="18"/>
          <w:szCs w:val="18"/>
        </w:rPr>
      </w:pPr>
      <w:r w:rsidRPr="00CC3EE6">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sz w:val="18"/>
          <w:szCs w:val="18"/>
        </w:rPr>
        <w:t xml:space="preserve">Entsprechend ist die BMW Group seit </w:t>
      </w:r>
      <w:r>
        <w:rPr>
          <w:sz w:val="18"/>
          <w:szCs w:val="18"/>
        </w:rPr>
        <w:t>acht</w:t>
      </w:r>
      <w:r w:rsidRPr="00EB619A">
        <w:rPr>
          <w:sz w:val="18"/>
          <w:szCs w:val="18"/>
        </w:rPr>
        <w:t xml:space="preserve"> Jahren Branchenführer in den Dow Jones Sustainability Indizes.</w:t>
      </w:r>
    </w:p>
    <w:p w:rsidR="00A53A15" w:rsidRPr="00EB619A" w:rsidRDefault="00A53A15" w:rsidP="00A53A15">
      <w:pPr>
        <w:spacing w:line="240" w:lineRule="auto"/>
        <w:rPr>
          <w:sz w:val="18"/>
          <w:szCs w:val="18"/>
        </w:rPr>
      </w:pPr>
    </w:p>
    <w:p w:rsidR="00A53A15" w:rsidRPr="00A53A15" w:rsidRDefault="003C7960" w:rsidP="00A53A15">
      <w:pPr>
        <w:spacing w:line="240" w:lineRule="auto"/>
        <w:rPr>
          <w:sz w:val="18"/>
          <w:szCs w:val="18"/>
          <w:lang w:val="en-US"/>
        </w:rPr>
      </w:pPr>
      <w:hyperlink r:id="rId11" w:history="1">
        <w:r w:rsidR="00A53A15" w:rsidRPr="00A53A15">
          <w:rPr>
            <w:rStyle w:val="Hyperlink"/>
            <w:rFonts w:ascii="BMWType V2 Light" w:hAnsi="BMWType V2 Light" w:cs="BMWType V2 Light"/>
            <w:sz w:val="18"/>
            <w:szCs w:val="18"/>
            <w:lang w:val="en-US"/>
          </w:rPr>
          <w:t>www.bmwgroup.com</w:t>
        </w:r>
      </w:hyperlink>
      <w:r w:rsidR="00A53A15" w:rsidRPr="00A53A15">
        <w:rPr>
          <w:sz w:val="18"/>
          <w:szCs w:val="18"/>
          <w:lang w:val="en-US"/>
        </w:rPr>
        <w:t xml:space="preserve"> </w:t>
      </w:r>
    </w:p>
    <w:p w:rsidR="00A53A15" w:rsidRPr="00A53A15" w:rsidRDefault="00A53A15" w:rsidP="00A53A15">
      <w:pPr>
        <w:spacing w:line="240" w:lineRule="auto"/>
        <w:rPr>
          <w:color w:val="1F497D"/>
          <w:sz w:val="18"/>
          <w:szCs w:val="18"/>
          <w:lang w:val="en-US"/>
        </w:rPr>
      </w:pPr>
      <w:r w:rsidRPr="00A53A15">
        <w:rPr>
          <w:sz w:val="18"/>
          <w:szCs w:val="18"/>
          <w:lang w:val="en-US"/>
        </w:rPr>
        <w:t>Facebook:</w:t>
      </w:r>
      <w:r w:rsidRPr="00A53A15">
        <w:rPr>
          <w:color w:val="1F497D"/>
          <w:sz w:val="18"/>
          <w:szCs w:val="18"/>
          <w:lang w:val="en-US"/>
        </w:rPr>
        <w:t xml:space="preserve"> </w:t>
      </w:r>
      <w:hyperlink r:id="rId12" w:history="1">
        <w:r w:rsidRPr="00A53A15">
          <w:rPr>
            <w:rStyle w:val="Hyperlink"/>
            <w:rFonts w:ascii="BMWType V2 Light" w:hAnsi="BMWType V2 Light" w:cs="BMWType V2 Light"/>
            <w:sz w:val="18"/>
            <w:szCs w:val="18"/>
            <w:lang w:val="en-US"/>
          </w:rPr>
          <w:t>http://www.facebook.com/BMWGroup</w:t>
        </w:r>
      </w:hyperlink>
    </w:p>
    <w:p w:rsidR="00A53A15" w:rsidRPr="00A53A15" w:rsidRDefault="00A53A15" w:rsidP="00A53A15">
      <w:pPr>
        <w:spacing w:line="240" w:lineRule="auto"/>
        <w:rPr>
          <w:color w:val="1F497D"/>
          <w:sz w:val="18"/>
          <w:szCs w:val="18"/>
          <w:lang w:val="en-US"/>
        </w:rPr>
      </w:pPr>
      <w:r w:rsidRPr="00A53A15">
        <w:rPr>
          <w:sz w:val="18"/>
          <w:szCs w:val="18"/>
          <w:lang w:val="en-US"/>
        </w:rPr>
        <w:t>Twitter:</w:t>
      </w:r>
      <w:r w:rsidRPr="00A53A15">
        <w:rPr>
          <w:color w:val="1F497D"/>
          <w:sz w:val="18"/>
          <w:szCs w:val="18"/>
          <w:lang w:val="en-US"/>
        </w:rPr>
        <w:t xml:space="preserve"> </w:t>
      </w:r>
      <w:hyperlink r:id="rId13" w:history="1">
        <w:r w:rsidRPr="00A53A15">
          <w:rPr>
            <w:rStyle w:val="Hyperlink"/>
            <w:rFonts w:ascii="BMWType V2 Light" w:hAnsi="BMWType V2 Light" w:cs="BMWType V2 Light"/>
            <w:sz w:val="18"/>
            <w:szCs w:val="18"/>
            <w:lang w:val="en-US"/>
          </w:rPr>
          <w:t>http://twitter.com/BMWGroup</w:t>
        </w:r>
      </w:hyperlink>
    </w:p>
    <w:p w:rsidR="00A53A15" w:rsidRPr="00A53A15" w:rsidRDefault="00A53A15" w:rsidP="00A53A15">
      <w:pPr>
        <w:spacing w:line="240" w:lineRule="auto"/>
        <w:rPr>
          <w:color w:val="1F497D"/>
          <w:sz w:val="18"/>
          <w:szCs w:val="18"/>
          <w:lang w:val="en-US"/>
        </w:rPr>
      </w:pPr>
      <w:r w:rsidRPr="00A53A15">
        <w:rPr>
          <w:sz w:val="18"/>
          <w:szCs w:val="18"/>
          <w:lang w:val="en-US"/>
        </w:rPr>
        <w:t>YouTube:</w:t>
      </w:r>
      <w:r w:rsidRPr="00A53A15">
        <w:rPr>
          <w:color w:val="1F497D"/>
          <w:sz w:val="18"/>
          <w:szCs w:val="18"/>
          <w:lang w:val="en-US"/>
        </w:rPr>
        <w:t xml:space="preserve"> </w:t>
      </w:r>
      <w:hyperlink r:id="rId14" w:history="1">
        <w:r w:rsidRPr="00A53A15">
          <w:rPr>
            <w:rStyle w:val="Hyperlink"/>
            <w:rFonts w:ascii="BMWType V2 Light" w:hAnsi="BMWType V2 Light" w:cs="BMWType V2 Light"/>
            <w:sz w:val="18"/>
            <w:szCs w:val="18"/>
            <w:lang w:val="en-US"/>
          </w:rPr>
          <w:t>http://www.youtube.com/BMWGroupview</w:t>
        </w:r>
      </w:hyperlink>
    </w:p>
    <w:p w:rsidR="00A53A15" w:rsidRPr="00A53A15" w:rsidRDefault="00A53A15" w:rsidP="00A53A15">
      <w:pPr>
        <w:rPr>
          <w:color w:val="1F497D"/>
          <w:sz w:val="20"/>
          <w:szCs w:val="20"/>
          <w:lang w:val="en-US"/>
        </w:rPr>
      </w:pPr>
      <w:r w:rsidRPr="00A53A15">
        <w:rPr>
          <w:sz w:val="18"/>
          <w:szCs w:val="18"/>
          <w:lang w:val="en-US"/>
        </w:rPr>
        <w:t xml:space="preserve">Google+: </w:t>
      </w:r>
      <w:hyperlink r:id="rId15" w:history="1">
        <w:r w:rsidRPr="00A53A15">
          <w:rPr>
            <w:rStyle w:val="Hyperlink"/>
            <w:rFonts w:ascii="BMWType V2 Light" w:hAnsi="BMWType V2 Light" w:cs="BMWType V2 Light"/>
            <w:sz w:val="18"/>
            <w:szCs w:val="18"/>
            <w:lang w:val="en-US"/>
          </w:rPr>
          <w:t>http://googleplus.bmwgroup</w:t>
        </w:r>
        <w:r w:rsidRPr="00A53A15">
          <w:rPr>
            <w:rStyle w:val="Hyperlink"/>
            <w:rFonts w:ascii="BMWType V2 Light" w:hAnsi="BMWType V2 Light" w:cs="BMWType V2 Light"/>
            <w:sz w:val="20"/>
            <w:szCs w:val="20"/>
            <w:lang w:val="en-US"/>
          </w:rPr>
          <w:t>.</w:t>
        </w:r>
        <w:r w:rsidRPr="00A53A15">
          <w:rPr>
            <w:rStyle w:val="Hyperlink"/>
            <w:rFonts w:ascii="BMWType V2 Light" w:hAnsi="BMWType V2 Light" w:cs="BMWType V2 Light"/>
            <w:sz w:val="18"/>
            <w:szCs w:val="18"/>
            <w:lang w:val="en-US"/>
          </w:rPr>
          <w:t>com</w:t>
        </w:r>
      </w:hyperlink>
    </w:p>
    <w:p w:rsidR="00B618CB" w:rsidRPr="00DB3CD4" w:rsidRDefault="00B618CB" w:rsidP="00936E90">
      <w:pPr>
        <w:rPr>
          <w:sz w:val="18"/>
          <w:szCs w:val="18"/>
        </w:rPr>
      </w:pPr>
    </w:p>
    <w:sectPr w:rsidR="00B618CB" w:rsidRPr="00DB3CD4" w:rsidSect="00133657">
      <w:headerReference w:type="default" r:id="rId16"/>
      <w:headerReference w:type="first" r:id="rId17"/>
      <w:footerReference w:type="first" r:id="rId18"/>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992" w:rsidRDefault="00996992">
      <w:pPr>
        <w:rPr>
          <w:rFonts w:ascii="Times New Roman" w:hAnsi="Times New Roman" w:cs="Times New Roman"/>
        </w:rPr>
      </w:pPr>
      <w:r>
        <w:rPr>
          <w:rFonts w:ascii="Times New Roman" w:hAnsi="Times New Roman" w:cs="Times New Roman"/>
        </w:rPr>
        <w:separator/>
      </w:r>
    </w:p>
  </w:endnote>
  <w:endnote w:type="continuationSeparator" w:id="0">
    <w:p w:rsidR="00996992" w:rsidRDefault="0099699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8CB" w:rsidRDefault="00B618CB">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992" w:rsidRDefault="00996992">
      <w:pPr>
        <w:rPr>
          <w:rFonts w:ascii="Times New Roman" w:hAnsi="Times New Roman" w:cs="Times New Roman"/>
        </w:rPr>
      </w:pPr>
      <w:r>
        <w:rPr>
          <w:rFonts w:ascii="Times New Roman" w:hAnsi="Times New Roman" w:cs="Times New Roman"/>
        </w:rPr>
        <w:separator/>
      </w:r>
    </w:p>
  </w:footnote>
  <w:footnote w:type="continuationSeparator" w:id="0">
    <w:p w:rsidR="00996992" w:rsidRDefault="0099699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B618CB" w:rsidRPr="00174766">
      <w:tc>
        <w:tcPr>
          <w:tcW w:w="1928" w:type="dxa"/>
          <w:tcBorders>
            <w:top w:val="nil"/>
            <w:left w:val="nil"/>
            <w:bottom w:val="nil"/>
            <w:right w:val="nil"/>
          </w:tcBorders>
        </w:tcPr>
        <w:p w:rsidR="00B618CB" w:rsidRPr="00174766" w:rsidRDefault="00B618CB">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B618CB" w:rsidRPr="00174766" w:rsidRDefault="00B618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618CB" w:rsidRPr="00420D80" w:rsidRDefault="00B618CB" w:rsidP="00420D80">
          <w:pPr>
            <w:pStyle w:val="Fliesstext"/>
            <w:framePr w:w="11340" w:hSpace="142" w:wrap="notBeside" w:vAnchor="page" w:hAnchor="page" w:y="1815" w:anchorLock="1"/>
          </w:pPr>
          <w:r>
            <w:t>Presseinformation</w:t>
          </w:r>
        </w:p>
      </w:tc>
    </w:tr>
    <w:tr w:rsidR="00B618CB" w:rsidRPr="00174766">
      <w:tc>
        <w:tcPr>
          <w:tcW w:w="1928" w:type="dxa"/>
          <w:tcBorders>
            <w:top w:val="nil"/>
            <w:left w:val="nil"/>
            <w:bottom w:val="nil"/>
            <w:right w:val="nil"/>
          </w:tcBorders>
        </w:tcPr>
        <w:p w:rsidR="00B618CB" w:rsidRPr="00174766" w:rsidRDefault="00B618CB">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Datum:</w:t>
          </w:r>
        </w:p>
      </w:tc>
      <w:tc>
        <w:tcPr>
          <w:tcW w:w="170" w:type="dxa"/>
          <w:tcBorders>
            <w:top w:val="nil"/>
            <w:left w:val="nil"/>
            <w:bottom w:val="nil"/>
            <w:right w:val="nil"/>
          </w:tcBorders>
        </w:tcPr>
        <w:p w:rsidR="00B618CB" w:rsidRPr="00174766" w:rsidRDefault="00B618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618CB" w:rsidRPr="00420D80" w:rsidRDefault="002553F2" w:rsidP="002553F2">
          <w:pPr>
            <w:pStyle w:val="Fliesstext"/>
            <w:framePr w:w="11340" w:hSpace="142" w:wrap="notBeside" w:vAnchor="page" w:hAnchor="page" w:y="1815" w:anchorLock="1"/>
          </w:pPr>
          <w:r>
            <w:t>21</w:t>
          </w:r>
          <w:r w:rsidR="00B618CB">
            <w:t xml:space="preserve">. </w:t>
          </w:r>
          <w:r>
            <w:t>Dez</w:t>
          </w:r>
          <w:r w:rsidR="00AB0BBC">
            <w:t>ember</w:t>
          </w:r>
          <w:r w:rsidR="00B618CB">
            <w:t xml:space="preserve"> 2012</w:t>
          </w:r>
        </w:p>
      </w:tc>
    </w:tr>
    <w:tr w:rsidR="00B618CB" w:rsidRPr="00435702">
      <w:tc>
        <w:tcPr>
          <w:tcW w:w="1928" w:type="dxa"/>
          <w:tcBorders>
            <w:top w:val="nil"/>
            <w:left w:val="nil"/>
            <w:bottom w:val="nil"/>
            <w:right w:val="nil"/>
          </w:tcBorders>
        </w:tcPr>
        <w:p w:rsidR="00B618CB" w:rsidRPr="00174766" w:rsidRDefault="00B618CB">
          <w:pPr>
            <w:pStyle w:val="zzmarginalielightseite2"/>
            <w:framePr w:wrap="notBeside" w:y="1815"/>
            <w:spacing w:line="330" w:lineRule="exact"/>
            <w:rPr>
              <w:rFonts w:ascii="Times New Roman" w:hAnsi="Times New Roman" w:cs="Times New Roman"/>
            </w:rPr>
          </w:pPr>
          <w:r>
            <w:rPr>
              <w:rFonts w:ascii="Times New Roman" w:hAnsi="Times New Roman" w:cs="Times New Roman"/>
            </w:rPr>
            <w:t>Thema:</w:t>
          </w:r>
        </w:p>
      </w:tc>
      <w:tc>
        <w:tcPr>
          <w:tcW w:w="170" w:type="dxa"/>
          <w:tcBorders>
            <w:top w:val="nil"/>
            <w:left w:val="nil"/>
            <w:bottom w:val="nil"/>
            <w:right w:val="nil"/>
          </w:tcBorders>
        </w:tcPr>
        <w:p w:rsidR="00B618CB" w:rsidRPr="00174766" w:rsidRDefault="00B618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618CB" w:rsidRPr="00420D80" w:rsidRDefault="002553F2" w:rsidP="00E24EF8">
          <w:r w:rsidRPr="00C0452D">
            <w:t>BMW Group und Local Motors geben Gewinner der zweiten Phase der „BMW Urban Driving Experience Challenge“ bekannt.</w:t>
          </w:r>
        </w:p>
      </w:tc>
    </w:tr>
    <w:tr w:rsidR="00B618CB" w:rsidRPr="00174766">
      <w:tc>
        <w:tcPr>
          <w:tcW w:w="1928" w:type="dxa"/>
          <w:tcBorders>
            <w:top w:val="nil"/>
            <w:left w:val="nil"/>
            <w:bottom w:val="nil"/>
            <w:right w:val="nil"/>
          </w:tcBorders>
        </w:tcPr>
        <w:p w:rsidR="00B618CB" w:rsidRPr="00174766" w:rsidRDefault="00B618CB">
          <w:pPr>
            <w:pStyle w:val="zzmarginalielightseite2"/>
            <w:framePr w:wrap="notBeside" w:y="1815"/>
            <w:spacing w:line="330" w:lineRule="exact"/>
            <w:rPr>
              <w:rFonts w:ascii="Times New Roman" w:hAnsi="Times New Roman" w:cs="Times New Roman"/>
            </w:rPr>
          </w:pPr>
          <w:r>
            <w:rPr>
              <w:rFonts w:ascii="Times New Roman" w:hAnsi="Times New Roman" w:cs="Times New Roman"/>
            </w:rPr>
            <w:t>Seite:</w:t>
          </w:r>
        </w:p>
      </w:tc>
      <w:tc>
        <w:tcPr>
          <w:tcW w:w="170" w:type="dxa"/>
          <w:tcBorders>
            <w:top w:val="nil"/>
            <w:left w:val="nil"/>
            <w:bottom w:val="nil"/>
            <w:right w:val="nil"/>
          </w:tcBorders>
        </w:tcPr>
        <w:p w:rsidR="00B618CB" w:rsidRPr="00174766" w:rsidRDefault="00B618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618CB" w:rsidRPr="00420D80" w:rsidRDefault="003C7960">
          <w:pPr>
            <w:pStyle w:val="Fliesstext"/>
            <w:framePr w:w="11340" w:hSpace="142" w:wrap="notBeside" w:vAnchor="page" w:hAnchor="page" w:y="1815" w:anchorLock="1"/>
          </w:pPr>
          <w:fldSimple w:instr=" PAGE ">
            <w:r w:rsidR="00295B47">
              <w:rPr>
                <w:noProof/>
              </w:rPr>
              <w:t>4</w:t>
            </w:r>
          </w:fldSimple>
        </w:p>
      </w:tc>
    </w:tr>
    <w:tr w:rsidR="00B618CB" w:rsidRPr="00174766">
      <w:tc>
        <w:tcPr>
          <w:tcW w:w="1928" w:type="dxa"/>
          <w:tcBorders>
            <w:top w:val="nil"/>
            <w:left w:val="nil"/>
            <w:bottom w:val="nil"/>
            <w:right w:val="nil"/>
          </w:tcBorders>
          <w:vAlign w:val="bottom"/>
        </w:tcPr>
        <w:p w:rsidR="00B618CB" w:rsidRPr="00174766" w:rsidRDefault="00B618CB">
          <w:pPr>
            <w:pStyle w:val="zzmarginalielightseite2"/>
            <w:framePr w:wrap="notBeside" w:y="1815"/>
            <w:rPr>
              <w:rFonts w:ascii="Times New Roman" w:hAnsi="Times New Roman" w:cs="Times New Roman"/>
            </w:rPr>
          </w:pPr>
        </w:p>
        <w:p w:rsidR="00B618CB" w:rsidRPr="00174766" w:rsidRDefault="00B618CB">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B618CB" w:rsidRPr="00174766" w:rsidRDefault="00B618C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B618CB" w:rsidRPr="00174766" w:rsidRDefault="00B618CB">
          <w:pPr>
            <w:pStyle w:val="Fliesstext"/>
            <w:framePr w:w="11340" w:hSpace="142" w:wrap="notBeside" w:vAnchor="page" w:hAnchor="page" w:y="1815" w:anchorLock="1"/>
            <w:rPr>
              <w:rFonts w:ascii="Times New Roman" w:hAnsi="Times New Roman" w:cs="Times New Roman"/>
            </w:rPr>
          </w:pPr>
        </w:p>
      </w:tc>
    </w:tr>
  </w:tbl>
  <w:p w:rsidR="00B618CB" w:rsidRPr="0074214B" w:rsidRDefault="000823F6" w:rsidP="00FD325B">
    <w:pPr>
      <w:pStyle w:val="zzbmw-group"/>
      <w:framePr w:wrap="auto"/>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1"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C7960">
      <w:rPr>
        <w:noProof/>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stroked="f">
          <v:textbox style="mso-next-textbox:#_x0000_s2051" inset="0,0,0,0">
            <w:txbxContent>
              <w:p w:rsidR="00B618CB" w:rsidRDefault="00B618CB" w:rsidP="00FD325B">
                <w:r>
                  <w:rPr>
                    <w:rFonts w:ascii="Calibri" w:hAnsi="Calibri" w:cs="Calibri"/>
                    <w:sz w:val="20"/>
                  </w:rPr>
                  <w:t>Corporate Communications</w:t>
                </w:r>
              </w:p>
              <w:p w:rsidR="00B618CB" w:rsidRPr="00901959" w:rsidRDefault="00B618CB" w:rsidP="00FD325B"/>
            </w:txbxContent>
          </v:textbox>
          <w10:wrap type="tight" anchorx="page" anchory="page"/>
        </v:shape>
      </w:pict>
    </w:r>
  </w:p>
  <w:p w:rsidR="00B618CB" w:rsidRDefault="00B618CB">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8CB" w:rsidRPr="0074214B" w:rsidRDefault="000823F6" w:rsidP="00FD325B">
    <w:pPr>
      <w:pStyle w:val="zzbmw-group"/>
      <w:framePr w:wrap="auto"/>
    </w:pP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4"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C7960">
      <w:rPr>
        <w:noProof/>
      </w:rPr>
      <w:pict>
        <v:shapetype id="_x0000_t202" coordsize="21600,21600" o:spt="202" path="m,l,21600r21600,l21600,xe">
          <v:stroke joinstyle="miter"/>
          <v:path gradientshapeok="t" o:connecttype="rect"/>
        </v:shapetype>
        <v:shape id="_x0000_s2054" type="#_x0000_t202" style="position:absolute;margin-left:104.9pt;margin-top:60.95pt;width:462.05pt;height:19.85pt;z-index:-251659264;mso-position-horizontal-relative:page;mso-position-vertical-relative:page" stroked="f">
          <v:textbox style="mso-next-textbox:#_x0000_s2054" inset="0,0,0,0">
            <w:txbxContent>
              <w:p w:rsidR="00B618CB" w:rsidRDefault="00B618CB" w:rsidP="00FD325B">
                <w:r>
                  <w:rPr>
                    <w:rFonts w:ascii="Calibri" w:hAnsi="Calibri" w:cs="Calibri"/>
                    <w:sz w:val="20"/>
                  </w:rPr>
                  <w:t>Corporate Communications</w:t>
                </w:r>
              </w:p>
              <w:p w:rsidR="00B618CB" w:rsidRPr="00901959" w:rsidRDefault="00B618CB" w:rsidP="00FD325B"/>
            </w:txbxContent>
          </v:textbox>
          <w10:wrap type="tight" anchorx="page" anchory="page"/>
        </v:shape>
      </w:pict>
    </w:r>
  </w:p>
  <w:p w:rsidR="00B618CB" w:rsidRPr="00FD325B" w:rsidRDefault="00B618CB"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71BCC"/>
    <w:rsid w:val="000823F6"/>
    <w:rsid w:val="0008531F"/>
    <w:rsid w:val="0008751E"/>
    <w:rsid w:val="000A7671"/>
    <w:rsid w:val="000C18DB"/>
    <w:rsid w:val="000C35CC"/>
    <w:rsid w:val="000D038B"/>
    <w:rsid w:val="00106D13"/>
    <w:rsid w:val="00133657"/>
    <w:rsid w:val="00150B9A"/>
    <w:rsid w:val="00165646"/>
    <w:rsid w:val="00174766"/>
    <w:rsid w:val="0017504B"/>
    <w:rsid w:val="001E484D"/>
    <w:rsid w:val="001E6CCB"/>
    <w:rsid w:val="00234128"/>
    <w:rsid w:val="002553F2"/>
    <w:rsid w:val="00256A99"/>
    <w:rsid w:val="0026729C"/>
    <w:rsid w:val="002747AD"/>
    <w:rsid w:val="0028642D"/>
    <w:rsid w:val="0029295A"/>
    <w:rsid w:val="00295B47"/>
    <w:rsid w:val="002C77E9"/>
    <w:rsid w:val="002D2ECD"/>
    <w:rsid w:val="002E43A3"/>
    <w:rsid w:val="003629AC"/>
    <w:rsid w:val="003948EB"/>
    <w:rsid w:val="003C398C"/>
    <w:rsid w:val="003C694B"/>
    <w:rsid w:val="003C7960"/>
    <w:rsid w:val="00420D80"/>
    <w:rsid w:val="00433329"/>
    <w:rsid w:val="00435702"/>
    <w:rsid w:val="004358C4"/>
    <w:rsid w:val="00442180"/>
    <w:rsid w:val="00442FE1"/>
    <w:rsid w:val="00443851"/>
    <w:rsid w:val="00486A53"/>
    <w:rsid w:val="004C3171"/>
    <w:rsid w:val="004F2799"/>
    <w:rsid w:val="005000C6"/>
    <w:rsid w:val="0051544C"/>
    <w:rsid w:val="00580F72"/>
    <w:rsid w:val="005A3858"/>
    <w:rsid w:val="00600209"/>
    <w:rsid w:val="006174AD"/>
    <w:rsid w:val="006B15F4"/>
    <w:rsid w:val="006D1636"/>
    <w:rsid w:val="006D2853"/>
    <w:rsid w:val="006D3EE7"/>
    <w:rsid w:val="006D6136"/>
    <w:rsid w:val="007009B4"/>
    <w:rsid w:val="00713311"/>
    <w:rsid w:val="007151F8"/>
    <w:rsid w:val="0074214B"/>
    <w:rsid w:val="0078639D"/>
    <w:rsid w:val="00786F71"/>
    <w:rsid w:val="00795A25"/>
    <w:rsid w:val="0079607B"/>
    <w:rsid w:val="007D7CD5"/>
    <w:rsid w:val="00816843"/>
    <w:rsid w:val="008454FB"/>
    <w:rsid w:val="00862629"/>
    <w:rsid w:val="00875918"/>
    <w:rsid w:val="008837A1"/>
    <w:rsid w:val="008A151F"/>
    <w:rsid w:val="008A389A"/>
    <w:rsid w:val="008A57E8"/>
    <w:rsid w:val="00901959"/>
    <w:rsid w:val="0091194F"/>
    <w:rsid w:val="00911FDF"/>
    <w:rsid w:val="009313CD"/>
    <w:rsid w:val="009313EA"/>
    <w:rsid w:val="00936E90"/>
    <w:rsid w:val="009648F3"/>
    <w:rsid w:val="00981F09"/>
    <w:rsid w:val="00996992"/>
    <w:rsid w:val="009B3538"/>
    <w:rsid w:val="009F3042"/>
    <w:rsid w:val="00A047ED"/>
    <w:rsid w:val="00A47332"/>
    <w:rsid w:val="00A51E88"/>
    <w:rsid w:val="00A53318"/>
    <w:rsid w:val="00A53A15"/>
    <w:rsid w:val="00AA1C6B"/>
    <w:rsid w:val="00AB0BBC"/>
    <w:rsid w:val="00AD5C9C"/>
    <w:rsid w:val="00AD6037"/>
    <w:rsid w:val="00B24F1F"/>
    <w:rsid w:val="00B54EBD"/>
    <w:rsid w:val="00B618CB"/>
    <w:rsid w:val="00B76F20"/>
    <w:rsid w:val="00B820C0"/>
    <w:rsid w:val="00BB6E5A"/>
    <w:rsid w:val="00BC7C1B"/>
    <w:rsid w:val="00C66A3F"/>
    <w:rsid w:val="00C71D84"/>
    <w:rsid w:val="00C72143"/>
    <w:rsid w:val="00CA78E7"/>
    <w:rsid w:val="00CC4570"/>
    <w:rsid w:val="00CD40E7"/>
    <w:rsid w:val="00D106B8"/>
    <w:rsid w:val="00D142FF"/>
    <w:rsid w:val="00D224DA"/>
    <w:rsid w:val="00D37276"/>
    <w:rsid w:val="00D5191F"/>
    <w:rsid w:val="00D60DBD"/>
    <w:rsid w:val="00DA4C39"/>
    <w:rsid w:val="00DB3CD4"/>
    <w:rsid w:val="00DD0407"/>
    <w:rsid w:val="00DE4DD6"/>
    <w:rsid w:val="00E144E7"/>
    <w:rsid w:val="00E177C5"/>
    <w:rsid w:val="00E24EF8"/>
    <w:rsid w:val="00E32E7F"/>
    <w:rsid w:val="00E368DC"/>
    <w:rsid w:val="00E52F1E"/>
    <w:rsid w:val="00E56565"/>
    <w:rsid w:val="00E63FB6"/>
    <w:rsid w:val="00E668D0"/>
    <w:rsid w:val="00E66F60"/>
    <w:rsid w:val="00E76283"/>
    <w:rsid w:val="00E804E3"/>
    <w:rsid w:val="00E82015"/>
    <w:rsid w:val="00EC6B0C"/>
    <w:rsid w:val="00F52201"/>
    <w:rsid w:val="00F56580"/>
    <w:rsid w:val="00F60AA2"/>
    <w:rsid w:val="00FB4EB0"/>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locked/>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locked/>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locked/>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eastAsia="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locked/>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locked/>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uiPriority w:val="99"/>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locked/>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locked/>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rPr>
  </w:style>
  <w:style w:type="character" w:styleId="Kommentarzeichen">
    <w:name w:val="annotation reference"/>
    <w:basedOn w:val="Absatz-Standardschriftart"/>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rPr>
  </w:style>
  <w:style w:type="character" w:customStyle="1" w:styleId="KommentartextZchn">
    <w:name w:val="Kommentartext Zchn"/>
    <w:basedOn w:val="Absatz-Standardschriftart"/>
    <w:link w:val="Kommentartext"/>
    <w:uiPriority w:val="99"/>
    <w:locked/>
    <w:rsid w:val="00862629"/>
    <w:rPr>
      <w:rFonts w:ascii="Calibri" w:hAnsi="Calibri" w:cs="Calibri"/>
      <w:lang w:val="de-DE" w:eastAsia="de-DE"/>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rPr>
  </w:style>
  <w:style w:type="paragraph" w:customStyle="1" w:styleId="KeinAbsatzformat">
    <w:name w:val="[Kein Absatzformat]"/>
    <w:uiPriority w:val="99"/>
    <w:rsid w:val="00862629"/>
    <w:pPr>
      <w:widowControl w:val="0"/>
      <w:suppressAutoHyphens/>
    </w:pPr>
    <w:rPr>
      <w:rFonts w:cs="Calibri"/>
      <w:kern w:val="1"/>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rPr>
  </w:style>
  <w:style w:type="character" w:customStyle="1" w:styleId="KommentarthemaZchn">
    <w:name w:val="Kommentarthema Zchn"/>
    <w:basedOn w:val="KommentartextZchn"/>
    <w:link w:val="Kommentarthema"/>
    <w:uiPriority w:val="99"/>
    <w:locked/>
    <w:rsid w:val="00862629"/>
    <w:rPr>
      <w:rFonts w:ascii="BMWType V2 Light" w:hAnsi="BMWType V2 Light" w:cs="BMWType V2 Light"/>
      <w:b/>
      <w:bCs/>
    </w:rPr>
  </w:style>
  <w:style w:type="character" w:styleId="BesuchterHyperlink">
    <w:name w:val="FollowedHyperlink"/>
    <w:basedOn w:val="Absatz-Standardschriftart"/>
    <w:uiPriority w:val="99"/>
    <w:semiHidden/>
    <w:rsid w:val="0017504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37194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almotors.com/bmw" TargetMode="External"/><Relationship Id="rId13" Type="http://schemas.openxmlformats.org/officeDocument/2006/relationships/hyperlink" Target="http://twitter.com/BMWGrou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ge.localmotors.com/pages/competition.php?co=81" TargetMode="External"/><Relationship Id="rId12" Type="http://schemas.openxmlformats.org/officeDocument/2006/relationships/hyperlink" Target="http://www.facebook.com/BMWGrou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http://www.press.bmwgroup.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rena.stewens@bmw.de"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5607</Characters>
  <Application>Microsoft Office Word</Application>
  <DocSecurity>0</DocSecurity>
  <Lines>46</Lines>
  <Paragraphs>12</Paragraphs>
  <ScaleCrop>false</ScaleCrop>
  <Company>BMW Group</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2</cp:revision>
  <cp:lastPrinted>2012-12-19T15:41:00Z</cp:lastPrinted>
  <dcterms:created xsi:type="dcterms:W3CDTF">2012-12-20T07:44:00Z</dcterms:created>
  <dcterms:modified xsi:type="dcterms:W3CDTF">2012-12-20T07:44:00Z</dcterms:modified>
</cp:coreProperties>
</file>