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482C6C">
        <w:fldChar w:fldCharType="begin">
          <w:ffData>
            <w:name w:val="Datum"/>
            <w:enabled/>
            <w:calcOnExit w:val="0"/>
            <w:textInput/>
          </w:ffData>
        </w:fldChar>
      </w:r>
      <w:bookmarkStart w:id="0" w:name="Datum"/>
      <w:r>
        <w:instrText xml:space="preserve"> FORMTEXT </w:instrText>
      </w:r>
      <w:r w:rsidR="00482C6C">
        <w:fldChar w:fldCharType="separate"/>
      </w:r>
      <w:r w:rsidR="0048442B">
        <w:t>25</w:t>
      </w:r>
      <w:r w:rsidR="00A73D0D">
        <w:t xml:space="preserve">. Juni </w:t>
      </w:r>
      <w:r w:rsidR="00110576">
        <w:rPr>
          <w:noProof/>
        </w:rPr>
        <w:t>201</w:t>
      </w:r>
      <w:r w:rsidR="0048442B">
        <w:rPr>
          <w:noProof/>
        </w:rPr>
        <w:t>4</w:t>
      </w:r>
      <w:r w:rsidR="00482C6C">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Pr="00710380" w:rsidRDefault="00482C6C" w:rsidP="00957A3C">
      <w:pPr>
        <w:pStyle w:val="zzmarginalielight"/>
        <w:framePr w:hRule="auto" w:wrap="around" w:x="568" w:y="14460"/>
      </w:pPr>
      <w:r>
        <w:fldChar w:fldCharType="begin">
          <w:ffData>
            <w:name w:val="Telefon1"/>
            <w:enabled/>
            <w:calcOnExit w:val="0"/>
            <w:textInput/>
          </w:ffData>
        </w:fldChar>
      </w:r>
      <w:bookmarkStart w:id="1" w:name="Telefon1"/>
      <w:r w:rsidR="005A2D27" w:rsidRPr="00710380">
        <w:instrText xml:space="preserve"> FORMTEXT </w:instrText>
      </w:r>
      <w:r>
        <w:fldChar w:fldCharType="separate"/>
      </w:r>
      <w:r w:rsidR="00E5462C" w:rsidRPr="00710380">
        <w:rPr>
          <w:noProof/>
        </w:rPr>
        <w:t>089 382 28720</w:t>
      </w:r>
      <w:r>
        <w:fldChar w:fldCharType="end"/>
      </w:r>
      <w:bookmarkEnd w:id="1"/>
    </w:p>
    <w:p w:rsidR="005A2D27" w:rsidRPr="00710380" w:rsidRDefault="005A2D27" w:rsidP="00957A3C">
      <w:pPr>
        <w:pStyle w:val="zzmarginalielight"/>
        <w:framePr w:hRule="auto" w:wrap="around" w:x="568" w:y="14460"/>
      </w:pPr>
    </w:p>
    <w:p w:rsidR="005A2D27" w:rsidRPr="00710380" w:rsidRDefault="005A2D27" w:rsidP="00957A3C">
      <w:pPr>
        <w:pStyle w:val="zzmarginalieregular"/>
        <w:framePr w:hRule="auto" w:wrap="around" w:x="568" w:y="14460"/>
        <w:rPr>
          <w:b/>
        </w:rPr>
      </w:pPr>
      <w:r w:rsidRPr="00710380">
        <w:rPr>
          <w:b/>
        </w:rPr>
        <w:t>Internet</w:t>
      </w:r>
    </w:p>
    <w:p w:rsidR="005A2D27" w:rsidRPr="00710380" w:rsidRDefault="005A2D27" w:rsidP="00957A3C">
      <w:pPr>
        <w:pStyle w:val="zzmarginalielight"/>
        <w:framePr w:hRule="auto" w:wrap="around" w:x="568" w:y="14460"/>
      </w:pPr>
      <w:r w:rsidRPr="00710380">
        <w:t>www.bmwgroup.com</w:t>
      </w:r>
    </w:p>
    <w:p w:rsidR="005A2D27" w:rsidRPr="00710380" w:rsidRDefault="00482C6C" w:rsidP="00A73D0D">
      <w:r>
        <w:fldChar w:fldCharType="begin">
          <w:ffData>
            <w:name w:val="Thema"/>
            <w:enabled/>
            <w:calcOnExit w:val="0"/>
            <w:textInput>
              <w:default w:val="Die grenzenlose Welt des Webs.  "/>
            </w:textInput>
          </w:ffData>
        </w:fldChar>
      </w:r>
      <w:bookmarkStart w:id="2" w:name="Thema"/>
      <w:r w:rsidR="005A2D27" w:rsidRPr="00710380">
        <w:instrText xml:space="preserve"> FORMTEXT </w:instrText>
      </w:r>
      <w:r>
        <w:fldChar w:fldCharType="separate"/>
      </w:r>
      <w:r w:rsidR="0048442B" w:rsidRPr="00710380">
        <w:rPr>
          <w:rFonts w:cs="Arial"/>
          <w:b/>
          <w:bCs/>
          <w:sz w:val="28"/>
          <w:szCs w:val="32"/>
        </w:rPr>
        <w:t>Erneuter Doppelsieg für Motoren der BMW Group beim „Engine of the Year“ Award 2014.</w:t>
      </w:r>
      <w:r>
        <w:fldChar w:fldCharType="end"/>
      </w:r>
      <w:bookmarkEnd w:id="2"/>
    </w:p>
    <w:bookmarkStart w:id="3" w:name="Subthema"/>
    <w:p w:rsidR="0048442B" w:rsidRPr="0048442B" w:rsidRDefault="00482C6C" w:rsidP="0048442B">
      <w:pPr>
        <w:rPr>
          <w:rFonts w:cs="Arial"/>
          <w:b/>
          <w:bCs/>
          <w:color w:val="808080"/>
          <w:sz w:val="28"/>
          <w:szCs w:val="32"/>
        </w:rPr>
      </w:pPr>
      <w:r w:rsidRPr="00482C6C">
        <w:rPr>
          <w:color w:val="808080"/>
        </w:rPr>
        <w:fldChar w:fldCharType="begin">
          <w:ffData>
            <w:name w:val="Subthema"/>
            <w:enabled/>
            <w:calcOnExit w:val="0"/>
            <w:textInput/>
          </w:ffData>
        </w:fldChar>
      </w:r>
      <w:r w:rsidR="001B2509" w:rsidRPr="000D6902">
        <w:rPr>
          <w:color w:val="808080"/>
        </w:rPr>
        <w:instrText xml:space="preserve"> FORMTEXT </w:instrText>
      </w:r>
      <w:r w:rsidRPr="00482C6C">
        <w:rPr>
          <w:color w:val="808080"/>
        </w:rPr>
      </w:r>
      <w:r w:rsidRPr="00482C6C">
        <w:rPr>
          <w:color w:val="808080"/>
        </w:rPr>
        <w:fldChar w:fldCharType="separate"/>
      </w:r>
      <w:r w:rsidR="0048442B" w:rsidRPr="0048442B">
        <w:rPr>
          <w:rFonts w:cs="Arial"/>
          <w:b/>
          <w:bCs/>
          <w:color w:val="808080"/>
          <w:sz w:val="28"/>
          <w:szCs w:val="32"/>
        </w:rPr>
        <w:t xml:space="preserve">Erfolgsserie wird mit Auszeichnungen in zwei Hubraumklassen fortgesetzt: Der 3,0 Liter-Reihensechszylinder mit BMW TwinPower Turbo Technologie gewinnt seinen vierten Titel, der 1,6 Liter-Vierzylinder-Turboantrieb von MINI seinen achten Titel in Folge beim weltweit wichtigsten Motorenwettbewerb. </w:t>
      </w:r>
    </w:p>
    <w:p w:rsidR="005A2D27" w:rsidRPr="000D6902" w:rsidRDefault="00482C6C" w:rsidP="001B2509">
      <w:pPr>
        <w:pStyle w:val="Titel"/>
        <w:rPr>
          <w:color w:val="808080"/>
        </w:rPr>
      </w:pPr>
      <w:r w:rsidRPr="001B2509">
        <w:rPr>
          <w:color w:val="808080"/>
        </w:rPr>
        <w:fldChar w:fldCharType="end"/>
      </w:r>
      <w:bookmarkEnd w:id="3"/>
    </w:p>
    <w:p w:rsidR="005A2D27" w:rsidRPr="000D6902" w:rsidRDefault="005A2D27">
      <w:pPr>
        <w:sectPr w:rsidR="005A2D27" w:rsidRPr="000D6902">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B2509" w:rsidRPr="000D6902" w:rsidRDefault="001B2509" w:rsidP="001B2509">
      <w:pPr>
        <w:pStyle w:val="Fliesstext"/>
        <w:tabs>
          <w:tab w:val="clear" w:pos="4706"/>
        </w:tabs>
      </w:pPr>
    </w:p>
    <w:p w:rsidR="00AB5D44" w:rsidRDefault="00AB5D44" w:rsidP="00AB5D44">
      <w:pPr>
        <w:spacing w:after="330" w:line="330" w:lineRule="exact"/>
      </w:pPr>
      <w:r>
        <w:rPr>
          <w:rFonts w:ascii="BMWType V2 Bold" w:hAnsi="BMWType V2 Bold" w:cs="BMWType V2 Bold"/>
        </w:rPr>
        <w:t>München / Stuttgart</w:t>
      </w:r>
      <w:r w:rsidRPr="00873399">
        <w:rPr>
          <w:rFonts w:ascii="BMWType V2 Bold" w:hAnsi="BMWType V2 Bold" w:cs="BMWType V2 Bold"/>
        </w:rPr>
        <w:t xml:space="preserve">. </w:t>
      </w:r>
      <w:r>
        <w:t xml:space="preserve">Zwei Klassensiege im aktuellen Wettbewerb ergänzen die Titelsammlung der BMW Group beim renommierten „International Engine of the Year Award“. Die beiden jüngsten Auszeichnungen entfallen auf zwei Antriebseinheiten, die sportliche Kraftentfaltung und vorbildliche Effizienz einzigartig miteinander kombinieren. Bereits zum vierten Mal gehört der in zahlreichen aktuellen BMW Modellen eingesetzte, 3,0 Liter große Reihensechszylinder-Ottomotor mit BMW TwinPower Turbo Technologie zu den Preisträgern. Den achten Klassensieg in Folge sicherte sich der 1,6 Liter große Vierzylinder-Turbomotor, der unter anderem den MINI Cooper S Countryman und den MINI Cooper S </w:t>
      </w:r>
      <w:proofErr w:type="spellStart"/>
      <w:r>
        <w:t>Paceman</w:t>
      </w:r>
      <w:proofErr w:type="spellEnd"/>
      <w:r>
        <w:t xml:space="preserve"> antreibt. </w:t>
      </w:r>
    </w:p>
    <w:p w:rsidR="00AB5D44" w:rsidRDefault="00AB5D44" w:rsidP="00AB5D44">
      <w:pPr>
        <w:spacing w:after="330" w:line="330" w:lineRule="exact"/>
      </w:pPr>
      <w:r>
        <w:t xml:space="preserve">Der Doppelsieg für die BMW Group beim „International Engine of the Year Award“ 2014 bestätigt einmal mehr die Wirksamkeit der im Rahmen von Efficient Dynamics geleisteten Entwicklungsarbeit, die schon seit Jahren zu kontinuierlich gesteigerter Fahrfreude bei gleichzeitig reduzierten Verbrauchs- und Emissionswerten führt. Der „International Engine of the Year Award“ wird seit 1999 vergeben. Seitdem entfielen 63 Klassen- und Gesamtsiege auf Motoren, die für Modelle der Marken BMW und MINI entwickelt wurden. Über die besten Motoren in zahlreichen Kategorien entscheidet jeweils eine Fachjury, der in diesem Jahr </w:t>
      </w:r>
      <w:r w:rsidR="00710380">
        <w:t>82 Automobiljournalisten aus 34</w:t>
      </w:r>
      <w:r>
        <w:t> Ländern angehörten. Die von ihnen gekürten Preisträger werden am Mittwoch, 25. Juni 2014, im Rahmen der Fachmesse „Engine Expo“ in Stuttgart ausgezeichnet.</w:t>
      </w:r>
    </w:p>
    <w:p w:rsidR="00AB5D44" w:rsidRDefault="00AB5D44" w:rsidP="00AB5D44">
      <w:pPr>
        <w:spacing w:after="330" w:line="330" w:lineRule="exact"/>
      </w:pPr>
      <w:r>
        <w:t xml:space="preserve">BMW TwinPower Turbo Technologie verhilft dem beim „Engine of the Year Award“ 2014 erneut siegreichen Reihensechszylinder-Ottomotor zu seinen markentypischen Qualitäten: spontane Reaktionen auf jede Gaspedalbewegung, </w:t>
      </w:r>
      <w:r>
        <w:lastRenderedPageBreak/>
        <w:t xml:space="preserve">begeisternde Drehfreude, souveräne Laufkultur und hohe Effizienz. Das Technologiepaket des Leichtbautriebwerks umfasst einen </w:t>
      </w:r>
      <w:proofErr w:type="spellStart"/>
      <w:r>
        <w:t>Twin</w:t>
      </w:r>
      <w:proofErr w:type="spellEnd"/>
      <w:r>
        <w:t xml:space="preserve">-Scroll-Turbolader, die Benzin-Direkteinspritzung High Precision Injection, die variable Ventilsteuerung VALVETRONIC und die variable Nockenwellensteuerung Doppel-VANOS. Damit </w:t>
      </w:r>
      <w:proofErr w:type="gramStart"/>
      <w:r>
        <w:t>mobilisiert der</w:t>
      </w:r>
      <w:proofErr w:type="gramEnd"/>
      <w:r>
        <w:t xml:space="preserve"> 3,0 Liter-Motor eine Höchstleistung von 225 </w:t>
      </w:r>
      <w:proofErr w:type="spellStart"/>
      <w:r>
        <w:t>kW</w:t>
      </w:r>
      <w:proofErr w:type="spellEnd"/>
      <w:r>
        <w:t>/306 PS beziehungsweise 235 </w:t>
      </w:r>
      <w:proofErr w:type="spellStart"/>
      <w:r>
        <w:t>kW</w:t>
      </w:r>
      <w:proofErr w:type="spellEnd"/>
      <w:r>
        <w:t>/320 PS in den entsprechenden Modellen der BMW 6er und BMW 7er Reihe.</w:t>
      </w:r>
    </w:p>
    <w:p w:rsidR="00AB5D44" w:rsidRDefault="00AB5D44" w:rsidP="00AB5D44">
      <w:pPr>
        <w:spacing w:after="330" w:line="330" w:lineRule="exact"/>
      </w:pPr>
      <w:r>
        <w:t>Die Hubraumklasse 1,4 bis 1,8 Liter wird beim „International Engine of the Year Award“ auch in diesem Jahr von einem für BMW und MINI Modelle entwickelten1</w:t>
      </w:r>
      <w:proofErr w:type="gramStart"/>
      <w:r>
        <w:t>,6</w:t>
      </w:r>
      <w:proofErr w:type="gramEnd"/>
      <w:r>
        <w:t xml:space="preserve"> Liter-Motor mit Turboaufladung dominiert. Bei dieser Antriebseinheit werden ein </w:t>
      </w:r>
      <w:proofErr w:type="spellStart"/>
      <w:r>
        <w:t>Twin</w:t>
      </w:r>
      <w:proofErr w:type="spellEnd"/>
      <w:r>
        <w:t>-Scroll-Turbolader und eine Benzin-Direkteinspritzung mit einer variablen Ventilsteuerung nach dem Prinzip der von der BMW Group patentierten VALVETRONIC kombiniert. In seiner jüngsten, ab Sommer 2014 im neuen MINI Cooper S</w:t>
      </w:r>
      <w:r w:rsidR="00411E40">
        <w:t xml:space="preserve"> Countryman</w:t>
      </w:r>
      <w:r>
        <w:t xml:space="preserve"> </w:t>
      </w:r>
      <w:r w:rsidRPr="0000505C">
        <w:t xml:space="preserve">(Kraftstoffverbrauch kombiniert: </w:t>
      </w:r>
      <w:r>
        <w:t>6,0 </w:t>
      </w:r>
      <w:r w:rsidRPr="0000505C">
        <w:t>l/100</w:t>
      </w:r>
      <w:r>
        <w:t> </w:t>
      </w:r>
      <w:r w:rsidRPr="0000505C">
        <w:t>km; CO</w:t>
      </w:r>
      <w:r w:rsidRPr="0000505C">
        <w:rPr>
          <w:vertAlign w:val="subscript"/>
        </w:rPr>
        <w:t>2</w:t>
      </w:r>
      <w:r w:rsidRPr="0000505C">
        <w:t>-Emissionen kombiniert: 139</w:t>
      </w:r>
      <w:r>
        <w:t> </w:t>
      </w:r>
      <w:r w:rsidRPr="0000505C">
        <w:t>g/km)</w:t>
      </w:r>
      <w:r>
        <w:t xml:space="preserve"> und im neuen MINI Cooper S </w:t>
      </w:r>
      <w:proofErr w:type="spellStart"/>
      <w:r w:rsidR="00411E40">
        <w:t>Paceman</w:t>
      </w:r>
      <w:proofErr w:type="spellEnd"/>
      <w:r w:rsidR="00411E40" w:rsidRPr="0000505C">
        <w:t xml:space="preserve"> </w:t>
      </w:r>
      <w:r w:rsidRPr="0000505C">
        <w:t xml:space="preserve">(Kraftstoffverbrauch kombiniert: </w:t>
      </w:r>
      <w:r>
        <w:t>6,0 </w:t>
      </w:r>
      <w:r w:rsidRPr="0000505C">
        <w:t>l/100</w:t>
      </w:r>
      <w:r>
        <w:t> </w:t>
      </w:r>
      <w:r w:rsidRPr="0000505C">
        <w:t>km; CO</w:t>
      </w:r>
      <w:r w:rsidRPr="0000505C">
        <w:rPr>
          <w:vertAlign w:val="subscript"/>
        </w:rPr>
        <w:t>2</w:t>
      </w:r>
      <w:r w:rsidRPr="0000505C">
        <w:t>-Emissionen kombiniert: 139</w:t>
      </w:r>
      <w:r>
        <w:t> </w:t>
      </w:r>
      <w:r w:rsidRPr="0000505C">
        <w:t>g/km)</w:t>
      </w:r>
      <w:r>
        <w:t xml:space="preserve"> verfügbaren Ausführung erreicht der Vierzylinder eine auf 140 </w:t>
      </w:r>
      <w:proofErr w:type="spellStart"/>
      <w:r>
        <w:t>kW</w:t>
      </w:r>
      <w:proofErr w:type="spellEnd"/>
      <w:r>
        <w:t xml:space="preserve">/190 PS gesteigerte Leistung. Ansprechverhalten, Drehfreude und Effizienz dieses Motors setzen einmal mehr Maßstäbe und sorgen so für den </w:t>
      </w:r>
      <w:r w:rsidR="00942B68">
        <w:t>achten</w:t>
      </w:r>
      <w:r>
        <w:t xml:space="preserve"> Klassensieg in Folge. </w:t>
      </w:r>
    </w:p>
    <w:p w:rsidR="00AB5D44" w:rsidRDefault="00AB5D44" w:rsidP="00AB5D44">
      <w:pPr>
        <w:spacing w:after="330" w:line="330" w:lineRule="exact"/>
      </w:pPr>
    </w:p>
    <w:p w:rsidR="00AB5D44" w:rsidRDefault="00AB5D44" w:rsidP="00AB5D44">
      <w:pPr>
        <w:spacing w:after="330" w:line="330" w:lineRule="exact"/>
      </w:pPr>
    </w:p>
    <w:p w:rsidR="00AB5D44" w:rsidRDefault="00AB5D44" w:rsidP="00AB5D44">
      <w:pPr>
        <w:pStyle w:val="Funote"/>
      </w:pPr>
      <w:r w:rsidRPr="00D07502">
        <w:t>Weitere Informationen zum offiziellen Kraftstoffverbrauch, den offiziellen spezifischen CO</w:t>
      </w:r>
      <w:r w:rsidRPr="00D07502">
        <w:rPr>
          <w:vertAlign w:val="subscript"/>
        </w:rPr>
        <w:t>2</w:t>
      </w:r>
      <w:r w:rsidRPr="00D07502">
        <w:t>-Emissionen und dem Stromverbrauch neuer Personenkraftwagen können dem „Leitfaden über Kraftstoffverbrauch, die CO</w:t>
      </w:r>
      <w:r w:rsidRPr="00D07502">
        <w:rPr>
          <w:vertAlign w:val="subscript"/>
        </w:rPr>
        <w:t>2</w:t>
      </w:r>
      <w:r>
        <w:t xml:space="preserve">-Emissionen </w:t>
      </w:r>
      <w:r w:rsidRPr="00D07502">
        <w:t xml:space="preserve">und den Stromverbrauch neuer Personenkraftwagen“ entnommen werden, der an </w:t>
      </w:r>
      <w:r>
        <w:t xml:space="preserve">allen Verkaufsstellen, bei der </w:t>
      </w:r>
      <w:r w:rsidRPr="00D07502">
        <w:t>Deutschen Automobil Treuhand GmbH (DAT), Hellmuth-Hirth-Str. 1, 73760 Ostfildern-Scharnhausen und unter http://www.dat.de/angebote/verlagsprodukte/leitfaden-kraftstoffverbrauch.html erhältlich ist. LeitfadenCO</w:t>
      </w:r>
      <w:r w:rsidRPr="00D07502">
        <w:rPr>
          <w:vertAlign w:val="subscript"/>
        </w:rPr>
        <w:t>2</w:t>
      </w:r>
      <w:r w:rsidRPr="00D07502">
        <w:t xml:space="preserve"> (PDF ‒ 2,7 MB)</w:t>
      </w:r>
    </w:p>
    <w:p w:rsidR="00AB5D44" w:rsidRDefault="00AB5D44" w:rsidP="00AB5D44">
      <w:pPr>
        <w:spacing w:after="330" w:line="330" w:lineRule="exact"/>
      </w:pPr>
    </w:p>
    <w:p w:rsidR="00AB5D44" w:rsidRDefault="00AB5D44" w:rsidP="00AB5D44">
      <w:pPr>
        <w:spacing w:after="330" w:line="330" w:lineRule="exact"/>
      </w:pPr>
    </w:p>
    <w:p w:rsidR="00AB5D44" w:rsidRDefault="00AB5D44" w:rsidP="00AB5D44">
      <w:pPr>
        <w:spacing w:after="330" w:line="330" w:lineRule="exact"/>
      </w:pPr>
    </w:p>
    <w:p w:rsidR="00AB5D44" w:rsidRDefault="00AB5D44" w:rsidP="00AB5D44">
      <w:pPr>
        <w:spacing w:after="330" w:line="330" w:lineRule="exact"/>
      </w:pPr>
    </w:p>
    <w:p w:rsidR="00AB5D44" w:rsidRPr="00E05127" w:rsidRDefault="00AB5D44" w:rsidP="00AB5D44">
      <w:pPr>
        <w:spacing w:line="360" w:lineRule="auto"/>
        <w:rPr>
          <w:b/>
          <w:sz w:val="18"/>
          <w:szCs w:val="18"/>
        </w:rPr>
      </w:pPr>
    </w:p>
    <w:p w:rsidR="00AB5D44" w:rsidRPr="00E05127" w:rsidRDefault="00AB5D44" w:rsidP="00AB5D44">
      <w:pPr>
        <w:spacing w:line="360" w:lineRule="auto"/>
        <w:rPr>
          <w:b/>
          <w:sz w:val="18"/>
          <w:szCs w:val="18"/>
        </w:rPr>
      </w:pPr>
      <w:r w:rsidRPr="00E05127">
        <w:rPr>
          <w:b/>
          <w:sz w:val="18"/>
          <w:szCs w:val="18"/>
        </w:rPr>
        <w:t>Die BMW Group</w:t>
      </w:r>
    </w:p>
    <w:p w:rsidR="00AB5D44" w:rsidRPr="00CC3EE6" w:rsidRDefault="00AB5D44" w:rsidP="00AB5D44">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und Rolls-Royce </w:t>
      </w:r>
      <w:r w:rsidRPr="00AF2635">
        <w:rPr>
          <w:color w:val="000000" w:themeColor="text1"/>
          <w:sz w:val="18"/>
          <w:szCs w:val="18"/>
        </w:rPr>
        <w:t xml:space="preserve">der </w:t>
      </w:r>
      <w:r>
        <w:rPr>
          <w:color w:val="000000" w:themeColor="text1"/>
          <w:sz w:val="18"/>
          <w:szCs w:val="18"/>
        </w:rPr>
        <w:t>weltweit führende</w:t>
      </w:r>
      <w:r w:rsidRPr="00CC3EE6">
        <w:rPr>
          <w:sz w:val="18"/>
          <w:szCs w:val="18"/>
        </w:rPr>
        <w:t xml:space="preserve"> Premium-Hersteller von Automobilen und Motorrädern. Als internationaler Konzern betreibt das Unternehmen 2</w:t>
      </w:r>
      <w:r>
        <w:rPr>
          <w:sz w:val="18"/>
          <w:szCs w:val="18"/>
        </w:rPr>
        <w:t>8</w:t>
      </w:r>
      <w:r w:rsidRPr="00CC3EE6">
        <w:rPr>
          <w:sz w:val="18"/>
          <w:szCs w:val="18"/>
        </w:rPr>
        <w:t xml:space="preserve"> Produktions</w:t>
      </w:r>
      <w:r>
        <w:rPr>
          <w:sz w:val="18"/>
          <w:szCs w:val="18"/>
        </w:rPr>
        <w:t>- und Montage</w:t>
      </w:r>
      <w:r w:rsidRPr="00CC3EE6">
        <w:rPr>
          <w:sz w:val="18"/>
          <w:szCs w:val="18"/>
        </w:rPr>
        <w:t>stätten in 1</w:t>
      </w:r>
      <w:r>
        <w:rPr>
          <w:sz w:val="18"/>
          <w:szCs w:val="18"/>
        </w:rPr>
        <w:t>3</w:t>
      </w:r>
      <w:r w:rsidRPr="00CC3EE6">
        <w:rPr>
          <w:sz w:val="18"/>
          <w:szCs w:val="18"/>
        </w:rPr>
        <w:t xml:space="preserve"> Ländern sowie ein globales Vertriebsnetzwerk mit Vertretungen in über 140 Ländern.</w:t>
      </w:r>
    </w:p>
    <w:p w:rsidR="00AB5D44" w:rsidRPr="00CC3EE6" w:rsidRDefault="00AB5D44" w:rsidP="00AB5D44">
      <w:pPr>
        <w:spacing w:line="240" w:lineRule="auto"/>
        <w:rPr>
          <w:sz w:val="18"/>
          <w:szCs w:val="18"/>
        </w:rPr>
      </w:pPr>
    </w:p>
    <w:p w:rsidR="00AB5D44" w:rsidRPr="00662D5E" w:rsidRDefault="00AB5D44" w:rsidP="00AB5D44">
      <w:pPr>
        <w:spacing w:line="240" w:lineRule="auto"/>
        <w:rPr>
          <w:color w:val="000000" w:themeColor="text1"/>
          <w:sz w:val="18"/>
          <w:szCs w:val="18"/>
        </w:rPr>
      </w:pPr>
      <w:r w:rsidRPr="00662D5E">
        <w:rPr>
          <w:color w:val="000000" w:themeColor="text1"/>
          <w:sz w:val="18"/>
          <w:szCs w:val="18"/>
        </w:rPr>
        <w:t xml:space="preserve">Im Jahr </w:t>
      </w:r>
      <w:r w:rsidRPr="002362A3">
        <w:rPr>
          <w:color w:val="000000" w:themeColor="text1"/>
          <w:sz w:val="18"/>
          <w:szCs w:val="18"/>
        </w:rPr>
        <w:t>2013 erzielte die BMW Group einen weltweiten Absatz von rund 1,963 Millionen Automobilen und 115.215 Motorrädern. Das</w:t>
      </w:r>
      <w:r>
        <w:rPr>
          <w:color w:val="000000" w:themeColor="text1"/>
          <w:sz w:val="18"/>
          <w:szCs w:val="18"/>
        </w:rPr>
        <w:t xml:space="preserve"> </w:t>
      </w:r>
      <w:r w:rsidRPr="00662D5E">
        <w:rPr>
          <w:color w:val="000000" w:themeColor="text1"/>
          <w:sz w:val="18"/>
          <w:szCs w:val="18"/>
        </w:rPr>
        <w:t>Ergebnis vor Steuern im Geschäftsjahr 201</w:t>
      </w:r>
      <w:r>
        <w:rPr>
          <w:color w:val="000000" w:themeColor="text1"/>
          <w:sz w:val="18"/>
          <w:szCs w:val="18"/>
        </w:rPr>
        <w:t>3</w:t>
      </w:r>
      <w:r w:rsidRPr="00662D5E">
        <w:rPr>
          <w:color w:val="000000" w:themeColor="text1"/>
          <w:sz w:val="18"/>
          <w:szCs w:val="18"/>
        </w:rPr>
        <w:t xml:space="preserve"> belief sich auf 7,</w:t>
      </w:r>
      <w:r>
        <w:rPr>
          <w:color w:val="000000" w:themeColor="text1"/>
          <w:sz w:val="18"/>
          <w:szCs w:val="18"/>
        </w:rPr>
        <w:t>91</w:t>
      </w:r>
      <w:r w:rsidRPr="00662D5E">
        <w:rPr>
          <w:color w:val="000000" w:themeColor="text1"/>
          <w:sz w:val="18"/>
          <w:szCs w:val="18"/>
        </w:rPr>
        <w:t xml:space="preserve"> Mrd. Euro, der Umsatz auf rund 76,</w:t>
      </w:r>
      <w:r>
        <w:rPr>
          <w:color w:val="000000" w:themeColor="text1"/>
          <w:sz w:val="18"/>
          <w:szCs w:val="18"/>
        </w:rPr>
        <w:t>06</w:t>
      </w:r>
      <w:r w:rsidRPr="00662D5E">
        <w:rPr>
          <w:color w:val="000000" w:themeColor="text1"/>
          <w:sz w:val="18"/>
          <w:szCs w:val="18"/>
        </w:rPr>
        <w:t xml:space="preserve"> Mrd. Euro. Zum 31. Dezember 201</w:t>
      </w:r>
      <w:r>
        <w:rPr>
          <w:color w:val="000000" w:themeColor="text1"/>
          <w:sz w:val="18"/>
          <w:szCs w:val="18"/>
        </w:rPr>
        <w:t>3</w:t>
      </w:r>
      <w:r w:rsidRPr="00662D5E">
        <w:rPr>
          <w:color w:val="000000" w:themeColor="text1"/>
          <w:sz w:val="18"/>
          <w:szCs w:val="18"/>
        </w:rPr>
        <w:t xml:space="preserve"> beschäftigte das Unternehmen weltweit 1</w:t>
      </w:r>
      <w:r>
        <w:rPr>
          <w:color w:val="000000" w:themeColor="text1"/>
          <w:sz w:val="18"/>
          <w:szCs w:val="18"/>
        </w:rPr>
        <w:t>1</w:t>
      </w:r>
      <w:r w:rsidRPr="00662D5E">
        <w:rPr>
          <w:color w:val="000000" w:themeColor="text1"/>
          <w:sz w:val="18"/>
          <w:szCs w:val="18"/>
        </w:rPr>
        <w:t>0.</w:t>
      </w:r>
      <w:r>
        <w:rPr>
          <w:color w:val="000000" w:themeColor="text1"/>
          <w:sz w:val="18"/>
          <w:szCs w:val="18"/>
        </w:rPr>
        <w:t>351</w:t>
      </w:r>
      <w:r w:rsidRPr="00662D5E">
        <w:rPr>
          <w:color w:val="000000" w:themeColor="text1"/>
          <w:sz w:val="18"/>
          <w:szCs w:val="18"/>
        </w:rPr>
        <w:t xml:space="preserve"> Mitarbeiterinnen und Mitarbeiter.</w:t>
      </w:r>
    </w:p>
    <w:p w:rsidR="00AB5D44" w:rsidRPr="00662D5E" w:rsidRDefault="00AB5D44" w:rsidP="00AB5D44">
      <w:pPr>
        <w:spacing w:line="240" w:lineRule="auto"/>
        <w:rPr>
          <w:color w:val="000000" w:themeColor="text1"/>
          <w:sz w:val="18"/>
          <w:szCs w:val="18"/>
        </w:rPr>
      </w:pPr>
    </w:p>
    <w:p w:rsidR="00AB5D44" w:rsidRDefault="00AB5D44" w:rsidP="00AB5D44">
      <w:pPr>
        <w:spacing w:line="240" w:lineRule="auto"/>
        <w:rPr>
          <w:color w:val="000000" w:themeColor="text1"/>
          <w:sz w:val="18"/>
          <w:szCs w:val="18"/>
        </w:rPr>
      </w:pPr>
      <w:r w:rsidRPr="00662D5E">
        <w:rPr>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AB5D44" w:rsidRPr="00D372C7" w:rsidRDefault="00AB5D44" w:rsidP="00AB5D44">
      <w:pPr>
        <w:spacing w:line="240" w:lineRule="auto"/>
        <w:rPr>
          <w:color w:val="000000" w:themeColor="text1"/>
          <w:sz w:val="18"/>
          <w:szCs w:val="18"/>
        </w:rPr>
      </w:pPr>
    </w:p>
    <w:p w:rsidR="00AB5D44" w:rsidRPr="00D372C7" w:rsidRDefault="00482C6C" w:rsidP="00AB5D44">
      <w:pPr>
        <w:tabs>
          <w:tab w:val="clear" w:pos="454"/>
          <w:tab w:val="clear" w:pos="4706"/>
        </w:tabs>
        <w:spacing w:line="100" w:lineRule="atLeast"/>
        <w:rPr>
          <w:sz w:val="18"/>
          <w:szCs w:val="18"/>
          <w:lang w:val="en-US"/>
        </w:rPr>
      </w:pPr>
      <w:hyperlink r:id="rId12" w:history="1">
        <w:r w:rsidR="00AB5D44" w:rsidRPr="00D372C7">
          <w:rPr>
            <w:rStyle w:val="Hyperlink"/>
            <w:rFonts w:ascii="BMWType V2 Light" w:hAnsi="BMWType V2 Light" w:cs="BMWType V2 Light"/>
            <w:sz w:val="18"/>
            <w:szCs w:val="18"/>
            <w:lang w:val="en-US"/>
          </w:rPr>
          <w:t>www.bmwgroup.com</w:t>
        </w:r>
      </w:hyperlink>
      <w:r w:rsidR="00AB5D44" w:rsidRPr="00D372C7">
        <w:rPr>
          <w:sz w:val="18"/>
          <w:szCs w:val="18"/>
          <w:lang w:val="en-US"/>
        </w:rPr>
        <w:t xml:space="preserve"> </w:t>
      </w:r>
    </w:p>
    <w:p w:rsidR="00AB5D44" w:rsidRPr="00D372C7" w:rsidRDefault="00AB5D44" w:rsidP="00AB5D44">
      <w:pPr>
        <w:tabs>
          <w:tab w:val="clear" w:pos="454"/>
          <w:tab w:val="clear" w:pos="4706"/>
        </w:tabs>
        <w:spacing w:line="100" w:lineRule="atLeast"/>
        <w:rPr>
          <w:sz w:val="18"/>
          <w:szCs w:val="18"/>
          <w:lang w:val="en-US"/>
        </w:rPr>
      </w:pPr>
      <w:r w:rsidRPr="00D372C7">
        <w:rPr>
          <w:sz w:val="18"/>
          <w:szCs w:val="18"/>
          <w:lang w:val="en-US"/>
        </w:rPr>
        <w:t xml:space="preserve">Facebook: </w:t>
      </w:r>
      <w:hyperlink r:id="rId13" w:history="1">
        <w:r w:rsidRPr="00D372C7">
          <w:rPr>
            <w:rStyle w:val="Hyperlink"/>
            <w:rFonts w:ascii="BMWType V2 Light" w:hAnsi="BMWType V2 Light" w:cs="BMWType V2 Light"/>
            <w:sz w:val="18"/>
            <w:szCs w:val="18"/>
            <w:lang w:val="en-US"/>
          </w:rPr>
          <w:t>http://www.facebook.com/BMWGroup</w:t>
        </w:r>
      </w:hyperlink>
    </w:p>
    <w:p w:rsidR="00AB5D44" w:rsidRPr="00D372C7" w:rsidRDefault="00AB5D44" w:rsidP="00AB5D44">
      <w:pPr>
        <w:tabs>
          <w:tab w:val="clear" w:pos="454"/>
          <w:tab w:val="clear" w:pos="4706"/>
        </w:tabs>
        <w:spacing w:line="100" w:lineRule="atLeast"/>
        <w:rPr>
          <w:sz w:val="18"/>
          <w:szCs w:val="18"/>
          <w:lang w:val="en-US"/>
        </w:rPr>
      </w:pPr>
      <w:r w:rsidRPr="00D372C7">
        <w:rPr>
          <w:sz w:val="18"/>
          <w:szCs w:val="18"/>
          <w:lang w:val="en-US"/>
        </w:rPr>
        <w:t xml:space="preserve">Twitter: </w:t>
      </w:r>
      <w:hyperlink r:id="rId14" w:history="1">
        <w:r w:rsidRPr="00D372C7">
          <w:rPr>
            <w:rStyle w:val="Hyperlink"/>
            <w:rFonts w:ascii="BMWType V2 Light" w:hAnsi="BMWType V2 Light" w:cs="BMWType V2 Light"/>
            <w:sz w:val="18"/>
            <w:szCs w:val="18"/>
            <w:lang w:val="en-US"/>
          </w:rPr>
          <w:t>http://twitter.com/BMWGroup</w:t>
        </w:r>
      </w:hyperlink>
    </w:p>
    <w:p w:rsidR="00AB5D44" w:rsidRPr="00D372C7" w:rsidRDefault="00AB5D44" w:rsidP="00AB5D44">
      <w:pPr>
        <w:tabs>
          <w:tab w:val="clear" w:pos="454"/>
          <w:tab w:val="clear" w:pos="4706"/>
        </w:tabs>
        <w:spacing w:line="100" w:lineRule="atLeast"/>
        <w:rPr>
          <w:sz w:val="18"/>
          <w:szCs w:val="18"/>
          <w:lang w:val="en-US"/>
        </w:rPr>
      </w:pPr>
      <w:r w:rsidRPr="00D372C7">
        <w:rPr>
          <w:sz w:val="18"/>
          <w:szCs w:val="18"/>
          <w:lang w:val="en-US"/>
        </w:rPr>
        <w:t xml:space="preserve">YouTube: </w:t>
      </w:r>
      <w:hyperlink r:id="rId15" w:history="1">
        <w:r w:rsidRPr="00D372C7">
          <w:rPr>
            <w:rStyle w:val="Hyperlink"/>
            <w:rFonts w:ascii="BMWType V2 Light" w:hAnsi="BMWType V2 Light" w:cs="BMWType V2 Light"/>
            <w:sz w:val="18"/>
            <w:szCs w:val="18"/>
            <w:lang w:val="en-US"/>
          </w:rPr>
          <w:t>http://www.youtube.com/BMWGroupview</w:t>
        </w:r>
      </w:hyperlink>
    </w:p>
    <w:p w:rsidR="00AB5D44" w:rsidRPr="00942B68" w:rsidRDefault="00AB5D44" w:rsidP="00AB5D44">
      <w:pPr>
        <w:tabs>
          <w:tab w:val="clear" w:pos="454"/>
          <w:tab w:val="clear" w:pos="4706"/>
        </w:tabs>
        <w:spacing w:line="100" w:lineRule="atLeast"/>
        <w:rPr>
          <w:sz w:val="18"/>
          <w:szCs w:val="18"/>
        </w:rPr>
      </w:pPr>
      <w:r w:rsidRPr="00942B68">
        <w:rPr>
          <w:sz w:val="18"/>
          <w:szCs w:val="18"/>
        </w:rPr>
        <w:t xml:space="preserve">Google+: </w:t>
      </w:r>
      <w:hyperlink r:id="rId16" w:history="1">
        <w:r w:rsidRPr="00942B68">
          <w:rPr>
            <w:rStyle w:val="Hyperlink"/>
            <w:rFonts w:ascii="BMWType V2 Light" w:hAnsi="BMWType V2 Light" w:cs="BMWType V2 Light"/>
            <w:sz w:val="18"/>
            <w:szCs w:val="18"/>
          </w:rPr>
          <w:t>http://googleplus.bmwgroup.com</w:t>
        </w:r>
      </w:hyperlink>
    </w:p>
    <w:p w:rsidR="00AB5D44" w:rsidRPr="00942B68" w:rsidRDefault="00AB5D44" w:rsidP="00AB5D44">
      <w:pPr>
        <w:pStyle w:val="zzabstand9pt"/>
      </w:pP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70091F" w:rsidRDefault="00482C6C" w:rsidP="0070091F">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70091F" w:rsidRDefault="0070091F" w:rsidP="0070091F">
      <w:pPr>
        <w:pStyle w:val="zzabstand9pt"/>
        <w:rPr>
          <w:noProof/>
        </w:rPr>
      </w:pPr>
      <w:r>
        <w:rPr>
          <w:noProof/>
        </w:rPr>
        <w:t>Technologiekommunikation</w:t>
      </w:r>
    </w:p>
    <w:p w:rsidR="0064250D" w:rsidRDefault="0064250D" w:rsidP="0070091F">
      <w:pPr>
        <w:pStyle w:val="zzabstand9pt"/>
        <w:rPr>
          <w:noProof/>
        </w:rPr>
      </w:pPr>
    </w:p>
    <w:p w:rsidR="0064250D" w:rsidRDefault="00A73D0D" w:rsidP="0070091F">
      <w:pPr>
        <w:pStyle w:val="zzabstand9pt"/>
        <w:rPr>
          <w:noProof/>
        </w:rPr>
      </w:pPr>
      <w:r>
        <w:rPr>
          <w:noProof/>
        </w:rPr>
        <w:t xml:space="preserve">Manfred Poschenrieder, </w:t>
      </w:r>
      <w:r w:rsidR="00C43E78">
        <w:rPr>
          <w:noProof/>
        </w:rPr>
        <w:t>Presses</w:t>
      </w:r>
      <w:r>
        <w:rPr>
          <w:noProof/>
        </w:rPr>
        <w:t>precher Efficient Dynamics</w:t>
      </w:r>
    </w:p>
    <w:p w:rsidR="0064250D" w:rsidRPr="00034707" w:rsidRDefault="00A73D0D" w:rsidP="0070091F">
      <w:pPr>
        <w:pStyle w:val="zzabstand9pt"/>
        <w:rPr>
          <w:noProof/>
          <w:lang w:val="en-US"/>
        </w:rPr>
      </w:pPr>
      <w:r w:rsidRPr="00034707">
        <w:rPr>
          <w:noProof/>
          <w:lang w:val="en-US"/>
        </w:rPr>
        <w:t>Manfred.Poschenrieder</w:t>
      </w:r>
      <w:r w:rsidR="0064250D" w:rsidRPr="00034707">
        <w:rPr>
          <w:noProof/>
          <w:lang w:val="en-US"/>
        </w:rPr>
        <w:t>@bmw.de</w:t>
      </w:r>
    </w:p>
    <w:p w:rsidR="0064250D" w:rsidRPr="00034707" w:rsidRDefault="0064250D" w:rsidP="0070091F">
      <w:pPr>
        <w:pStyle w:val="zzabstand9pt"/>
        <w:rPr>
          <w:noProof/>
          <w:lang w:val="en-US"/>
        </w:rPr>
      </w:pPr>
      <w:r w:rsidRPr="00034707">
        <w:rPr>
          <w:noProof/>
          <w:lang w:val="en-US"/>
        </w:rPr>
        <w:t>Telefon: +49 89-382-</w:t>
      </w:r>
      <w:r w:rsidR="00A73D0D" w:rsidRPr="00034707">
        <w:rPr>
          <w:noProof/>
          <w:lang w:val="en-US"/>
        </w:rPr>
        <w:t>28720</w:t>
      </w:r>
      <w:r w:rsidRPr="00034707">
        <w:rPr>
          <w:noProof/>
          <w:lang w:val="en-US"/>
        </w:rPr>
        <w:t>, Fax: +49 89-382-28567</w:t>
      </w:r>
    </w:p>
    <w:p w:rsidR="0070091F" w:rsidRPr="00034707" w:rsidRDefault="0070091F" w:rsidP="0070091F">
      <w:pPr>
        <w:pStyle w:val="zzabstand9pt"/>
        <w:rPr>
          <w:noProof/>
          <w:lang w:val="en-US"/>
        </w:rPr>
      </w:pPr>
    </w:p>
    <w:p w:rsidR="0070091F" w:rsidRDefault="0070091F" w:rsidP="0070091F">
      <w:pPr>
        <w:pStyle w:val="zzabstand9pt"/>
        <w:rPr>
          <w:noProof/>
        </w:rPr>
      </w:pPr>
      <w:r>
        <w:rPr>
          <w:noProof/>
        </w:rPr>
        <w:t>Cypselus von Frankenberg, Leiter Technologiekommunikation</w:t>
      </w:r>
    </w:p>
    <w:p w:rsidR="0070091F" w:rsidRPr="00034707" w:rsidRDefault="0070091F" w:rsidP="0070091F">
      <w:pPr>
        <w:pStyle w:val="zzabstand9pt"/>
        <w:rPr>
          <w:noProof/>
        </w:rPr>
      </w:pPr>
      <w:r w:rsidRPr="00034707">
        <w:rPr>
          <w:noProof/>
        </w:rPr>
        <w:t>Cypselus.von-Frankenberg@bmw.de</w:t>
      </w:r>
    </w:p>
    <w:p w:rsidR="005A2D27" w:rsidRPr="00034707" w:rsidRDefault="0070091F" w:rsidP="0070091F">
      <w:pPr>
        <w:pStyle w:val="zzabstand9pt"/>
      </w:pPr>
      <w:r w:rsidRPr="00034707">
        <w:rPr>
          <w:noProof/>
        </w:rPr>
        <w:t>Tele</w:t>
      </w:r>
      <w:r w:rsidR="00C16D6B" w:rsidRPr="00034707">
        <w:rPr>
          <w:noProof/>
        </w:rPr>
        <w:t>fon</w:t>
      </w:r>
      <w:r w:rsidRPr="00034707">
        <w:rPr>
          <w:noProof/>
        </w:rPr>
        <w:t>: +49 89-382-30641, Fax: +49 89-382-28567</w:t>
      </w:r>
      <w:r w:rsidR="00482C6C">
        <w:fldChar w:fldCharType="end"/>
      </w:r>
      <w:bookmarkEnd w:id="4"/>
    </w:p>
    <w:p w:rsidR="005A2D27" w:rsidRPr="00034707" w:rsidRDefault="005A2D27" w:rsidP="001B2509">
      <w:pPr>
        <w:pStyle w:val="zzabstand9pt"/>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Pr="00BE79FC" w:rsidRDefault="004D1B89" w:rsidP="00767BCC">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B68" w:rsidRDefault="00942B68">
      <w:r>
        <w:separator/>
      </w:r>
    </w:p>
  </w:endnote>
  <w:endnote w:type="continuationSeparator" w:id="0">
    <w:p w:rsidR="00942B68" w:rsidRDefault="00942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68" w:rsidRDefault="00482C6C">
    <w:pPr>
      <w:framePr w:wrap="around" w:vAnchor="text" w:hAnchor="margin" w:y="1"/>
    </w:pPr>
    <w:r>
      <w:fldChar w:fldCharType="begin"/>
    </w:r>
    <w:r w:rsidR="00942B68">
      <w:instrText xml:space="preserve">PAGE  </w:instrText>
    </w:r>
    <w:r>
      <w:fldChar w:fldCharType="end"/>
    </w:r>
  </w:p>
  <w:p w:rsidR="00942B68" w:rsidRDefault="00942B6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68" w:rsidRDefault="00942B6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B68" w:rsidRDefault="00942B68">
      <w:r>
        <w:separator/>
      </w:r>
    </w:p>
  </w:footnote>
  <w:footnote w:type="continuationSeparator" w:id="0">
    <w:p w:rsidR="00942B68" w:rsidRDefault="00942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942B68" w:rsidTr="00985508">
      <w:tc>
        <w:tcPr>
          <w:tcW w:w="1928" w:type="dxa"/>
        </w:tcPr>
        <w:p w:rsidR="00942B68" w:rsidRDefault="00942B68" w:rsidP="00DB2429">
          <w:pPr>
            <w:pStyle w:val="zzmarginalielightseite2"/>
            <w:framePr w:w="9809" w:wrap="notBeside" w:y="1815"/>
          </w:pPr>
        </w:p>
      </w:tc>
      <w:tc>
        <w:tcPr>
          <w:tcW w:w="170" w:type="dxa"/>
        </w:tcPr>
        <w:p w:rsidR="00942B68" w:rsidRDefault="00942B68" w:rsidP="00DB2429">
          <w:pPr>
            <w:pStyle w:val="zzmarginalielightseite2"/>
            <w:framePr w:w="9809" w:wrap="notBeside" w:y="1815"/>
          </w:pPr>
        </w:p>
      </w:tc>
      <w:tc>
        <w:tcPr>
          <w:tcW w:w="7711" w:type="dxa"/>
          <w:vAlign w:val="center"/>
        </w:tcPr>
        <w:p w:rsidR="00942B68" w:rsidRDefault="00942B68" w:rsidP="00DB2429">
          <w:pPr>
            <w:pStyle w:val="Fliesstext"/>
            <w:framePr w:w="9809" w:hSpace="142" w:wrap="notBeside" w:vAnchor="page" w:hAnchor="page" w:y="1815" w:anchorLock="1"/>
          </w:pPr>
          <w:r>
            <w:t>Presse-Information</w:t>
          </w:r>
        </w:p>
      </w:tc>
    </w:tr>
    <w:tr w:rsidR="00942B68" w:rsidTr="00985508">
      <w:tc>
        <w:tcPr>
          <w:tcW w:w="1928" w:type="dxa"/>
        </w:tcPr>
        <w:p w:rsidR="00942B68" w:rsidRDefault="00942B68" w:rsidP="00DB2429">
          <w:pPr>
            <w:pStyle w:val="zzmarginalielightseite2"/>
            <w:framePr w:w="9809" w:wrap="notBeside" w:y="1815"/>
            <w:spacing w:line="330" w:lineRule="exact"/>
          </w:pPr>
          <w:r>
            <w:t>Datum</w:t>
          </w:r>
        </w:p>
      </w:tc>
      <w:tc>
        <w:tcPr>
          <w:tcW w:w="170" w:type="dxa"/>
        </w:tcPr>
        <w:p w:rsidR="00942B68" w:rsidRDefault="00942B68" w:rsidP="00DB2429">
          <w:pPr>
            <w:pStyle w:val="zzmarginalielightseite2"/>
            <w:framePr w:w="9809" w:wrap="notBeside" w:y="1815"/>
          </w:pPr>
        </w:p>
      </w:tc>
      <w:tc>
        <w:tcPr>
          <w:tcW w:w="7711" w:type="dxa"/>
          <w:vAlign w:val="center"/>
        </w:tcPr>
        <w:p w:rsidR="00942B68" w:rsidRDefault="00482C6C" w:rsidP="00DB2429">
          <w:pPr>
            <w:pStyle w:val="Fliesstext"/>
            <w:framePr w:w="9809" w:hSpace="142" w:wrap="notBeside" w:vAnchor="page" w:hAnchor="page" w:y="1815" w:anchorLock="1"/>
            <w:spacing w:before="60"/>
          </w:pPr>
          <w:fldSimple w:instr=" REF  Datum  \* MERGEFORMAT ">
            <w:r w:rsidR="00942B68" w:rsidRPr="00AB5D44">
              <w:rPr>
                <w:bCs/>
              </w:rPr>
              <w:t>25.</w:t>
            </w:r>
            <w:r w:rsidR="00942B68">
              <w:rPr>
                <w:noProof/>
              </w:rPr>
              <w:t xml:space="preserve"> Juni 2014</w:t>
            </w:r>
          </w:fldSimple>
        </w:p>
      </w:tc>
    </w:tr>
    <w:tr w:rsidR="00942B68" w:rsidRPr="00F34251" w:rsidTr="00985508">
      <w:tc>
        <w:tcPr>
          <w:tcW w:w="1928" w:type="dxa"/>
        </w:tcPr>
        <w:p w:rsidR="00942B68" w:rsidRDefault="00942B68" w:rsidP="00DB2429">
          <w:pPr>
            <w:pStyle w:val="zzmarginalielightseite2"/>
            <w:framePr w:w="9809" w:wrap="notBeside" w:y="1815"/>
            <w:spacing w:line="330" w:lineRule="exact"/>
          </w:pPr>
          <w:r>
            <w:t>Thema</w:t>
          </w:r>
        </w:p>
      </w:tc>
      <w:tc>
        <w:tcPr>
          <w:tcW w:w="170" w:type="dxa"/>
        </w:tcPr>
        <w:p w:rsidR="00942B68" w:rsidRDefault="00942B68" w:rsidP="00DB2429">
          <w:pPr>
            <w:pStyle w:val="zzmarginalielightseite2"/>
            <w:framePr w:w="9809" w:wrap="notBeside" w:y="1815"/>
          </w:pPr>
        </w:p>
      </w:tc>
      <w:tc>
        <w:tcPr>
          <w:tcW w:w="7711" w:type="dxa"/>
          <w:vAlign w:val="center"/>
        </w:tcPr>
        <w:p w:rsidR="00942B68" w:rsidRPr="00F34251" w:rsidRDefault="00482C6C" w:rsidP="00DB2429">
          <w:pPr>
            <w:pStyle w:val="Fliesstext"/>
            <w:framePr w:w="9809" w:hSpace="142" w:wrap="notBeside" w:vAnchor="page" w:hAnchor="page" w:y="1815" w:anchorLock="1"/>
            <w:spacing w:before="60"/>
          </w:pPr>
          <w:r>
            <w:fldChar w:fldCharType="begin"/>
          </w:r>
          <w:r w:rsidR="00942B68" w:rsidRPr="00F34251">
            <w:instrText xml:space="preserve"> REF \* CHARFORMAT Thema  \* MERGEFORMAT </w:instrText>
          </w:r>
          <w:r>
            <w:fldChar w:fldCharType="separate"/>
          </w:r>
          <w:r w:rsidR="00942B68" w:rsidRPr="00AB5D44">
            <w:t>Erneuter Doppelsieg für Motoren der BMW Group beim „Engine of the Year“ Award 2014.</w:t>
          </w:r>
          <w:r>
            <w:fldChar w:fldCharType="end"/>
          </w:r>
        </w:p>
      </w:tc>
    </w:tr>
    <w:tr w:rsidR="00942B68" w:rsidTr="00985508">
      <w:tc>
        <w:tcPr>
          <w:tcW w:w="1928" w:type="dxa"/>
        </w:tcPr>
        <w:p w:rsidR="00942B68" w:rsidRDefault="00942B68" w:rsidP="00DB2429">
          <w:pPr>
            <w:pStyle w:val="zzmarginalielightseite2"/>
            <w:framePr w:w="9809" w:wrap="notBeside" w:y="1815"/>
            <w:spacing w:line="330" w:lineRule="exact"/>
          </w:pPr>
          <w:r>
            <w:t>Seite</w:t>
          </w:r>
        </w:p>
      </w:tc>
      <w:tc>
        <w:tcPr>
          <w:tcW w:w="170" w:type="dxa"/>
        </w:tcPr>
        <w:p w:rsidR="00942B68" w:rsidRDefault="00942B68" w:rsidP="00DB2429">
          <w:pPr>
            <w:pStyle w:val="zzmarginalielightseite2"/>
            <w:framePr w:w="9809" w:wrap="notBeside" w:y="1815"/>
          </w:pPr>
        </w:p>
      </w:tc>
      <w:tc>
        <w:tcPr>
          <w:tcW w:w="7711" w:type="dxa"/>
          <w:vAlign w:val="center"/>
        </w:tcPr>
        <w:p w:rsidR="00942B68" w:rsidRDefault="00482C6C" w:rsidP="00DB2429">
          <w:pPr>
            <w:pStyle w:val="Fliesstext"/>
            <w:framePr w:w="9809" w:hSpace="142" w:wrap="notBeside" w:vAnchor="page" w:hAnchor="page" w:y="1815" w:anchorLock="1"/>
            <w:spacing w:before="60"/>
          </w:pPr>
          <w:fldSimple w:instr=" PAGE ">
            <w:r w:rsidR="00710380">
              <w:rPr>
                <w:noProof/>
              </w:rPr>
              <w:t>3</w:t>
            </w:r>
          </w:fldSimple>
        </w:p>
      </w:tc>
    </w:tr>
    <w:tr w:rsidR="00942B68" w:rsidTr="00985508">
      <w:tc>
        <w:tcPr>
          <w:tcW w:w="1928" w:type="dxa"/>
          <w:vAlign w:val="bottom"/>
        </w:tcPr>
        <w:p w:rsidR="00942B68" w:rsidRDefault="00942B68" w:rsidP="00DB2429">
          <w:pPr>
            <w:pStyle w:val="zzmarginalielightseite2"/>
            <w:framePr w:w="9809" w:wrap="notBeside" w:y="1815"/>
          </w:pPr>
        </w:p>
        <w:p w:rsidR="00942B68" w:rsidRDefault="00942B68" w:rsidP="00DB2429">
          <w:pPr>
            <w:pStyle w:val="zzmarginalielightseite2"/>
            <w:framePr w:w="9809" w:wrap="notBeside" w:y="1815"/>
          </w:pPr>
        </w:p>
      </w:tc>
      <w:tc>
        <w:tcPr>
          <w:tcW w:w="170" w:type="dxa"/>
        </w:tcPr>
        <w:p w:rsidR="00942B68" w:rsidRDefault="00942B68" w:rsidP="00DB2429">
          <w:pPr>
            <w:pStyle w:val="zzmarginalielightseite2"/>
            <w:framePr w:w="9809" w:wrap="notBeside" w:y="1815"/>
          </w:pPr>
        </w:p>
      </w:tc>
      <w:tc>
        <w:tcPr>
          <w:tcW w:w="7711" w:type="dxa"/>
          <w:vAlign w:val="bottom"/>
        </w:tcPr>
        <w:p w:rsidR="00942B68" w:rsidRDefault="00942B68" w:rsidP="00DB2429">
          <w:pPr>
            <w:pStyle w:val="Fliesstext"/>
            <w:framePr w:w="9809" w:hSpace="142" w:wrap="notBeside" w:vAnchor="page" w:hAnchor="page" w:y="1815" w:anchorLock="1"/>
          </w:pPr>
        </w:p>
      </w:tc>
    </w:tr>
  </w:tbl>
  <w:p w:rsidR="00942B68" w:rsidRDefault="00942B68">
    <w:pPr>
      <w:pStyle w:val="zzbmw-group"/>
      <w:framePr w:w="0" w:hRule="auto" w:hSpace="0" w:wrap="auto" w:vAnchor="margin" w:hAnchor="text" w:xAlign="left" w:yAlign="inline"/>
    </w:pPr>
    <w:r>
      <w:rPr>
        <w:b w:val="0"/>
        <w:noProof/>
      </w:rPr>
      <w:drawing>
        <wp:anchor distT="0" distB="0" distL="114300" distR="114300" simplePos="0" relativeHeight="25165721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482C6C">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60288;mso-position-horizontal-relative:page;mso-position-vertical-relative:page" stroked="f">
          <v:textbox style="mso-next-textbox:#_x0000_s2050" inset="0,0,0,0">
            <w:txbxContent>
              <w:p w:rsidR="00942B68" w:rsidRPr="00207B19" w:rsidRDefault="00942B68" w:rsidP="003D02D9">
                <w:pPr>
                  <w:rPr>
                    <w:sz w:val="24"/>
                  </w:rPr>
                </w:pPr>
                <w:r w:rsidRPr="00A52F17">
                  <w:rPr>
                    <w:sz w:val="24"/>
                  </w:rPr>
                  <w:t>Presse- und Öffentlichkeitsarbeit</w:t>
                </w:r>
              </w:p>
              <w:p w:rsidR="00942B68" w:rsidRPr="003D02D9" w:rsidRDefault="00942B68"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68" w:rsidRDefault="00942B68">
    <w:pPr>
      <w:pStyle w:val="Kopfzeile"/>
    </w:pPr>
    <w:r>
      <w:rPr>
        <w:noProof/>
      </w:rPr>
      <w:drawing>
        <wp:anchor distT="0" distB="0" distL="114300" distR="114300" simplePos="0" relativeHeight="251658240"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482C6C">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9264;mso-position-horizontal-relative:page;mso-position-vertical-relative:page" stroked="f">
          <v:textbox inset="0,0,0,0">
            <w:txbxContent>
              <w:p w:rsidR="00942B68" w:rsidRPr="00207B19" w:rsidRDefault="00942B68">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18CF6626"/>
    <w:multiLevelType w:val="hybridMultilevel"/>
    <w:tmpl w:val="FC40D0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4AB36B4B"/>
    <w:multiLevelType w:val="hybridMultilevel"/>
    <w:tmpl w:val="EC36588E"/>
    <w:lvl w:ilvl="0" w:tplc="971C83E8">
      <w:start w:val="1"/>
      <w:numFmt w:val="decimal"/>
      <w:lvlText w:val="%1."/>
      <w:lvlJc w:val="left"/>
      <w:pPr>
        <w:tabs>
          <w:tab w:val="num" w:pos="720"/>
        </w:tabs>
        <w:ind w:left="720" w:hanging="360"/>
      </w:pPr>
    </w:lvl>
    <w:lvl w:ilvl="1" w:tplc="D2A8024E" w:tentative="1">
      <w:start w:val="1"/>
      <w:numFmt w:val="decimal"/>
      <w:lvlText w:val="%2."/>
      <w:lvlJc w:val="left"/>
      <w:pPr>
        <w:tabs>
          <w:tab w:val="num" w:pos="1440"/>
        </w:tabs>
        <w:ind w:left="1440" w:hanging="360"/>
      </w:pPr>
    </w:lvl>
    <w:lvl w:ilvl="2" w:tplc="B412AC2A" w:tentative="1">
      <w:start w:val="1"/>
      <w:numFmt w:val="decimal"/>
      <w:lvlText w:val="%3."/>
      <w:lvlJc w:val="left"/>
      <w:pPr>
        <w:tabs>
          <w:tab w:val="num" w:pos="2160"/>
        </w:tabs>
        <w:ind w:left="2160" w:hanging="360"/>
      </w:pPr>
    </w:lvl>
    <w:lvl w:ilvl="3" w:tplc="4CF83580" w:tentative="1">
      <w:start w:val="1"/>
      <w:numFmt w:val="decimal"/>
      <w:lvlText w:val="%4."/>
      <w:lvlJc w:val="left"/>
      <w:pPr>
        <w:tabs>
          <w:tab w:val="num" w:pos="2880"/>
        </w:tabs>
        <w:ind w:left="2880" w:hanging="360"/>
      </w:pPr>
    </w:lvl>
    <w:lvl w:ilvl="4" w:tplc="F6A49054" w:tentative="1">
      <w:start w:val="1"/>
      <w:numFmt w:val="decimal"/>
      <w:lvlText w:val="%5."/>
      <w:lvlJc w:val="left"/>
      <w:pPr>
        <w:tabs>
          <w:tab w:val="num" w:pos="3600"/>
        </w:tabs>
        <w:ind w:left="3600" w:hanging="360"/>
      </w:pPr>
    </w:lvl>
    <w:lvl w:ilvl="5" w:tplc="6074BBBC" w:tentative="1">
      <w:start w:val="1"/>
      <w:numFmt w:val="decimal"/>
      <w:lvlText w:val="%6."/>
      <w:lvlJc w:val="left"/>
      <w:pPr>
        <w:tabs>
          <w:tab w:val="num" w:pos="4320"/>
        </w:tabs>
        <w:ind w:left="4320" w:hanging="360"/>
      </w:pPr>
    </w:lvl>
    <w:lvl w:ilvl="6" w:tplc="B360F8FA" w:tentative="1">
      <w:start w:val="1"/>
      <w:numFmt w:val="decimal"/>
      <w:lvlText w:val="%7."/>
      <w:lvlJc w:val="left"/>
      <w:pPr>
        <w:tabs>
          <w:tab w:val="num" w:pos="5040"/>
        </w:tabs>
        <w:ind w:left="5040" w:hanging="360"/>
      </w:pPr>
    </w:lvl>
    <w:lvl w:ilvl="7" w:tplc="43C41A02" w:tentative="1">
      <w:start w:val="1"/>
      <w:numFmt w:val="decimal"/>
      <w:lvlText w:val="%8."/>
      <w:lvlJc w:val="left"/>
      <w:pPr>
        <w:tabs>
          <w:tab w:val="num" w:pos="5760"/>
        </w:tabs>
        <w:ind w:left="5760" w:hanging="360"/>
      </w:pPr>
    </w:lvl>
    <w:lvl w:ilvl="8" w:tplc="341EEEA6" w:tentative="1">
      <w:start w:val="1"/>
      <w:numFmt w:val="decimal"/>
      <w:lvlText w:val="%9."/>
      <w:lvlJc w:val="left"/>
      <w:pPr>
        <w:tabs>
          <w:tab w:val="num" w:pos="6480"/>
        </w:tabs>
        <w:ind w:left="6480" w:hanging="360"/>
      </w:p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kSchutz" w:val="YES"/>
    <w:docVar w:name="Name$" w:val="Name1"/>
    <w:docVar w:name="Teilnehmer1$" w:val="HHHHHHHHHHHHHHHHhh"/>
    <w:docVar w:name="Teilnehmer6$" w:val="fdgsdgdsfg"/>
    <w:docVar w:name="Thema$" w:val="dlg.Teilnehmer"/>
    <w:docVar w:name="Thema1$" w:val="Die grenzenlose Welt des Webs.  "/>
    <w:docVar w:name="tt1" w:val="maxi"/>
    <w:docVar w:name="tt2" w:val=" 1"/>
    <w:docVar w:name="ZeitOrt$" w:val="Zeit22222222222222222222222222"/>
    <w:docVar w:name="ZeitOrt1$" w:val="HHHHHHHHHHHHHHH"/>
    <w:docVar w:name="ZeitOrt2$" w:val="dfasdaf"/>
  </w:docVars>
  <w:rsids>
    <w:rsidRoot w:val="0070091F"/>
    <w:rsid w:val="000124DC"/>
    <w:rsid w:val="00016FF2"/>
    <w:rsid w:val="000170D2"/>
    <w:rsid w:val="0001720F"/>
    <w:rsid w:val="00021BD1"/>
    <w:rsid w:val="00024C18"/>
    <w:rsid w:val="00024C6D"/>
    <w:rsid w:val="00034707"/>
    <w:rsid w:val="00035BA5"/>
    <w:rsid w:val="00044157"/>
    <w:rsid w:val="00056784"/>
    <w:rsid w:val="00057361"/>
    <w:rsid w:val="00060629"/>
    <w:rsid w:val="00064985"/>
    <w:rsid w:val="00072A32"/>
    <w:rsid w:val="00073783"/>
    <w:rsid w:val="00075B9D"/>
    <w:rsid w:val="00096AF1"/>
    <w:rsid w:val="000A6632"/>
    <w:rsid w:val="000D0FE7"/>
    <w:rsid w:val="000D6902"/>
    <w:rsid w:val="000D7771"/>
    <w:rsid w:val="000E35E2"/>
    <w:rsid w:val="000E3678"/>
    <w:rsid w:val="000F7EAE"/>
    <w:rsid w:val="001017D7"/>
    <w:rsid w:val="00110576"/>
    <w:rsid w:val="001176DE"/>
    <w:rsid w:val="00124E24"/>
    <w:rsid w:val="001315BD"/>
    <w:rsid w:val="0013173D"/>
    <w:rsid w:val="00142D47"/>
    <w:rsid w:val="001515BF"/>
    <w:rsid w:val="001741F0"/>
    <w:rsid w:val="00176E67"/>
    <w:rsid w:val="00183296"/>
    <w:rsid w:val="0019658A"/>
    <w:rsid w:val="001B0051"/>
    <w:rsid w:val="001B1762"/>
    <w:rsid w:val="001B2509"/>
    <w:rsid w:val="001B4700"/>
    <w:rsid w:val="001C3301"/>
    <w:rsid w:val="001D2797"/>
    <w:rsid w:val="001D5614"/>
    <w:rsid w:val="001D7A14"/>
    <w:rsid w:val="00207B19"/>
    <w:rsid w:val="00221626"/>
    <w:rsid w:val="0023074E"/>
    <w:rsid w:val="002318A0"/>
    <w:rsid w:val="002500D1"/>
    <w:rsid w:val="00251101"/>
    <w:rsid w:val="002515B5"/>
    <w:rsid w:val="0025757C"/>
    <w:rsid w:val="00265B78"/>
    <w:rsid w:val="002746DB"/>
    <w:rsid w:val="00277FF7"/>
    <w:rsid w:val="002A274C"/>
    <w:rsid w:val="002C05E6"/>
    <w:rsid w:val="002D2511"/>
    <w:rsid w:val="002E41AF"/>
    <w:rsid w:val="002F78C6"/>
    <w:rsid w:val="00307B22"/>
    <w:rsid w:val="0032636D"/>
    <w:rsid w:val="003325CD"/>
    <w:rsid w:val="003412AE"/>
    <w:rsid w:val="003449E6"/>
    <w:rsid w:val="0039201D"/>
    <w:rsid w:val="003923C6"/>
    <w:rsid w:val="00392E07"/>
    <w:rsid w:val="003A0894"/>
    <w:rsid w:val="003A75E6"/>
    <w:rsid w:val="003B320F"/>
    <w:rsid w:val="003B3F82"/>
    <w:rsid w:val="003D02D9"/>
    <w:rsid w:val="003D25AB"/>
    <w:rsid w:val="003E0CC9"/>
    <w:rsid w:val="003E267E"/>
    <w:rsid w:val="003F2224"/>
    <w:rsid w:val="003F53E8"/>
    <w:rsid w:val="00403400"/>
    <w:rsid w:val="00411E40"/>
    <w:rsid w:val="004237CC"/>
    <w:rsid w:val="00424DC1"/>
    <w:rsid w:val="00440882"/>
    <w:rsid w:val="004419C7"/>
    <w:rsid w:val="00453707"/>
    <w:rsid w:val="00476800"/>
    <w:rsid w:val="00482C6C"/>
    <w:rsid w:val="004830EE"/>
    <w:rsid w:val="0048442B"/>
    <w:rsid w:val="00486F21"/>
    <w:rsid w:val="004911C8"/>
    <w:rsid w:val="004937E0"/>
    <w:rsid w:val="0049493B"/>
    <w:rsid w:val="004A350E"/>
    <w:rsid w:val="004A46CD"/>
    <w:rsid w:val="004B1C29"/>
    <w:rsid w:val="004B5643"/>
    <w:rsid w:val="004D1A36"/>
    <w:rsid w:val="004D1B89"/>
    <w:rsid w:val="004D685A"/>
    <w:rsid w:val="00502A8B"/>
    <w:rsid w:val="00512917"/>
    <w:rsid w:val="00514D62"/>
    <w:rsid w:val="005225AB"/>
    <w:rsid w:val="005261D7"/>
    <w:rsid w:val="005354E5"/>
    <w:rsid w:val="00540B03"/>
    <w:rsid w:val="00552946"/>
    <w:rsid w:val="0056596B"/>
    <w:rsid w:val="00565EA2"/>
    <w:rsid w:val="00575F13"/>
    <w:rsid w:val="00585ECA"/>
    <w:rsid w:val="00593089"/>
    <w:rsid w:val="005A2D27"/>
    <w:rsid w:val="005C1873"/>
    <w:rsid w:val="005C4F11"/>
    <w:rsid w:val="005C7FE1"/>
    <w:rsid w:val="005D250B"/>
    <w:rsid w:val="005D6BCC"/>
    <w:rsid w:val="005E2BDE"/>
    <w:rsid w:val="005F50E1"/>
    <w:rsid w:val="005F73C6"/>
    <w:rsid w:val="00606D29"/>
    <w:rsid w:val="00627A79"/>
    <w:rsid w:val="0064250D"/>
    <w:rsid w:val="006565B1"/>
    <w:rsid w:val="00671C2D"/>
    <w:rsid w:val="00681D2D"/>
    <w:rsid w:val="00686041"/>
    <w:rsid w:val="0069374A"/>
    <w:rsid w:val="006A2B01"/>
    <w:rsid w:val="006A3F79"/>
    <w:rsid w:val="006A5719"/>
    <w:rsid w:val="006B0D5A"/>
    <w:rsid w:val="006C4850"/>
    <w:rsid w:val="006E0FEB"/>
    <w:rsid w:val="00700637"/>
    <w:rsid w:val="0070091F"/>
    <w:rsid w:val="00710380"/>
    <w:rsid w:val="00720B0A"/>
    <w:rsid w:val="00743C8D"/>
    <w:rsid w:val="00744AC3"/>
    <w:rsid w:val="0076296E"/>
    <w:rsid w:val="00767BCC"/>
    <w:rsid w:val="00770930"/>
    <w:rsid w:val="007806AA"/>
    <w:rsid w:val="00785D2C"/>
    <w:rsid w:val="00787DCA"/>
    <w:rsid w:val="007B1193"/>
    <w:rsid w:val="007C26FD"/>
    <w:rsid w:val="007C4AAA"/>
    <w:rsid w:val="007D20CE"/>
    <w:rsid w:val="007D2178"/>
    <w:rsid w:val="007D5EEB"/>
    <w:rsid w:val="007E4B8E"/>
    <w:rsid w:val="00806759"/>
    <w:rsid w:val="008113DC"/>
    <w:rsid w:val="008206DA"/>
    <w:rsid w:val="00824C1C"/>
    <w:rsid w:val="00825D78"/>
    <w:rsid w:val="00836EEA"/>
    <w:rsid w:val="008679C0"/>
    <w:rsid w:val="00870EFE"/>
    <w:rsid w:val="00872EC1"/>
    <w:rsid w:val="00874034"/>
    <w:rsid w:val="00874049"/>
    <w:rsid w:val="008855A8"/>
    <w:rsid w:val="008A18C8"/>
    <w:rsid w:val="008A18E7"/>
    <w:rsid w:val="008A5E8D"/>
    <w:rsid w:val="008A63DD"/>
    <w:rsid w:val="008B002B"/>
    <w:rsid w:val="008B7F94"/>
    <w:rsid w:val="008D7097"/>
    <w:rsid w:val="008E666B"/>
    <w:rsid w:val="008F3A23"/>
    <w:rsid w:val="008F7335"/>
    <w:rsid w:val="00901ED5"/>
    <w:rsid w:val="00902428"/>
    <w:rsid w:val="00925399"/>
    <w:rsid w:val="00940981"/>
    <w:rsid w:val="00942A68"/>
    <w:rsid w:val="00942B68"/>
    <w:rsid w:val="009508DE"/>
    <w:rsid w:val="0095351C"/>
    <w:rsid w:val="00957A3C"/>
    <w:rsid w:val="00961550"/>
    <w:rsid w:val="00964964"/>
    <w:rsid w:val="00965C90"/>
    <w:rsid w:val="00967292"/>
    <w:rsid w:val="009775E7"/>
    <w:rsid w:val="00980222"/>
    <w:rsid w:val="00985508"/>
    <w:rsid w:val="00985E17"/>
    <w:rsid w:val="00992005"/>
    <w:rsid w:val="0099793C"/>
    <w:rsid w:val="009A0675"/>
    <w:rsid w:val="009A3BC5"/>
    <w:rsid w:val="009A4EC0"/>
    <w:rsid w:val="009A7B8C"/>
    <w:rsid w:val="009B077E"/>
    <w:rsid w:val="009E49E8"/>
    <w:rsid w:val="009F1EC1"/>
    <w:rsid w:val="00A00BE7"/>
    <w:rsid w:val="00A06D49"/>
    <w:rsid w:val="00A10073"/>
    <w:rsid w:val="00A37D9D"/>
    <w:rsid w:val="00A40461"/>
    <w:rsid w:val="00A52382"/>
    <w:rsid w:val="00A52F17"/>
    <w:rsid w:val="00A67437"/>
    <w:rsid w:val="00A725CA"/>
    <w:rsid w:val="00A73D0D"/>
    <w:rsid w:val="00A745C7"/>
    <w:rsid w:val="00A74A8C"/>
    <w:rsid w:val="00A74E61"/>
    <w:rsid w:val="00A832BF"/>
    <w:rsid w:val="00AB5D44"/>
    <w:rsid w:val="00AC141B"/>
    <w:rsid w:val="00AC6E15"/>
    <w:rsid w:val="00AC7DD7"/>
    <w:rsid w:val="00AE1508"/>
    <w:rsid w:val="00AE4438"/>
    <w:rsid w:val="00AE5CA1"/>
    <w:rsid w:val="00B04D3B"/>
    <w:rsid w:val="00B14042"/>
    <w:rsid w:val="00B143E7"/>
    <w:rsid w:val="00B313D5"/>
    <w:rsid w:val="00B348E6"/>
    <w:rsid w:val="00B3749E"/>
    <w:rsid w:val="00B439E4"/>
    <w:rsid w:val="00B45321"/>
    <w:rsid w:val="00B46809"/>
    <w:rsid w:val="00B56F28"/>
    <w:rsid w:val="00B602A6"/>
    <w:rsid w:val="00B64748"/>
    <w:rsid w:val="00B86914"/>
    <w:rsid w:val="00B876C4"/>
    <w:rsid w:val="00BB03ED"/>
    <w:rsid w:val="00BB4EE7"/>
    <w:rsid w:val="00BC43A8"/>
    <w:rsid w:val="00BE1AC4"/>
    <w:rsid w:val="00BE57B7"/>
    <w:rsid w:val="00BE79FC"/>
    <w:rsid w:val="00BF4C33"/>
    <w:rsid w:val="00BF51FA"/>
    <w:rsid w:val="00C019CB"/>
    <w:rsid w:val="00C04E25"/>
    <w:rsid w:val="00C0740E"/>
    <w:rsid w:val="00C13EEB"/>
    <w:rsid w:val="00C16D6B"/>
    <w:rsid w:val="00C24A5F"/>
    <w:rsid w:val="00C43E78"/>
    <w:rsid w:val="00C525DE"/>
    <w:rsid w:val="00C67F02"/>
    <w:rsid w:val="00C71133"/>
    <w:rsid w:val="00C80C0B"/>
    <w:rsid w:val="00C8415B"/>
    <w:rsid w:val="00C84384"/>
    <w:rsid w:val="00C87203"/>
    <w:rsid w:val="00C8730A"/>
    <w:rsid w:val="00C8745E"/>
    <w:rsid w:val="00C92DA7"/>
    <w:rsid w:val="00C9447E"/>
    <w:rsid w:val="00C96C51"/>
    <w:rsid w:val="00C97E31"/>
    <w:rsid w:val="00CB146D"/>
    <w:rsid w:val="00CB44B2"/>
    <w:rsid w:val="00CC369C"/>
    <w:rsid w:val="00CD4B5B"/>
    <w:rsid w:val="00CE365C"/>
    <w:rsid w:val="00CE4274"/>
    <w:rsid w:val="00CF1CFD"/>
    <w:rsid w:val="00D316C3"/>
    <w:rsid w:val="00D3735D"/>
    <w:rsid w:val="00D45CB6"/>
    <w:rsid w:val="00D55D05"/>
    <w:rsid w:val="00D57D05"/>
    <w:rsid w:val="00D63D23"/>
    <w:rsid w:val="00D748C2"/>
    <w:rsid w:val="00D8052A"/>
    <w:rsid w:val="00D92916"/>
    <w:rsid w:val="00DB2429"/>
    <w:rsid w:val="00DC7D21"/>
    <w:rsid w:val="00DE3120"/>
    <w:rsid w:val="00DE38DF"/>
    <w:rsid w:val="00E05D66"/>
    <w:rsid w:val="00E16261"/>
    <w:rsid w:val="00E33C0E"/>
    <w:rsid w:val="00E366D6"/>
    <w:rsid w:val="00E36A03"/>
    <w:rsid w:val="00E41179"/>
    <w:rsid w:val="00E5462C"/>
    <w:rsid w:val="00E61A12"/>
    <w:rsid w:val="00E656E4"/>
    <w:rsid w:val="00E659D8"/>
    <w:rsid w:val="00E6695F"/>
    <w:rsid w:val="00E74D7F"/>
    <w:rsid w:val="00E81840"/>
    <w:rsid w:val="00E9034F"/>
    <w:rsid w:val="00E9121F"/>
    <w:rsid w:val="00EA6121"/>
    <w:rsid w:val="00EA72BD"/>
    <w:rsid w:val="00EB08A1"/>
    <w:rsid w:val="00ED0BF6"/>
    <w:rsid w:val="00EE5113"/>
    <w:rsid w:val="00F253AC"/>
    <w:rsid w:val="00F34251"/>
    <w:rsid w:val="00F4380C"/>
    <w:rsid w:val="00F626DA"/>
    <w:rsid w:val="00F63FF0"/>
    <w:rsid w:val="00F76E41"/>
    <w:rsid w:val="00F82033"/>
    <w:rsid w:val="00F96504"/>
    <w:rsid w:val="00FA1AE7"/>
    <w:rsid w:val="00FB28A7"/>
    <w:rsid w:val="00FC77C4"/>
    <w:rsid w:val="00FD50D9"/>
    <w:rsid w:val="00FD726F"/>
    <w:rsid w:val="00FE054C"/>
    <w:rsid w:val="00FE3AD9"/>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110576"/>
    <w:pPr>
      <w:autoSpaceDE w:val="0"/>
      <w:autoSpaceDN w:val="0"/>
      <w:adjustRightInd w:val="0"/>
    </w:pPr>
    <w:rPr>
      <w:rFonts w:ascii="BMWType V2 Bold" w:eastAsiaTheme="minorHAnsi" w:hAnsi="BMWType V2 Bold" w:cs="BMWType V2 Bold"/>
      <w:color w:val="000000"/>
      <w:sz w:val="24"/>
      <w:szCs w:val="24"/>
      <w:lang w:eastAsia="en-US"/>
    </w:rPr>
  </w:style>
  <w:style w:type="paragraph" w:styleId="StandardWeb">
    <w:name w:val="Normal (Web)"/>
    <w:basedOn w:val="Standard"/>
    <w:uiPriority w:val="99"/>
    <w:unhideWhenUsed/>
    <w:rsid w:val="000D6902"/>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LateinBMWTypeLight11p">
    <w:name w:val="Standard + (Latein) BMWTypeLight11p"/>
    <w:basedOn w:val="Standard"/>
    <w:rsid w:val="00A73D0D"/>
    <w:pPr>
      <w:tabs>
        <w:tab w:val="clear" w:pos="454"/>
        <w:tab w:val="clear" w:pos="4706"/>
      </w:tabs>
      <w:spacing w:after="330" w:line="330" w:lineRule="exact"/>
      <w:ind w:right="1134"/>
    </w:pPr>
    <w:rPr>
      <w:rFonts w:ascii="BMWTypeLight" w:eastAsia="Times" w:hAnsi="BMWTypeLight"/>
      <w:color w:val="000000"/>
      <w:szCs w:val="20"/>
    </w:rPr>
  </w:style>
  <w:style w:type="paragraph" w:customStyle="1" w:styleId="Bodycopy">
    <w:name w:val="Body copy"/>
    <w:basedOn w:val="Standard"/>
    <w:rsid w:val="00C43E78"/>
    <w:rPr>
      <w:rFonts w:ascii="BMWTypeLight" w:eastAsia="Times New Roman" w:hAnsi="BMWTypeLight"/>
      <w:lang w:val="en-GB"/>
    </w:rPr>
  </w:style>
  <w:style w:type="paragraph" w:customStyle="1" w:styleId="Funote">
    <w:name w:val="Fußnote"/>
    <w:basedOn w:val="Standard"/>
    <w:qFormat/>
    <w:rsid w:val="00AB5D44"/>
    <w:pPr>
      <w:tabs>
        <w:tab w:val="clear" w:pos="454"/>
        <w:tab w:val="clear" w:pos="4706"/>
        <w:tab w:val="left" w:pos="74"/>
        <w:tab w:val="left" w:pos="142"/>
      </w:tabs>
      <w:spacing w:line="240" w:lineRule="auto"/>
      <w:outlineLvl w:val="0"/>
    </w:pPr>
    <w:rPr>
      <w:rFonts w:ascii="BMWType V2 Light" w:eastAsia="Calibri" w:hAnsi="BMWType V2 Light"/>
      <w:sz w:val="14"/>
      <w:szCs w:val="16"/>
      <w:lang w:eastAsia="en-US"/>
    </w:rPr>
  </w:style>
</w:styles>
</file>

<file path=word/webSettings.xml><?xml version="1.0" encoding="utf-8"?>
<w:webSettings xmlns:r="http://schemas.openxmlformats.org/officeDocument/2006/relationships" xmlns:w="http://schemas.openxmlformats.org/wordprocessingml/2006/main">
  <w:divs>
    <w:div w:id="423722692">
      <w:bodyDiv w:val="1"/>
      <w:marLeft w:val="0"/>
      <w:marRight w:val="0"/>
      <w:marTop w:val="0"/>
      <w:marBottom w:val="0"/>
      <w:divBdr>
        <w:top w:val="none" w:sz="0" w:space="0" w:color="auto"/>
        <w:left w:val="none" w:sz="0" w:space="0" w:color="auto"/>
        <w:bottom w:val="none" w:sz="0" w:space="0" w:color="auto"/>
        <w:right w:val="none" w:sz="0" w:space="0" w:color="auto"/>
      </w:divBdr>
      <w:divsChild>
        <w:div w:id="1109394256">
          <w:marLeft w:val="0"/>
          <w:marRight w:val="0"/>
          <w:marTop w:val="0"/>
          <w:marBottom w:val="0"/>
          <w:divBdr>
            <w:top w:val="none" w:sz="0" w:space="0" w:color="auto"/>
            <w:left w:val="none" w:sz="0" w:space="0" w:color="auto"/>
            <w:bottom w:val="none" w:sz="0" w:space="0" w:color="auto"/>
            <w:right w:val="none" w:sz="0" w:space="0" w:color="auto"/>
          </w:divBdr>
          <w:divsChild>
            <w:div w:id="536092069">
              <w:marLeft w:val="0"/>
              <w:marRight w:val="0"/>
              <w:marTop w:val="0"/>
              <w:marBottom w:val="0"/>
              <w:divBdr>
                <w:top w:val="none" w:sz="0" w:space="0" w:color="auto"/>
                <w:left w:val="none" w:sz="0" w:space="0" w:color="auto"/>
                <w:bottom w:val="none" w:sz="0" w:space="0" w:color="auto"/>
                <w:right w:val="none" w:sz="0" w:space="0" w:color="auto"/>
              </w:divBdr>
              <w:divsChild>
                <w:div w:id="899638610">
                  <w:marLeft w:val="3150"/>
                  <w:marRight w:val="0"/>
                  <w:marTop w:val="0"/>
                  <w:marBottom w:val="0"/>
                  <w:divBdr>
                    <w:top w:val="none" w:sz="0" w:space="0" w:color="auto"/>
                    <w:left w:val="none" w:sz="0" w:space="0" w:color="auto"/>
                    <w:bottom w:val="none" w:sz="0" w:space="0" w:color="auto"/>
                    <w:right w:val="none" w:sz="0" w:space="0" w:color="auto"/>
                  </w:divBdr>
                  <w:divsChild>
                    <w:div w:id="434440844">
                      <w:marLeft w:val="0"/>
                      <w:marRight w:val="0"/>
                      <w:marTop w:val="0"/>
                      <w:marBottom w:val="0"/>
                      <w:divBdr>
                        <w:top w:val="none" w:sz="0" w:space="0" w:color="auto"/>
                        <w:left w:val="none" w:sz="0" w:space="0" w:color="auto"/>
                        <w:bottom w:val="none" w:sz="0" w:space="0" w:color="auto"/>
                        <w:right w:val="none" w:sz="0" w:space="0" w:color="auto"/>
                      </w:divBdr>
                      <w:divsChild>
                        <w:div w:id="1516531820">
                          <w:marLeft w:val="0"/>
                          <w:marRight w:val="0"/>
                          <w:marTop w:val="0"/>
                          <w:marBottom w:val="0"/>
                          <w:divBdr>
                            <w:top w:val="none" w:sz="0" w:space="0" w:color="auto"/>
                            <w:left w:val="none" w:sz="0" w:space="0" w:color="auto"/>
                            <w:bottom w:val="none" w:sz="0" w:space="0" w:color="auto"/>
                            <w:right w:val="none" w:sz="0" w:space="0" w:color="auto"/>
                          </w:divBdr>
                          <w:divsChild>
                            <w:div w:id="1003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3504">
      <w:bodyDiv w:val="1"/>
      <w:marLeft w:val="0"/>
      <w:marRight w:val="0"/>
      <w:marTop w:val="0"/>
      <w:marBottom w:val="0"/>
      <w:divBdr>
        <w:top w:val="none" w:sz="0" w:space="0" w:color="auto"/>
        <w:left w:val="none" w:sz="0" w:space="0" w:color="auto"/>
        <w:bottom w:val="none" w:sz="0" w:space="0" w:color="auto"/>
        <w:right w:val="none" w:sz="0" w:space="0" w:color="auto"/>
      </w:divBdr>
    </w:div>
    <w:div w:id="1636256534">
      <w:bodyDiv w:val="1"/>
      <w:marLeft w:val="0"/>
      <w:marRight w:val="0"/>
      <w:marTop w:val="0"/>
      <w:marBottom w:val="0"/>
      <w:divBdr>
        <w:top w:val="none" w:sz="0" w:space="0" w:color="auto"/>
        <w:left w:val="none" w:sz="0" w:space="0" w:color="auto"/>
        <w:bottom w:val="none" w:sz="0" w:space="0" w:color="auto"/>
        <w:right w:val="none" w:sz="0" w:space="0" w:color="auto"/>
      </w:divBdr>
      <w:divsChild>
        <w:div w:id="330449400">
          <w:marLeft w:val="0"/>
          <w:marRight w:val="0"/>
          <w:marTop w:val="0"/>
          <w:marBottom w:val="0"/>
          <w:divBdr>
            <w:top w:val="none" w:sz="0" w:space="0" w:color="auto"/>
            <w:left w:val="none" w:sz="0" w:space="0" w:color="auto"/>
            <w:bottom w:val="none" w:sz="0" w:space="0" w:color="auto"/>
            <w:right w:val="none" w:sz="0" w:space="0" w:color="auto"/>
          </w:divBdr>
          <w:divsChild>
            <w:div w:id="876891335">
              <w:marLeft w:val="0"/>
              <w:marRight w:val="0"/>
              <w:marTop w:val="0"/>
              <w:marBottom w:val="0"/>
              <w:divBdr>
                <w:top w:val="none" w:sz="0" w:space="0" w:color="auto"/>
                <w:left w:val="none" w:sz="0" w:space="0" w:color="auto"/>
                <w:bottom w:val="none" w:sz="0" w:space="0" w:color="auto"/>
                <w:right w:val="none" w:sz="0" w:space="0" w:color="auto"/>
              </w:divBdr>
              <w:divsChild>
                <w:div w:id="1767380114">
                  <w:marLeft w:val="3150"/>
                  <w:marRight w:val="0"/>
                  <w:marTop w:val="0"/>
                  <w:marBottom w:val="0"/>
                  <w:divBdr>
                    <w:top w:val="none" w:sz="0" w:space="0" w:color="auto"/>
                    <w:left w:val="none" w:sz="0" w:space="0" w:color="auto"/>
                    <w:bottom w:val="none" w:sz="0" w:space="0" w:color="auto"/>
                    <w:right w:val="none" w:sz="0" w:space="0" w:color="auto"/>
                  </w:divBdr>
                  <w:divsChild>
                    <w:div w:id="499397231">
                      <w:marLeft w:val="0"/>
                      <w:marRight w:val="0"/>
                      <w:marTop w:val="0"/>
                      <w:marBottom w:val="0"/>
                      <w:divBdr>
                        <w:top w:val="none" w:sz="0" w:space="0" w:color="auto"/>
                        <w:left w:val="none" w:sz="0" w:space="0" w:color="auto"/>
                        <w:bottom w:val="none" w:sz="0" w:space="0" w:color="auto"/>
                        <w:right w:val="none" w:sz="0" w:space="0" w:color="auto"/>
                      </w:divBdr>
                      <w:divsChild>
                        <w:div w:id="712996843">
                          <w:marLeft w:val="0"/>
                          <w:marRight w:val="0"/>
                          <w:marTop w:val="0"/>
                          <w:marBottom w:val="0"/>
                          <w:divBdr>
                            <w:top w:val="none" w:sz="0" w:space="0" w:color="auto"/>
                            <w:left w:val="none" w:sz="0" w:space="0" w:color="auto"/>
                            <w:bottom w:val="none" w:sz="0" w:space="0" w:color="auto"/>
                            <w:right w:val="none" w:sz="0" w:space="0" w:color="auto"/>
                          </w:divBdr>
                          <w:divsChild>
                            <w:div w:id="1560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57083">
      <w:bodyDiv w:val="1"/>
      <w:marLeft w:val="0"/>
      <w:marRight w:val="0"/>
      <w:marTop w:val="0"/>
      <w:marBottom w:val="0"/>
      <w:divBdr>
        <w:top w:val="none" w:sz="0" w:space="0" w:color="auto"/>
        <w:left w:val="none" w:sz="0" w:space="0" w:color="auto"/>
        <w:bottom w:val="none" w:sz="0" w:space="0" w:color="auto"/>
        <w:right w:val="none" w:sz="0" w:space="0" w:color="auto"/>
      </w:divBdr>
      <w:divsChild>
        <w:div w:id="1836145934">
          <w:marLeft w:val="720"/>
          <w:marRight w:val="0"/>
          <w:marTop w:val="0"/>
          <w:marBottom w:val="240"/>
          <w:divBdr>
            <w:top w:val="none" w:sz="0" w:space="0" w:color="auto"/>
            <w:left w:val="none" w:sz="0" w:space="0" w:color="auto"/>
            <w:bottom w:val="none" w:sz="0" w:space="0" w:color="auto"/>
            <w:right w:val="none" w:sz="0" w:space="0" w:color="auto"/>
          </w:divBdr>
        </w:div>
        <w:div w:id="1943342414">
          <w:marLeft w:val="720"/>
          <w:marRight w:val="0"/>
          <w:marTop w:val="0"/>
          <w:marBottom w:val="240"/>
          <w:divBdr>
            <w:top w:val="none" w:sz="0" w:space="0" w:color="auto"/>
            <w:left w:val="none" w:sz="0" w:space="0" w:color="auto"/>
            <w:bottom w:val="none" w:sz="0" w:space="0" w:color="auto"/>
            <w:right w:val="none" w:sz="0" w:space="0" w:color="auto"/>
          </w:divBdr>
        </w:div>
        <w:div w:id="112139246">
          <w:marLeft w:val="720"/>
          <w:marRight w:val="0"/>
          <w:marTop w:val="0"/>
          <w:marBottom w:val="240"/>
          <w:divBdr>
            <w:top w:val="none" w:sz="0" w:space="0" w:color="auto"/>
            <w:left w:val="none" w:sz="0" w:space="0" w:color="auto"/>
            <w:bottom w:val="none" w:sz="0" w:space="0" w:color="auto"/>
            <w:right w:val="none" w:sz="0" w:space="0" w:color="auto"/>
          </w:divBdr>
        </w:div>
        <w:div w:id="401487618">
          <w:marLeft w:val="720"/>
          <w:marRight w:val="0"/>
          <w:marTop w:val="0"/>
          <w:marBottom w:val="240"/>
          <w:divBdr>
            <w:top w:val="none" w:sz="0" w:space="0" w:color="auto"/>
            <w:left w:val="none" w:sz="0" w:space="0" w:color="auto"/>
            <w:bottom w:val="none" w:sz="0" w:space="0" w:color="auto"/>
            <w:right w:val="none" w:sz="0" w:space="0" w:color="auto"/>
          </w:divBdr>
        </w:div>
        <w:div w:id="1402870798">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F45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3F87E-DD7E-481E-A658-76C3929E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706</Words>
  <Characters>5407</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2014-06-16T14:28:00Z</cp:lastPrinted>
  <dcterms:created xsi:type="dcterms:W3CDTF">2014-06-25T11:06:00Z</dcterms:created>
  <dcterms:modified xsi:type="dcterms:W3CDTF">2014-06-25T11:06:00Z</dcterms:modified>
</cp:coreProperties>
</file>