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645FE8" w:rsidRDefault="00273628" w:rsidP="00645FE8">
      <w:pPr>
        <w:pStyle w:val="Fliesstext"/>
        <w:tabs>
          <w:tab w:val="clear" w:pos="4706"/>
          <w:tab w:val="left" w:pos="3119"/>
        </w:tabs>
      </w:pPr>
      <w:r w:rsidRPr="005F2A8A">
        <w:t>Presse-</w:t>
      </w:r>
      <w:r w:rsidR="00EC39E8" w:rsidRPr="005F2A8A">
        <w:t>Information</w:t>
      </w:r>
      <w:r w:rsidR="00676827" w:rsidRPr="005F2A8A">
        <w:tab/>
      </w:r>
      <w:r w:rsidR="000B63CB" w:rsidRPr="005F2A8A">
        <w:tab/>
      </w:r>
      <w:r w:rsidR="000B63CB" w:rsidRPr="005F2A8A">
        <w:tab/>
      </w:r>
      <w:r w:rsidR="000B63CB" w:rsidRPr="005F2A8A">
        <w:tab/>
      </w:r>
      <w:r w:rsidR="000B63CB" w:rsidRPr="005F2A8A">
        <w:tab/>
      </w:r>
      <w:r w:rsidR="00EC39E8" w:rsidRPr="005F2A8A">
        <w:rPr>
          <w:color w:val="FF0000"/>
        </w:rPr>
        <w:br/>
      </w:r>
      <w:r w:rsidR="00E558BC" w:rsidRPr="00645FE8">
        <w:t>1</w:t>
      </w:r>
      <w:r w:rsidR="001F09F5">
        <w:t>1</w:t>
      </w:r>
      <w:r w:rsidR="00E558BC" w:rsidRPr="00645FE8">
        <w:t>.07.2014</w:t>
      </w:r>
      <w:r w:rsidR="00B906CD" w:rsidRPr="00645FE8">
        <w:t xml:space="preserve"> </w:t>
      </w:r>
    </w:p>
    <w:p w:rsidR="0015523E" w:rsidRDefault="0015523E">
      <w:pPr>
        <w:pStyle w:val="Fliesstext"/>
      </w:pPr>
    </w:p>
    <w:p w:rsidR="000A2CD9" w:rsidRPr="00DA3AE2" w:rsidRDefault="000A2CD9" w:rsidP="000A2CD9">
      <w:pPr>
        <w:pStyle w:val="zzmarginalieregular"/>
        <w:framePr w:h="1911" w:hRule="exact" w:wrap="around" w:x="568" w:y="14431"/>
      </w:pPr>
      <w:r w:rsidRPr="00DA3AE2">
        <w:t>Firma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Bayerische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Motoren Werke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Aktiengesellschaft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</w:p>
    <w:p w:rsidR="000A2CD9" w:rsidRPr="00DA3AE2" w:rsidRDefault="000A2CD9" w:rsidP="000A2CD9">
      <w:pPr>
        <w:pStyle w:val="zzmarginalieregular"/>
        <w:framePr w:h="1911" w:hRule="exact" w:wrap="around" w:x="568" w:y="14431"/>
      </w:pPr>
      <w:r w:rsidRPr="00DA3AE2">
        <w:t>Postanschrift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BMW AG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80788 München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</w:p>
    <w:p w:rsidR="000A2CD9" w:rsidRPr="00DA3AE2" w:rsidRDefault="000A2CD9" w:rsidP="000A2CD9">
      <w:pPr>
        <w:pStyle w:val="zzmarginalieregular"/>
        <w:framePr w:h="1911" w:hRule="exact" w:wrap="around" w:x="568" w:y="14431"/>
      </w:pPr>
      <w:r w:rsidRPr="00DA3AE2">
        <w:t>Telefon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 xml:space="preserve">+49 89 382 </w:t>
      </w:r>
      <w:r w:rsidR="000E397B">
        <w:t>54459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</w:p>
    <w:p w:rsidR="000A2CD9" w:rsidRPr="00DA3AE2" w:rsidRDefault="000A2CD9" w:rsidP="000A2CD9">
      <w:pPr>
        <w:pStyle w:val="zzmarginalieregular"/>
        <w:framePr w:h="1911" w:hRule="exact" w:wrap="around" w:x="568" w:y="14431"/>
      </w:pPr>
      <w:r w:rsidRPr="00DA3AE2">
        <w:t>Internet</w:t>
      </w:r>
    </w:p>
    <w:p w:rsidR="000A2CD9" w:rsidRPr="00DA3AE2" w:rsidRDefault="000A2CD9" w:rsidP="000A2CD9">
      <w:pPr>
        <w:pStyle w:val="zzmarginalielight"/>
        <w:framePr w:h="1911" w:hRule="exact" w:wrap="around" w:x="568" w:y="14431"/>
      </w:pPr>
      <w:r w:rsidRPr="00DA3AE2">
        <w:t>www.bmwgroup.com</w:t>
      </w:r>
    </w:p>
    <w:p w:rsidR="009212E6" w:rsidRPr="001F09F5" w:rsidRDefault="008B55E7" w:rsidP="00546645">
      <w:pPr>
        <w:pStyle w:val="Titel"/>
        <w:ind w:right="-397"/>
        <w:rPr>
          <w:b/>
        </w:rPr>
      </w:pPr>
      <w:r w:rsidRPr="001F09F5">
        <w:rPr>
          <w:b/>
        </w:rPr>
        <w:t xml:space="preserve">BMW Group Werk München gewinnt „Automotive Lean </w:t>
      </w:r>
      <w:r w:rsidR="009E5F3D" w:rsidRPr="001F09F5">
        <w:rPr>
          <w:b/>
        </w:rPr>
        <w:br/>
      </w:r>
      <w:r w:rsidRPr="001F09F5">
        <w:rPr>
          <w:b/>
        </w:rPr>
        <w:t>Production Award 2014</w:t>
      </w:r>
      <w:r w:rsidR="00E558BC" w:rsidRPr="001F09F5">
        <w:rPr>
          <w:b/>
        </w:rPr>
        <w:t>”</w:t>
      </w:r>
    </w:p>
    <w:p w:rsidR="009212E6" w:rsidRPr="0052463E" w:rsidRDefault="008B55E7" w:rsidP="00546645">
      <w:pPr>
        <w:pStyle w:val="Titel"/>
        <w:ind w:right="-397"/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</w:pPr>
      <w:r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 xml:space="preserve">Fahrzeugmontage des Münchner Stammwerks ist diesjähriger Sieger </w:t>
      </w:r>
      <w:r w:rsidR="00845935"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br/>
      </w:r>
      <w:r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>in der Kategorie OEM – Beleg für d</w:t>
      </w:r>
      <w:r w:rsidR="002A5899"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>as</w:t>
      </w:r>
      <w:r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 xml:space="preserve"> hohe </w:t>
      </w:r>
      <w:r w:rsidR="002A5899"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 xml:space="preserve">Qualitätsbewusstsein und </w:t>
      </w:r>
      <w:r w:rsidR="00845935"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br/>
      </w:r>
      <w:r w:rsidR="002A5899">
        <w:rPr>
          <w:rFonts w:ascii="BMWType V2 Light" w:hAnsi="BMWType V2 Light" w:cs="BMWType V2 Light"/>
          <w:color w:val="7F7F7F" w:themeColor="text1" w:themeTint="80"/>
          <w:szCs w:val="30"/>
          <w:lang w:eastAsia="en-US"/>
        </w:rPr>
        <w:t>die konsequente Ausrichtung auf die Mitarbeiter</w:t>
      </w:r>
    </w:p>
    <w:p w:rsidR="003A0EE7" w:rsidRPr="00257D76" w:rsidRDefault="003A0EE7" w:rsidP="00546645">
      <w:pPr>
        <w:pStyle w:val="Titel"/>
        <w:ind w:right="-397"/>
        <w:rPr>
          <w:rFonts w:ascii="BMWType V2 Light" w:hAnsi="BMWType V2 Light" w:cs="BMWType V2 Light"/>
          <w:b/>
          <w:szCs w:val="30"/>
          <w:lang w:eastAsia="en-US"/>
        </w:rPr>
      </w:pPr>
    </w:p>
    <w:p w:rsidR="00F112DA" w:rsidRPr="00EE2CEA" w:rsidRDefault="009212E6" w:rsidP="00F112DA">
      <w:pPr>
        <w:spacing w:line="360" w:lineRule="auto"/>
        <w:rPr>
          <w:bCs/>
        </w:rPr>
      </w:pPr>
      <w:r w:rsidRPr="00257D76">
        <w:rPr>
          <w:b/>
          <w:szCs w:val="22"/>
        </w:rPr>
        <w:t>München</w:t>
      </w:r>
      <w:r w:rsidRPr="00257D76">
        <w:rPr>
          <w:szCs w:val="22"/>
        </w:rPr>
        <w:t xml:space="preserve">. </w:t>
      </w:r>
      <w:r w:rsidR="00FA5972" w:rsidRPr="00BC4B0E">
        <w:rPr>
          <w:bCs/>
        </w:rPr>
        <w:t>Der „Automotive Lean Production Award 2014“ geht an das BMW Group Werk München.</w:t>
      </w:r>
      <w:r w:rsidR="00FA5972">
        <w:rPr>
          <w:bCs/>
        </w:rPr>
        <w:t xml:space="preserve"> </w:t>
      </w:r>
      <w:r w:rsidR="00E558BC" w:rsidRPr="00B57B5F">
        <w:rPr>
          <w:bCs/>
        </w:rPr>
        <w:t>Dies verkündet</w:t>
      </w:r>
      <w:r w:rsidR="008E2DA7">
        <w:rPr>
          <w:bCs/>
        </w:rPr>
        <w:t>e</w:t>
      </w:r>
      <w:r w:rsidR="00E558BC" w:rsidRPr="00B57B5F">
        <w:rPr>
          <w:bCs/>
        </w:rPr>
        <w:t xml:space="preserve"> die Zeitschrift „</w:t>
      </w:r>
      <w:r w:rsidR="006E1430">
        <w:rPr>
          <w:bCs/>
        </w:rPr>
        <w:t>AUTOMOBIL PRODUKTION</w:t>
      </w:r>
      <w:r w:rsidR="00E558BC" w:rsidRPr="00B57B5F">
        <w:rPr>
          <w:bCs/>
        </w:rPr>
        <w:t xml:space="preserve">“ in ihrer </w:t>
      </w:r>
      <w:r w:rsidR="001F09F5">
        <w:rPr>
          <w:bCs/>
        </w:rPr>
        <w:t>aktuellen A</w:t>
      </w:r>
      <w:r w:rsidR="00E558BC" w:rsidRPr="00B57B5F">
        <w:rPr>
          <w:bCs/>
        </w:rPr>
        <w:t xml:space="preserve">usgabe. </w:t>
      </w:r>
      <w:r w:rsidR="00B57B5F" w:rsidRPr="00B57B5F">
        <w:rPr>
          <w:bCs/>
        </w:rPr>
        <w:t xml:space="preserve">Im Rahmen des „Automotive Lean Production Award“ analysierte </w:t>
      </w:r>
      <w:r w:rsidR="00F112DA">
        <w:rPr>
          <w:bCs/>
        </w:rPr>
        <w:t xml:space="preserve">die </w:t>
      </w:r>
      <w:r w:rsidR="00F112DA" w:rsidRPr="00F112DA">
        <w:rPr>
          <w:bCs/>
        </w:rPr>
        <w:t xml:space="preserve">Unternehmensberatung </w:t>
      </w:r>
      <w:r w:rsidR="00F112DA" w:rsidRPr="00B57B5F">
        <w:rPr>
          <w:bCs/>
        </w:rPr>
        <w:t>Agamus Consult zum neu</w:t>
      </w:r>
      <w:r w:rsidR="00F112DA" w:rsidRPr="00B57B5F">
        <w:rPr>
          <w:bCs/>
        </w:rPr>
        <w:t>n</w:t>
      </w:r>
      <w:r w:rsidR="00F112DA" w:rsidRPr="00B57B5F">
        <w:rPr>
          <w:bCs/>
        </w:rPr>
        <w:t xml:space="preserve">ten Mal </w:t>
      </w:r>
      <w:r w:rsidR="00F112DA">
        <w:rPr>
          <w:bCs/>
        </w:rPr>
        <w:t xml:space="preserve">in Folge </w:t>
      </w:r>
      <w:r w:rsidR="00B57B5F" w:rsidRPr="00B57B5F">
        <w:rPr>
          <w:bCs/>
        </w:rPr>
        <w:t>Lean-Strategien und deren Umsetzung</w:t>
      </w:r>
      <w:r w:rsidR="00F112DA" w:rsidRPr="00F112DA">
        <w:rPr>
          <w:bCs/>
        </w:rPr>
        <w:t xml:space="preserve"> </w:t>
      </w:r>
      <w:r w:rsidR="00F112DA">
        <w:rPr>
          <w:bCs/>
        </w:rPr>
        <w:t>in</w:t>
      </w:r>
      <w:r w:rsidR="00F112DA" w:rsidRPr="00B57B5F">
        <w:rPr>
          <w:bCs/>
        </w:rPr>
        <w:t xml:space="preserve"> </w:t>
      </w:r>
      <w:r w:rsidR="00F112DA">
        <w:rPr>
          <w:bCs/>
        </w:rPr>
        <w:t xml:space="preserve">Form </w:t>
      </w:r>
      <w:r w:rsidR="00F112DA" w:rsidRPr="00B57B5F">
        <w:rPr>
          <w:bCs/>
        </w:rPr>
        <w:t xml:space="preserve">einer </w:t>
      </w:r>
      <w:r w:rsidR="00F112DA">
        <w:rPr>
          <w:bCs/>
        </w:rPr>
        <w:t xml:space="preserve">europaweiten </w:t>
      </w:r>
      <w:r w:rsidR="00F112DA" w:rsidRPr="00B57B5F">
        <w:rPr>
          <w:bCs/>
        </w:rPr>
        <w:t>Benchmark-Studie</w:t>
      </w:r>
      <w:r w:rsidR="002A5899">
        <w:rPr>
          <w:bCs/>
        </w:rPr>
        <w:t xml:space="preserve">. </w:t>
      </w:r>
      <w:r w:rsidR="007600E8">
        <w:rPr>
          <w:bCs/>
        </w:rPr>
        <w:t>D</w:t>
      </w:r>
      <w:r w:rsidR="00B57B5F" w:rsidRPr="003D39E3">
        <w:rPr>
          <w:bCs/>
        </w:rPr>
        <w:t>er Wettbewerb</w:t>
      </w:r>
      <w:r w:rsidR="007600E8">
        <w:rPr>
          <w:bCs/>
        </w:rPr>
        <w:t xml:space="preserve"> untersucht</w:t>
      </w:r>
      <w:r w:rsidR="00B57B5F" w:rsidRPr="003D39E3">
        <w:rPr>
          <w:bCs/>
        </w:rPr>
        <w:t xml:space="preserve">, inwieweit Automobilhersteller und -zulieferer die Vorteile und Effizienz schlanker Prozesse </w:t>
      </w:r>
      <w:r w:rsidR="00FA5972" w:rsidRPr="00BC4B0E">
        <w:rPr>
          <w:bCs/>
        </w:rPr>
        <w:t>und Strukturen</w:t>
      </w:r>
      <w:r w:rsidR="00FA5972">
        <w:rPr>
          <w:bCs/>
        </w:rPr>
        <w:t xml:space="preserve"> </w:t>
      </w:r>
      <w:r w:rsidR="00B57B5F" w:rsidRPr="003D39E3">
        <w:rPr>
          <w:bCs/>
        </w:rPr>
        <w:t>nutzen und sich damit eine</w:t>
      </w:r>
      <w:r w:rsidR="00B95425" w:rsidRPr="006E1430">
        <w:rPr>
          <w:bCs/>
        </w:rPr>
        <w:t>n</w:t>
      </w:r>
      <w:r w:rsidR="00B57B5F" w:rsidRPr="006E1430">
        <w:rPr>
          <w:bCs/>
        </w:rPr>
        <w:t xml:space="preserve"> </w:t>
      </w:r>
      <w:r w:rsidR="00B57B5F" w:rsidRPr="003D39E3">
        <w:rPr>
          <w:bCs/>
        </w:rPr>
        <w:t>Wettbewerbsvorsprung b</w:t>
      </w:r>
      <w:r w:rsidR="007600E8">
        <w:rPr>
          <w:bCs/>
        </w:rPr>
        <w:t>ei Qualität und Kosten sichern.</w:t>
      </w:r>
    </w:p>
    <w:p w:rsidR="00F112DA" w:rsidRDefault="00F112DA" w:rsidP="00F112DA">
      <w:pPr>
        <w:spacing w:line="360" w:lineRule="auto"/>
        <w:rPr>
          <w:bCs/>
        </w:rPr>
      </w:pPr>
    </w:p>
    <w:p w:rsidR="00391FD6" w:rsidRPr="00C42988" w:rsidRDefault="00FA5972" w:rsidP="00391FD6">
      <w:pPr>
        <w:spacing w:line="360" w:lineRule="auto"/>
        <w:rPr>
          <w:bCs/>
        </w:rPr>
      </w:pPr>
      <w:r w:rsidRPr="00BC4B0E">
        <w:rPr>
          <w:bCs/>
        </w:rPr>
        <w:t>Mit der diesjährigen Auszeichnung für das BMW Group Werk München in der Kategorie OEM honoriert die Jury vor allem die „konsequente Ausrichtung auf die Mitarbeiter“.</w:t>
      </w:r>
      <w:r w:rsidR="00BC4B0E">
        <w:rPr>
          <w:bCs/>
        </w:rPr>
        <w:t xml:space="preserve"> </w:t>
      </w:r>
      <w:r w:rsidR="00F112DA" w:rsidRPr="00F112DA">
        <w:rPr>
          <w:bCs/>
        </w:rPr>
        <w:t>„Im Fokus stehen die Schaffung eines einheitlichen Mindsets, umfassende Trainingsma</w:t>
      </w:r>
      <w:r w:rsidR="00F112DA" w:rsidRPr="00F112DA">
        <w:rPr>
          <w:bCs/>
        </w:rPr>
        <w:t>ß</w:t>
      </w:r>
      <w:r w:rsidR="00F112DA" w:rsidRPr="00F112DA">
        <w:rPr>
          <w:bCs/>
        </w:rPr>
        <w:t xml:space="preserve">nahmen und die optimale Gestaltung des Produktionsumfeldes“, </w:t>
      </w:r>
      <w:r w:rsidR="00C42988">
        <w:rPr>
          <w:bCs/>
        </w:rPr>
        <w:t>lautet</w:t>
      </w:r>
      <w:r w:rsidR="00F112DA" w:rsidRPr="00F112DA">
        <w:rPr>
          <w:bCs/>
        </w:rPr>
        <w:t xml:space="preserve"> das </w:t>
      </w:r>
      <w:r w:rsidR="00F112DA">
        <w:rPr>
          <w:bCs/>
        </w:rPr>
        <w:t>U</w:t>
      </w:r>
      <w:r w:rsidR="00F112DA" w:rsidRPr="00F112DA">
        <w:rPr>
          <w:bCs/>
        </w:rPr>
        <w:t>rteil</w:t>
      </w:r>
      <w:r w:rsidR="00F112DA">
        <w:rPr>
          <w:bCs/>
        </w:rPr>
        <w:t xml:space="preserve"> der Experten</w:t>
      </w:r>
      <w:r w:rsidR="00F112DA" w:rsidRPr="00F112DA">
        <w:rPr>
          <w:bCs/>
        </w:rPr>
        <w:t>.</w:t>
      </w:r>
      <w:r w:rsidR="00C42988">
        <w:rPr>
          <w:bCs/>
        </w:rPr>
        <w:t xml:space="preserve"> </w:t>
      </w:r>
      <w:r w:rsidR="00C42988" w:rsidRPr="00C42988">
        <w:rPr>
          <w:bCs/>
        </w:rPr>
        <w:t xml:space="preserve">Besonders beeindruckt zeigten sich die Fachjuroren vom hohen </w:t>
      </w:r>
      <w:r w:rsidR="00391FD6" w:rsidRPr="00C42988">
        <w:rPr>
          <w:bCs/>
        </w:rPr>
        <w:t>Qualitätsb</w:t>
      </w:r>
      <w:r w:rsidR="00391FD6" w:rsidRPr="00C42988">
        <w:rPr>
          <w:bCs/>
        </w:rPr>
        <w:t>e</w:t>
      </w:r>
      <w:r w:rsidR="00391FD6" w:rsidRPr="00C42988">
        <w:rPr>
          <w:bCs/>
        </w:rPr>
        <w:t>wusstsein</w:t>
      </w:r>
      <w:r>
        <w:rPr>
          <w:bCs/>
        </w:rPr>
        <w:t xml:space="preserve"> </w:t>
      </w:r>
      <w:r w:rsidRPr="00BC4B0E">
        <w:rPr>
          <w:bCs/>
        </w:rPr>
        <w:t xml:space="preserve">der Mitarbeiter </w:t>
      </w:r>
      <w:r w:rsidR="00C42988" w:rsidRPr="00BC4B0E">
        <w:rPr>
          <w:bCs/>
        </w:rPr>
        <w:t>der</w:t>
      </w:r>
      <w:r w:rsidR="00C42988" w:rsidRPr="00C42988">
        <w:rPr>
          <w:bCs/>
        </w:rPr>
        <w:t xml:space="preserve"> </w:t>
      </w:r>
      <w:r w:rsidR="002A5899">
        <w:rPr>
          <w:bCs/>
        </w:rPr>
        <w:t xml:space="preserve">Münchner </w:t>
      </w:r>
      <w:r w:rsidR="00C42988" w:rsidRPr="00C42988">
        <w:rPr>
          <w:bCs/>
        </w:rPr>
        <w:t>Fahrzeugmontage</w:t>
      </w:r>
      <w:r w:rsidR="00391FD6" w:rsidRPr="00C42988">
        <w:rPr>
          <w:bCs/>
        </w:rPr>
        <w:t xml:space="preserve">. </w:t>
      </w:r>
      <w:r w:rsidR="00C42988">
        <w:rPr>
          <w:bCs/>
        </w:rPr>
        <w:t xml:space="preserve">Beispiele hierfür seien </w:t>
      </w:r>
      <w:r w:rsidR="00391FD6" w:rsidRPr="00C42988">
        <w:rPr>
          <w:bCs/>
        </w:rPr>
        <w:t xml:space="preserve">die Gestaltung </w:t>
      </w:r>
      <w:r w:rsidR="00C42988" w:rsidRPr="00C42988">
        <w:rPr>
          <w:bCs/>
        </w:rPr>
        <w:t>von</w:t>
      </w:r>
      <w:r w:rsidR="00391FD6" w:rsidRPr="00C42988">
        <w:rPr>
          <w:bCs/>
        </w:rPr>
        <w:t xml:space="preserve"> Qualitätslandkarten am </w:t>
      </w:r>
      <w:r w:rsidR="00C42988" w:rsidRPr="00C42988">
        <w:rPr>
          <w:bCs/>
        </w:rPr>
        <w:t>Montageb</w:t>
      </w:r>
      <w:r w:rsidR="00391FD6" w:rsidRPr="00C42988">
        <w:rPr>
          <w:bCs/>
        </w:rPr>
        <w:t>and und die Umsetzung des Prinzips „Exzellen</w:t>
      </w:r>
      <w:r w:rsidR="00C42988" w:rsidRPr="00C42988">
        <w:rPr>
          <w:bCs/>
        </w:rPr>
        <w:t>ter Takt“, so die Jury weiter.</w:t>
      </w:r>
    </w:p>
    <w:p w:rsidR="00B57B5F" w:rsidRDefault="00B57B5F" w:rsidP="00B57B5F">
      <w:pPr>
        <w:spacing w:line="360" w:lineRule="auto"/>
        <w:rPr>
          <w:bCs/>
        </w:rPr>
      </w:pPr>
    </w:p>
    <w:p w:rsidR="00B57B5F" w:rsidRPr="00391FD6" w:rsidRDefault="00B57B5F" w:rsidP="00B57B5F">
      <w:pPr>
        <w:spacing w:line="360" w:lineRule="auto"/>
        <w:rPr>
          <w:bCs/>
        </w:rPr>
      </w:pPr>
      <w:r w:rsidRPr="00CF3CFF">
        <w:rPr>
          <w:bCs/>
        </w:rPr>
        <w:t xml:space="preserve">„Ich bin sehr stolz </w:t>
      </w:r>
      <w:r w:rsidR="00391FD6" w:rsidRPr="00CF3CFF">
        <w:rPr>
          <w:bCs/>
        </w:rPr>
        <w:t xml:space="preserve">auf diese Auszeichnung und ich bedanke mich bei allen Mitarbeitern sowie </w:t>
      </w:r>
      <w:r w:rsidR="002A5899" w:rsidRPr="00CF3CFF">
        <w:rPr>
          <w:bCs/>
        </w:rPr>
        <w:t xml:space="preserve">der gesamten </w:t>
      </w:r>
      <w:r w:rsidR="00391FD6" w:rsidRPr="00CF3CFF">
        <w:rPr>
          <w:bCs/>
        </w:rPr>
        <w:t xml:space="preserve">Führungsmannschaft für diese </w:t>
      </w:r>
      <w:r w:rsidR="00FA5972" w:rsidRPr="00CF3CFF">
        <w:rPr>
          <w:bCs/>
        </w:rPr>
        <w:t>außerordentliche Teamleistung“, sagt Hermann Bohrer, Leiter des BMW Group Werks München: „</w:t>
      </w:r>
      <w:r w:rsidR="00391FD6" w:rsidRPr="00CF3CFF">
        <w:rPr>
          <w:bCs/>
        </w:rPr>
        <w:t>Die</w:t>
      </w:r>
      <w:r w:rsidRPr="00CF3CFF">
        <w:rPr>
          <w:bCs/>
        </w:rPr>
        <w:t xml:space="preserve"> Auszeichnung b</w:t>
      </w:r>
      <w:r w:rsidRPr="00CF3CFF">
        <w:rPr>
          <w:bCs/>
        </w:rPr>
        <w:t>e</w:t>
      </w:r>
      <w:r w:rsidRPr="00CF3CFF">
        <w:rPr>
          <w:bCs/>
        </w:rPr>
        <w:t>weis</w:t>
      </w:r>
      <w:r w:rsidR="00FA5972" w:rsidRPr="00CF3CFF">
        <w:rPr>
          <w:bCs/>
        </w:rPr>
        <w:t>t</w:t>
      </w:r>
      <w:r w:rsidRPr="00CF3CFF">
        <w:rPr>
          <w:bCs/>
        </w:rPr>
        <w:t xml:space="preserve">, dass wir mit einer wettbewerbsfähigen Organisation optimal für die Zukunft </w:t>
      </w:r>
      <w:r w:rsidR="00391FD6" w:rsidRPr="00CF3CFF">
        <w:rPr>
          <w:bCs/>
        </w:rPr>
        <w:t>aufg</w:t>
      </w:r>
      <w:r w:rsidR="00391FD6" w:rsidRPr="00CF3CFF">
        <w:rPr>
          <w:bCs/>
        </w:rPr>
        <w:t>e</w:t>
      </w:r>
      <w:r w:rsidR="00391FD6" w:rsidRPr="00CF3CFF">
        <w:rPr>
          <w:bCs/>
        </w:rPr>
        <w:t>stellt</w:t>
      </w:r>
      <w:r w:rsidRPr="00CF3CFF">
        <w:rPr>
          <w:bCs/>
        </w:rPr>
        <w:t xml:space="preserve"> sind. </w:t>
      </w:r>
      <w:r w:rsidR="00391FD6" w:rsidRPr="00CF3CFF">
        <w:rPr>
          <w:bCs/>
        </w:rPr>
        <w:t>Gleichzeitig ist der Award ein Ansporn, weiter kontinuierlich an Prozessverbe</w:t>
      </w:r>
      <w:r w:rsidR="00391FD6" w:rsidRPr="00CF3CFF">
        <w:rPr>
          <w:bCs/>
        </w:rPr>
        <w:t>s</w:t>
      </w:r>
      <w:r w:rsidR="00391FD6" w:rsidRPr="00CF3CFF">
        <w:rPr>
          <w:bCs/>
        </w:rPr>
        <w:t>serungen zu arbeiten.“</w:t>
      </w:r>
    </w:p>
    <w:p w:rsidR="008B55E7" w:rsidRPr="00EE2CEA" w:rsidRDefault="008B55E7" w:rsidP="00534BC0">
      <w:pPr>
        <w:spacing w:line="360" w:lineRule="auto"/>
        <w:rPr>
          <w:bCs/>
        </w:rPr>
      </w:pPr>
    </w:p>
    <w:p w:rsidR="007600E8" w:rsidRPr="00FA5972" w:rsidRDefault="007600E8" w:rsidP="00534BC0">
      <w:pPr>
        <w:spacing w:line="360" w:lineRule="auto"/>
        <w:rPr>
          <w:b/>
          <w:szCs w:val="22"/>
        </w:rPr>
      </w:pPr>
      <w:r w:rsidRPr="00FA5972">
        <w:rPr>
          <w:b/>
          <w:szCs w:val="22"/>
        </w:rPr>
        <w:t xml:space="preserve">Über den </w:t>
      </w:r>
      <w:r w:rsidR="00391FD6" w:rsidRPr="00FA5972">
        <w:rPr>
          <w:b/>
          <w:szCs w:val="22"/>
        </w:rPr>
        <w:t>„Automotive Lean Production Award“.</w:t>
      </w:r>
    </w:p>
    <w:p w:rsidR="00534BC0" w:rsidRPr="00CF3CFF" w:rsidRDefault="0000462D" w:rsidP="00534BC0">
      <w:pPr>
        <w:spacing w:line="360" w:lineRule="auto"/>
        <w:rPr>
          <w:bCs/>
        </w:rPr>
      </w:pPr>
      <w:r>
        <w:rPr>
          <w:szCs w:val="22"/>
        </w:rPr>
        <w:t>Der „Automotive Lean Production Award“ ist eine Initiative der Fachzeitschrift „</w:t>
      </w:r>
      <w:r w:rsidR="006E1430">
        <w:rPr>
          <w:bCs/>
        </w:rPr>
        <w:t>AUT</w:t>
      </w:r>
      <w:r w:rsidR="006E1430">
        <w:rPr>
          <w:bCs/>
        </w:rPr>
        <w:t>O</w:t>
      </w:r>
      <w:r w:rsidR="006E1430">
        <w:rPr>
          <w:bCs/>
        </w:rPr>
        <w:t>MOBIL PRODUKTION</w:t>
      </w:r>
      <w:r>
        <w:rPr>
          <w:szCs w:val="22"/>
        </w:rPr>
        <w:t xml:space="preserve">“ und der Unternehmensberatung Agamus Consult. Er wird seit 2006 ausgeschrieben. </w:t>
      </w:r>
      <w:r w:rsidR="00852F26" w:rsidRPr="00534BC0">
        <w:rPr>
          <w:bCs/>
          <w:color w:val="000000" w:themeColor="text1"/>
        </w:rPr>
        <w:t>D</w:t>
      </w:r>
      <w:r w:rsidR="00852F26">
        <w:rPr>
          <w:bCs/>
          <w:color w:val="000000" w:themeColor="text1"/>
        </w:rPr>
        <w:t>er</w:t>
      </w:r>
      <w:r w:rsidR="00852F26" w:rsidRPr="00534BC0">
        <w:rPr>
          <w:bCs/>
          <w:color w:val="000000" w:themeColor="text1"/>
        </w:rPr>
        <w:t xml:space="preserve"> „Automotive Lean Production Award“ </w:t>
      </w:r>
      <w:r w:rsidR="00852F26">
        <w:rPr>
          <w:bCs/>
          <w:color w:val="000000" w:themeColor="text1"/>
        </w:rPr>
        <w:t>wird</w:t>
      </w:r>
      <w:r w:rsidR="00852F26" w:rsidRPr="00534BC0">
        <w:rPr>
          <w:bCs/>
          <w:color w:val="000000" w:themeColor="text1"/>
        </w:rPr>
        <w:t xml:space="preserve"> in </w:t>
      </w:r>
      <w:r w:rsidR="00852F26">
        <w:rPr>
          <w:bCs/>
          <w:color w:val="000000" w:themeColor="text1"/>
        </w:rPr>
        <w:t>den</w:t>
      </w:r>
      <w:r w:rsidR="00852F26" w:rsidRPr="00534BC0">
        <w:rPr>
          <w:bCs/>
          <w:color w:val="000000" w:themeColor="text1"/>
        </w:rPr>
        <w:t xml:space="preserve"> Kategorien </w:t>
      </w:r>
      <w:r w:rsidR="00852F26" w:rsidRPr="00534BC0">
        <w:rPr>
          <w:bCs/>
          <w:color w:val="000000" w:themeColor="text1"/>
        </w:rPr>
        <w:lastRenderedPageBreak/>
        <w:t>OEM‚ Internationaler Konzern, Internationaler Mittelstand</w:t>
      </w:r>
      <w:r w:rsidR="00852F26">
        <w:rPr>
          <w:bCs/>
          <w:color w:val="000000" w:themeColor="text1"/>
        </w:rPr>
        <w:t xml:space="preserve"> sowie</w:t>
      </w:r>
      <w:r w:rsidR="00852F26" w:rsidRPr="00534BC0">
        <w:rPr>
          <w:bCs/>
          <w:color w:val="000000" w:themeColor="text1"/>
        </w:rPr>
        <w:t xml:space="preserve"> </w:t>
      </w:r>
      <w:r w:rsidR="00852F26">
        <w:rPr>
          <w:bCs/>
          <w:color w:val="000000" w:themeColor="text1"/>
        </w:rPr>
        <w:t>als Special Award in der Kategorie „Ergonomie“</w:t>
      </w:r>
      <w:bookmarkStart w:id="0" w:name="_GoBack"/>
      <w:bookmarkEnd w:id="0"/>
      <w:r w:rsidR="00852F26" w:rsidRPr="00B57B5F">
        <w:rPr>
          <w:bCs/>
          <w:color w:val="000000" w:themeColor="text1"/>
        </w:rPr>
        <w:t xml:space="preserve"> vergeben. </w:t>
      </w:r>
      <w:r w:rsidR="0007069E">
        <w:rPr>
          <w:bCs/>
        </w:rPr>
        <w:t xml:space="preserve">Der </w:t>
      </w:r>
      <w:r w:rsidR="0007069E" w:rsidRPr="00B57B5F">
        <w:rPr>
          <w:bCs/>
        </w:rPr>
        <w:t>diesjährige</w:t>
      </w:r>
      <w:r w:rsidR="0007069E">
        <w:rPr>
          <w:bCs/>
        </w:rPr>
        <w:t xml:space="preserve"> </w:t>
      </w:r>
      <w:r w:rsidR="0007069E" w:rsidRPr="00B57B5F">
        <w:rPr>
          <w:bCs/>
        </w:rPr>
        <w:t>Award</w:t>
      </w:r>
      <w:r w:rsidR="0007069E">
        <w:rPr>
          <w:bCs/>
        </w:rPr>
        <w:t xml:space="preserve"> wird </w:t>
      </w:r>
      <w:r w:rsidR="0007069E" w:rsidRPr="00B57B5F">
        <w:rPr>
          <w:bCs/>
        </w:rPr>
        <w:t xml:space="preserve">am 14. November 2014 im Rahmen des neunten „Automotive Lean Production“-Kongresses in Barcelona </w:t>
      </w:r>
      <w:r w:rsidR="0007069E">
        <w:rPr>
          <w:bCs/>
        </w:rPr>
        <w:t>verliehen</w:t>
      </w:r>
      <w:r w:rsidR="0007069E" w:rsidRPr="00B57B5F">
        <w:rPr>
          <w:bCs/>
        </w:rPr>
        <w:t xml:space="preserve">. </w:t>
      </w:r>
      <w:r w:rsidR="00534BC0" w:rsidRPr="00391FD6">
        <w:rPr>
          <w:bCs/>
        </w:rPr>
        <w:t xml:space="preserve">Weitere Informationen </w:t>
      </w:r>
      <w:r w:rsidR="007600E8">
        <w:rPr>
          <w:bCs/>
        </w:rPr>
        <w:t>hierzu</w:t>
      </w:r>
      <w:r w:rsidR="00534BC0" w:rsidRPr="00391FD6">
        <w:rPr>
          <w:bCs/>
        </w:rPr>
        <w:t xml:space="preserve"> finden Sie unter </w:t>
      </w:r>
      <w:r w:rsidR="008D1100" w:rsidRPr="00391FD6">
        <w:rPr>
          <w:bCs/>
        </w:rPr>
        <w:t xml:space="preserve">dem </w:t>
      </w:r>
      <w:r w:rsidR="00534BC0" w:rsidRPr="00391FD6">
        <w:rPr>
          <w:bCs/>
        </w:rPr>
        <w:t>folgende</w:t>
      </w:r>
      <w:r w:rsidR="00B95425" w:rsidRPr="00CF3CFF">
        <w:rPr>
          <w:bCs/>
        </w:rPr>
        <w:t>n</w:t>
      </w:r>
      <w:r w:rsidR="00534BC0" w:rsidRPr="00CF3CFF">
        <w:rPr>
          <w:bCs/>
        </w:rPr>
        <w:t xml:space="preserve"> Link:</w:t>
      </w:r>
      <w:r w:rsidR="006E1430">
        <w:rPr>
          <w:bCs/>
        </w:rPr>
        <w:t xml:space="preserve"> </w:t>
      </w:r>
    </w:p>
    <w:p w:rsidR="00534BC0" w:rsidRDefault="00A92995" w:rsidP="00534BC0">
      <w:pPr>
        <w:spacing w:line="360" w:lineRule="auto"/>
        <w:rPr>
          <w:bCs/>
        </w:rPr>
      </w:pPr>
      <w:hyperlink r:id="rId8" w:history="1">
        <w:r w:rsidR="006E1430" w:rsidRPr="00741233">
          <w:rPr>
            <w:rStyle w:val="Hyperlink"/>
          </w:rPr>
          <w:t>http://www.automotive-lean-production.de</w:t>
        </w:r>
      </w:hyperlink>
      <w:r w:rsidR="006E1430">
        <w:t xml:space="preserve">. </w:t>
      </w:r>
    </w:p>
    <w:p w:rsidR="00CD59F9" w:rsidRPr="00EE2CEA" w:rsidRDefault="00CD59F9" w:rsidP="00CD59F9">
      <w:pPr>
        <w:spacing w:line="360" w:lineRule="auto"/>
      </w:pPr>
    </w:p>
    <w:p w:rsidR="002D1FEF" w:rsidRPr="004F1E26" w:rsidRDefault="00A36975" w:rsidP="00B6514E">
      <w:pPr>
        <w:spacing w:line="360" w:lineRule="auto"/>
        <w:rPr>
          <w:b/>
          <w:bCs/>
        </w:rPr>
      </w:pPr>
      <w:r w:rsidRPr="004F1E26">
        <w:rPr>
          <w:b/>
          <w:bCs/>
        </w:rPr>
        <w:t>Werk</w:t>
      </w:r>
      <w:r w:rsidR="002D1FEF" w:rsidRPr="004F1E26">
        <w:rPr>
          <w:b/>
          <w:bCs/>
        </w:rPr>
        <w:t xml:space="preserve"> München</w:t>
      </w:r>
      <w:r w:rsidR="00EE2CEA" w:rsidRPr="00EE2CEA">
        <w:rPr>
          <w:b/>
          <w:bCs/>
        </w:rPr>
        <w:t xml:space="preserve"> </w:t>
      </w:r>
      <w:r w:rsidR="00EE2CEA">
        <w:rPr>
          <w:b/>
          <w:bCs/>
        </w:rPr>
        <w:t xml:space="preserve">– das Stammwerk der </w:t>
      </w:r>
      <w:r w:rsidR="00EE2CEA" w:rsidRPr="004F1E26">
        <w:rPr>
          <w:b/>
          <w:bCs/>
        </w:rPr>
        <w:t>BMW Group</w:t>
      </w:r>
      <w:r w:rsidR="002D1FEF" w:rsidRPr="004F1E26">
        <w:rPr>
          <w:b/>
          <w:bCs/>
        </w:rPr>
        <w:t>.</w:t>
      </w:r>
    </w:p>
    <w:p w:rsidR="003B3129" w:rsidRDefault="00EA0FC0" w:rsidP="00DB1FE7">
      <w:pPr>
        <w:spacing w:line="360" w:lineRule="auto"/>
        <w:rPr>
          <w:bCs/>
        </w:rPr>
      </w:pPr>
      <w:r w:rsidRPr="004F1E26">
        <w:rPr>
          <w:bCs/>
        </w:rPr>
        <w:t xml:space="preserve">Das </w:t>
      </w:r>
      <w:r w:rsidR="00A36975" w:rsidRPr="004F1E26">
        <w:rPr>
          <w:bCs/>
        </w:rPr>
        <w:t>BMW Group Werk</w:t>
      </w:r>
      <w:r w:rsidRPr="004F1E26">
        <w:rPr>
          <w:bCs/>
        </w:rPr>
        <w:t xml:space="preserve"> München ist das Stammwerk der BMW Group</w:t>
      </w:r>
      <w:r w:rsidR="00794623" w:rsidRPr="004F1E26">
        <w:rPr>
          <w:bCs/>
        </w:rPr>
        <w:t>. Es</w:t>
      </w:r>
      <w:r w:rsidRPr="004F1E26">
        <w:rPr>
          <w:bCs/>
        </w:rPr>
        <w:t xml:space="preserve"> verbindet höchste Ingenieurskunst und Innovationskraft mit der Leidenschaft seiner rund 7.250 Mitarbeiter </w:t>
      </w:r>
      <w:r w:rsidR="00794623" w:rsidRPr="004F1E26">
        <w:rPr>
          <w:bCs/>
        </w:rPr>
        <w:t xml:space="preserve">aus </w:t>
      </w:r>
      <w:r w:rsidR="00B95425" w:rsidRPr="00CF3CFF">
        <w:rPr>
          <w:bCs/>
        </w:rPr>
        <w:t>mehr als</w:t>
      </w:r>
      <w:r w:rsidR="00B95425">
        <w:rPr>
          <w:bCs/>
        </w:rPr>
        <w:t xml:space="preserve"> </w:t>
      </w:r>
      <w:r w:rsidR="00794623" w:rsidRPr="004F1E26">
        <w:rPr>
          <w:bCs/>
        </w:rPr>
        <w:t xml:space="preserve">50 Nationen </w:t>
      </w:r>
      <w:r w:rsidRPr="004F1E26">
        <w:rPr>
          <w:bCs/>
        </w:rPr>
        <w:t xml:space="preserve">für </w:t>
      </w:r>
      <w:r w:rsidR="00D2560E" w:rsidRPr="004F1E26">
        <w:rPr>
          <w:bCs/>
        </w:rPr>
        <w:t xml:space="preserve">die </w:t>
      </w:r>
      <w:r w:rsidRPr="004F1E26">
        <w:rPr>
          <w:bCs/>
        </w:rPr>
        <w:t xml:space="preserve">Marke </w:t>
      </w:r>
      <w:r w:rsidR="00D2560E" w:rsidRPr="004F1E26">
        <w:rPr>
          <w:bCs/>
        </w:rPr>
        <w:t xml:space="preserve">BMW </w:t>
      </w:r>
      <w:r w:rsidRPr="004F1E26">
        <w:rPr>
          <w:bCs/>
        </w:rPr>
        <w:t xml:space="preserve">und </w:t>
      </w:r>
      <w:r w:rsidR="00D2560E" w:rsidRPr="004F1E26">
        <w:rPr>
          <w:bCs/>
        </w:rPr>
        <w:t xml:space="preserve">das </w:t>
      </w:r>
      <w:r w:rsidRPr="004F1E26">
        <w:rPr>
          <w:bCs/>
        </w:rPr>
        <w:t xml:space="preserve">Unternehmen. </w:t>
      </w:r>
      <w:r w:rsidR="00794623" w:rsidRPr="004F1E26">
        <w:rPr>
          <w:bCs/>
        </w:rPr>
        <w:t xml:space="preserve">Das Werk </w:t>
      </w:r>
      <w:r w:rsidRPr="004F1E26">
        <w:rPr>
          <w:bCs/>
        </w:rPr>
        <w:t xml:space="preserve">liegt im </w:t>
      </w:r>
      <w:r w:rsidR="00B95425" w:rsidRPr="00CF3CFF">
        <w:rPr>
          <w:bCs/>
        </w:rPr>
        <w:t>Münchner</w:t>
      </w:r>
      <w:r w:rsidR="00B95425">
        <w:rPr>
          <w:bCs/>
        </w:rPr>
        <w:t xml:space="preserve"> </w:t>
      </w:r>
      <w:r w:rsidRPr="004F1E26">
        <w:rPr>
          <w:bCs/>
        </w:rPr>
        <w:t>Norden, in unmittelbarer Nähe zur Konzernzentrale, zum BMW Museum</w:t>
      </w:r>
      <w:r w:rsidR="004365E9" w:rsidRPr="004F1E26">
        <w:rPr>
          <w:bCs/>
        </w:rPr>
        <w:t xml:space="preserve">, </w:t>
      </w:r>
      <w:r w:rsidRPr="004F1E26">
        <w:rPr>
          <w:bCs/>
        </w:rPr>
        <w:t>zur BMW Welt</w:t>
      </w:r>
      <w:r w:rsidR="004365E9" w:rsidRPr="004F1E26">
        <w:rPr>
          <w:bCs/>
        </w:rPr>
        <w:t xml:space="preserve"> und zum Forschungs-und Innovationszentrum FIZ</w:t>
      </w:r>
      <w:r w:rsidR="00B95425">
        <w:rPr>
          <w:bCs/>
        </w:rPr>
        <w:t xml:space="preserve">. </w:t>
      </w:r>
      <w:r w:rsidRPr="004F1E26">
        <w:rPr>
          <w:bCs/>
        </w:rPr>
        <w:t xml:space="preserve">Bereits seit 1922 werden </w:t>
      </w:r>
      <w:r w:rsidR="004365E9" w:rsidRPr="004F1E26">
        <w:rPr>
          <w:bCs/>
        </w:rPr>
        <w:t xml:space="preserve">im </w:t>
      </w:r>
      <w:r w:rsidR="00A36975" w:rsidRPr="004F1E26">
        <w:rPr>
          <w:bCs/>
        </w:rPr>
        <w:t>BMW Group Werk</w:t>
      </w:r>
      <w:r w:rsidR="004365E9" w:rsidRPr="004F1E26">
        <w:rPr>
          <w:bCs/>
        </w:rPr>
        <w:t xml:space="preserve"> München</w:t>
      </w:r>
      <w:r w:rsidRPr="004F1E26">
        <w:rPr>
          <w:bCs/>
        </w:rPr>
        <w:t xml:space="preserve"> Fahrzeuge und </w:t>
      </w:r>
      <w:r w:rsidR="004365E9" w:rsidRPr="004F1E26">
        <w:rPr>
          <w:bCs/>
        </w:rPr>
        <w:t>Motoren produziert.</w:t>
      </w:r>
      <w:r w:rsidR="007600E8">
        <w:rPr>
          <w:bCs/>
        </w:rPr>
        <w:t xml:space="preserve"> </w:t>
      </w:r>
      <w:r w:rsidR="007600E8">
        <w:rPr>
          <w:bCs/>
        </w:rPr>
        <w:br/>
      </w:r>
      <w:r w:rsidRPr="004F1E26">
        <w:rPr>
          <w:bCs/>
        </w:rPr>
        <w:t>Aktuell laufen im</w:t>
      </w:r>
      <w:r w:rsidR="002D1FEF" w:rsidRPr="004F1E26">
        <w:rPr>
          <w:bCs/>
        </w:rPr>
        <w:t xml:space="preserve"> </w:t>
      </w:r>
      <w:r w:rsidR="00A36975" w:rsidRPr="004F1E26">
        <w:rPr>
          <w:bCs/>
        </w:rPr>
        <w:t>BMW Group Werk</w:t>
      </w:r>
      <w:r w:rsidR="002D1FEF" w:rsidRPr="004F1E26">
        <w:rPr>
          <w:bCs/>
        </w:rPr>
        <w:t xml:space="preserve"> München </w:t>
      </w:r>
      <w:r w:rsidR="00DB1FE7" w:rsidRPr="004F1E26">
        <w:rPr>
          <w:bCs/>
        </w:rPr>
        <w:t>arbeits</w:t>
      </w:r>
      <w:r w:rsidR="00841A71" w:rsidRPr="004F1E26">
        <w:rPr>
          <w:bCs/>
        </w:rPr>
        <w:t>täglich rund 95</w:t>
      </w:r>
      <w:r w:rsidR="002D1FEF" w:rsidRPr="004F1E26">
        <w:rPr>
          <w:bCs/>
        </w:rPr>
        <w:t xml:space="preserve">0 Automobile vom Band, </w:t>
      </w:r>
      <w:r w:rsidRPr="004F1E26">
        <w:rPr>
          <w:bCs/>
        </w:rPr>
        <w:t>darunter</w:t>
      </w:r>
      <w:r w:rsidR="002D1FEF" w:rsidRPr="004F1E26">
        <w:rPr>
          <w:bCs/>
        </w:rPr>
        <w:t xml:space="preserve"> die BMW 3er Limousine, der BMW 3er Touring, das BMW 4er Coupé und </w:t>
      </w:r>
      <w:r w:rsidRPr="004F1E26">
        <w:rPr>
          <w:bCs/>
        </w:rPr>
        <w:t xml:space="preserve">auch </w:t>
      </w:r>
      <w:r w:rsidR="002D1FEF" w:rsidRPr="004F1E26">
        <w:rPr>
          <w:bCs/>
        </w:rPr>
        <w:t>das BMW M4 Coupé.</w:t>
      </w:r>
      <w:r w:rsidR="00F060DF" w:rsidRPr="004F1E26">
        <w:rPr>
          <w:bCs/>
        </w:rPr>
        <w:t xml:space="preserve"> </w:t>
      </w:r>
      <w:r w:rsidR="002D1FEF" w:rsidRPr="004F1E26">
        <w:rPr>
          <w:bCs/>
        </w:rPr>
        <w:t xml:space="preserve">Im Jahr 2013 fertigte das Werk insgesamt </w:t>
      </w:r>
      <w:r w:rsidRPr="004F1E26">
        <w:rPr>
          <w:bCs/>
        </w:rPr>
        <w:t>247.330</w:t>
      </w:r>
      <w:r w:rsidR="002D1FEF" w:rsidRPr="004F1E26">
        <w:rPr>
          <w:bCs/>
        </w:rPr>
        <w:t xml:space="preserve"> Fahrzeuge</w:t>
      </w:r>
      <w:r w:rsidRPr="004F1E26">
        <w:rPr>
          <w:bCs/>
        </w:rPr>
        <w:t>, so viele Fahrzeuge wie nie zuvor in seiner Geschichte</w:t>
      </w:r>
      <w:r w:rsidR="002D1FEF" w:rsidRPr="004F1E26">
        <w:rPr>
          <w:bCs/>
        </w:rPr>
        <w:t>. Neben der automob</w:t>
      </w:r>
      <w:r w:rsidR="002D1FEF" w:rsidRPr="004F1E26">
        <w:rPr>
          <w:bCs/>
        </w:rPr>
        <w:t>i</w:t>
      </w:r>
      <w:r w:rsidR="002D1FEF" w:rsidRPr="004F1E26">
        <w:rPr>
          <w:bCs/>
        </w:rPr>
        <w:t xml:space="preserve">len Kernfertigung ist die </w:t>
      </w:r>
      <w:r w:rsidR="00274E22" w:rsidRPr="004F1E26">
        <w:rPr>
          <w:bCs/>
        </w:rPr>
        <w:t>Produktion</w:t>
      </w:r>
      <w:r w:rsidR="002D1FEF" w:rsidRPr="004F1E26">
        <w:rPr>
          <w:bCs/>
        </w:rPr>
        <w:t xml:space="preserve"> von </w:t>
      </w:r>
      <w:r w:rsidRPr="004F1E26">
        <w:rPr>
          <w:bCs/>
        </w:rPr>
        <w:t xml:space="preserve">Motoren seit vielen Jahren eine Kernkompetenz des </w:t>
      </w:r>
      <w:r w:rsidR="00A36975" w:rsidRPr="004F1E26">
        <w:rPr>
          <w:bCs/>
        </w:rPr>
        <w:t>BMW Group Werk</w:t>
      </w:r>
      <w:r w:rsidRPr="004F1E26">
        <w:rPr>
          <w:bCs/>
        </w:rPr>
        <w:t>s München</w:t>
      </w:r>
      <w:r w:rsidR="002D1FEF" w:rsidRPr="004F1E26">
        <w:rPr>
          <w:bCs/>
        </w:rPr>
        <w:t xml:space="preserve">. </w:t>
      </w:r>
      <w:r w:rsidR="00DB1FE7" w:rsidRPr="004F1E26">
        <w:rPr>
          <w:bCs/>
        </w:rPr>
        <w:t xml:space="preserve">2013 fertigte der Standort 464.968 Motoren. Dies entspricht </w:t>
      </w:r>
      <w:r w:rsidR="00B95425" w:rsidRPr="00CF3CFF">
        <w:rPr>
          <w:bCs/>
        </w:rPr>
        <w:t xml:space="preserve">mehr als </w:t>
      </w:r>
      <w:r w:rsidR="00DB1FE7" w:rsidRPr="004F1E26">
        <w:rPr>
          <w:bCs/>
        </w:rPr>
        <w:t>2.000 Motoren pro Arbeitstag. Die Motorenpalette umfasst BMW 3-, 4-, 8- und 12-Zylinder-Benzinmotoren, BMW 6-Zylinder-Dieselmotoren sowie 8-Zylinder-Hochleistungsmotoren für die BMW M Fahrzeuge.</w:t>
      </w:r>
      <w:r w:rsidR="00A36975" w:rsidRPr="004F1E26">
        <w:rPr>
          <w:bCs/>
        </w:rPr>
        <w:t xml:space="preserve"> Je nach Modell dauert die komplette Fertigung eines Motors sechs bis zwölf Stunden. Ein Motor besteht aus rund 450 Einzelteilen. </w:t>
      </w:r>
      <w:r w:rsidR="003B3129" w:rsidRPr="00DB6D9E">
        <w:rPr>
          <w:rFonts w:cs="BMWType V2 Light"/>
          <w:bCs/>
          <w:szCs w:val="22"/>
        </w:rPr>
        <w:t xml:space="preserve">Weitere Informationen zum </w:t>
      </w:r>
      <w:r w:rsidR="003B3129">
        <w:rPr>
          <w:rFonts w:cs="BMWType V2 Light"/>
          <w:bCs/>
          <w:szCs w:val="22"/>
        </w:rPr>
        <w:t>BMW Group Werk</w:t>
      </w:r>
      <w:r w:rsidR="003B3129" w:rsidRPr="00DB6D9E">
        <w:rPr>
          <w:rFonts w:cs="BMWType V2 Light"/>
          <w:bCs/>
          <w:szCs w:val="22"/>
        </w:rPr>
        <w:t xml:space="preserve"> München finden Sie unter</w:t>
      </w:r>
      <w:r w:rsidR="003B3129">
        <w:rPr>
          <w:rFonts w:cs="BMWType V2 Light"/>
          <w:bCs/>
          <w:szCs w:val="22"/>
        </w:rPr>
        <w:t xml:space="preserve">: </w:t>
      </w:r>
      <w:hyperlink r:id="rId9" w:history="1">
        <w:r w:rsidR="003B3129" w:rsidRPr="00DB6D9E">
          <w:rPr>
            <w:rStyle w:val="Hyperlink"/>
            <w:rFonts w:cs="BMWType V2 Light"/>
            <w:bCs/>
            <w:szCs w:val="22"/>
          </w:rPr>
          <w:t>http://www.bmw-werk-muenchen.de</w:t>
        </w:r>
      </w:hyperlink>
    </w:p>
    <w:p w:rsidR="003B3129" w:rsidRDefault="003B3129" w:rsidP="00DB1FE7">
      <w:pPr>
        <w:spacing w:line="360" w:lineRule="auto"/>
        <w:rPr>
          <w:bCs/>
        </w:rPr>
      </w:pPr>
    </w:p>
    <w:tbl>
      <w:tblPr>
        <w:tblW w:w="8820" w:type="dxa"/>
        <w:tblInd w:w="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20"/>
      </w:tblGrid>
      <w:tr w:rsidR="003A0EE7" w:rsidRPr="006C5400" w:rsidTr="001E4192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A0EE7" w:rsidRPr="006C5400" w:rsidRDefault="003A0EE7" w:rsidP="00B73CDD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</w:rPr>
            </w:pPr>
            <w:r w:rsidRPr="006C5400">
              <w:rPr>
                <w:sz w:val="18"/>
                <w:szCs w:val="18"/>
              </w:rPr>
              <w:t>Bitte wenden Sie sich bei Rückfragen an:</w:t>
            </w:r>
          </w:p>
        </w:tc>
      </w:tr>
      <w:tr w:rsidR="00037792" w:rsidRPr="006C5400" w:rsidTr="001E4192">
        <w:trPr>
          <w:trHeight w:val="264"/>
        </w:trPr>
        <w:tc>
          <w:tcPr>
            <w:tcW w:w="882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037792" w:rsidRPr="00C16FE2" w:rsidRDefault="00037792" w:rsidP="00037792">
            <w:pPr>
              <w:pStyle w:val="Default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</w:p>
        </w:tc>
      </w:tr>
    </w:tbl>
    <w:p w:rsidR="000E7F3E" w:rsidRDefault="00333B60" w:rsidP="000E7F3E">
      <w:pPr>
        <w:pStyle w:val="Fliesstex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Andreas Klugescheid</w:t>
      </w:r>
      <w:r w:rsidR="000E7F3E" w:rsidRPr="008F6D7B">
        <w:rPr>
          <w:sz w:val="18"/>
          <w:szCs w:val="18"/>
        </w:rPr>
        <w:t>, Leiter Kommunikation Produktionsnetzwerk</w:t>
      </w:r>
      <w:r w:rsidR="001A1F4F">
        <w:rPr>
          <w:sz w:val="18"/>
          <w:szCs w:val="18"/>
        </w:rPr>
        <w:t xml:space="preserve"> und </w:t>
      </w:r>
      <w:r w:rsidR="00A36975">
        <w:rPr>
          <w:sz w:val="18"/>
          <w:szCs w:val="18"/>
        </w:rPr>
        <w:t>BMW Group Werk</w:t>
      </w:r>
      <w:r w:rsidR="001A1F4F">
        <w:rPr>
          <w:sz w:val="18"/>
          <w:szCs w:val="18"/>
        </w:rPr>
        <w:t xml:space="preserve"> München</w:t>
      </w:r>
      <w:r w:rsidR="000E7F3E" w:rsidRPr="008F6D7B">
        <w:rPr>
          <w:sz w:val="18"/>
          <w:szCs w:val="18"/>
        </w:rPr>
        <w:br/>
        <w:t>Telefon: +49-89-382-54459</w:t>
      </w:r>
      <w:r w:rsidR="00463F9B">
        <w:rPr>
          <w:sz w:val="18"/>
          <w:szCs w:val="18"/>
        </w:rPr>
        <w:t xml:space="preserve">, </w:t>
      </w:r>
      <w:hyperlink r:id="rId10" w:history="1">
        <w:r w:rsidR="00092579" w:rsidRPr="0041512A">
          <w:rPr>
            <w:rStyle w:val="Hyperlink"/>
            <w:sz w:val="18"/>
            <w:szCs w:val="18"/>
          </w:rPr>
          <w:t>andreas.klugescheid@bmw.de</w:t>
        </w:r>
      </w:hyperlink>
      <w:r w:rsidR="00463F9B">
        <w:rPr>
          <w:sz w:val="18"/>
          <w:szCs w:val="18"/>
        </w:rPr>
        <w:t xml:space="preserve"> </w:t>
      </w:r>
    </w:p>
    <w:p w:rsidR="000E7F3E" w:rsidRPr="008F6D7B" w:rsidRDefault="000E7F3E" w:rsidP="000E7F3E">
      <w:pPr>
        <w:pStyle w:val="Fliesstext"/>
        <w:spacing w:line="240" w:lineRule="atLeast"/>
        <w:rPr>
          <w:sz w:val="18"/>
          <w:szCs w:val="18"/>
        </w:rPr>
      </w:pPr>
    </w:p>
    <w:p w:rsidR="00BD44C2" w:rsidRDefault="00BD44C2" w:rsidP="00BD44C2">
      <w:pPr>
        <w:pStyle w:val="Fliesstex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Saskia Eßbauer</w:t>
      </w:r>
      <w:r w:rsidRPr="008F6D7B">
        <w:rPr>
          <w:sz w:val="18"/>
          <w:szCs w:val="18"/>
        </w:rPr>
        <w:t>, Kommunikation Produktionsnetzwerk</w:t>
      </w:r>
      <w:r>
        <w:rPr>
          <w:sz w:val="18"/>
          <w:szCs w:val="18"/>
        </w:rPr>
        <w:t xml:space="preserve"> und </w:t>
      </w:r>
      <w:r w:rsidR="00A36975">
        <w:rPr>
          <w:sz w:val="18"/>
          <w:szCs w:val="18"/>
        </w:rPr>
        <w:t>BMW Group Werk</w:t>
      </w:r>
      <w:r>
        <w:rPr>
          <w:sz w:val="18"/>
          <w:szCs w:val="18"/>
        </w:rPr>
        <w:t xml:space="preserve"> München</w:t>
      </w:r>
      <w:r w:rsidRPr="008F6D7B">
        <w:rPr>
          <w:sz w:val="18"/>
          <w:szCs w:val="18"/>
        </w:rPr>
        <w:br/>
        <w:t>Telefon: +49-89-382-</w:t>
      </w:r>
      <w:r>
        <w:rPr>
          <w:sz w:val="18"/>
          <w:szCs w:val="18"/>
        </w:rPr>
        <w:t>18364,</w:t>
      </w:r>
      <w:r w:rsidR="00C33457">
        <w:rPr>
          <w:sz w:val="18"/>
          <w:szCs w:val="18"/>
        </w:rPr>
        <w:t xml:space="preserve"> </w:t>
      </w:r>
      <w:hyperlink r:id="rId11" w:history="1">
        <w:r w:rsidR="00C33457" w:rsidRPr="002632EB">
          <w:rPr>
            <w:rStyle w:val="Hyperlink"/>
            <w:sz w:val="18"/>
            <w:szCs w:val="18"/>
          </w:rPr>
          <w:t>saskia.essbauer@bmw.de</w:t>
        </w:r>
      </w:hyperlink>
      <w:r w:rsidR="00C334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3A0EE7" w:rsidRPr="006C5400" w:rsidRDefault="003A0EE7" w:rsidP="003A0EE7">
      <w:pPr>
        <w:pStyle w:val="Fliesstext"/>
        <w:outlineLvl w:val="0"/>
        <w:rPr>
          <w:sz w:val="18"/>
          <w:szCs w:val="18"/>
        </w:rPr>
      </w:pPr>
    </w:p>
    <w:p w:rsidR="003A0EE7" w:rsidRPr="006C5400" w:rsidRDefault="003A0EE7" w:rsidP="003A0EE7">
      <w:pPr>
        <w:pStyle w:val="Fliesstext"/>
        <w:outlineLvl w:val="0"/>
        <w:rPr>
          <w:sz w:val="18"/>
          <w:szCs w:val="18"/>
        </w:rPr>
      </w:pPr>
      <w:r w:rsidRPr="006C5400">
        <w:rPr>
          <w:sz w:val="18"/>
          <w:szCs w:val="18"/>
        </w:rPr>
        <w:t xml:space="preserve">Internet: </w:t>
      </w:r>
      <w:hyperlink r:id="rId12" w:history="1">
        <w:r w:rsidRPr="006C5400">
          <w:rPr>
            <w:rStyle w:val="Hyperlink"/>
            <w:sz w:val="18"/>
            <w:szCs w:val="18"/>
          </w:rPr>
          <w:t>www.press.bmw.de</w:t>
        </w:r>
      </w:hyperlink>
    </w:p>
    <w:p w:rsidR="003F0A19" w:rsidRDefault="003A0EE7" w:rsidP="00AE0D5F">
      <w:pPr>
        <w:pStyle w:val="zzabstand9pt"/>
      </w:pPr>
      <w:r w:rsidRPr="003F024B">
        <w:rPr>
          <w:szCs w:val="18"/>
        </w:rPr>
        <w:t xml:space="preserve">E-mail: </w:t>
      </w:r>
      <w:hyperlink r:id="rId13" w:history="1">
        <w:r w:rsidRPr="003F024B">
          <w:rPr>
            <w:rStyle w:val="Hyperlink"/>
            <w:szCs w:val="18"/>
          </w:rPr>
          <w:t>presse@bmw.de</w:t>
        </w:r>
      </w:hyperlink>
      <w:r w:rsidR="0013573B">
        <w:t xml:space="preserve"> </w:t>
      </w:r>
    </w:p>
    <w:p w:rsidR="00C71E16" w:rsidRDefault="00C71E16" w:rsidP="003F0A19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Die BMW Group</w:t>
      </w:r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3F0A19" w:rsidRDefault="003F0A19" w:rsidP="003F0A19">
      <w:pPr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color w:val="000000" w:themeColor="text1"/>
          <w:sz w:val="18"/>
          <w:szCs w:val="18"/>
        </w:rPr>
        <w:t>Die BMW Group ist mit ihren Marken BMW, MINI und Rolls-Royce der weltweit führende</w:t>
      </w:r>
      <w:r>
        <w:rPr>
          <w:rFonts w:cs="BMWType V2 Light"/>
          <w:sz w:val="18"/>
          <w:szCs w:val="18"/>
        </w:rPr>
        <w:t xml:space="preserve"> Premium-Hersteller von Automobilen und Motorrädern und Anbieter von Premium-Finanz- und Mobilitätsdienstleistungen. Als internationaler Konzern betreibt das Unternehmen 28 Produktions- und Montagestätten in 13 Ländern sowie ein globales Vertriebsnetzwerk mit Vertretungen in über 140 Ländern.</w:t>
      </w:r>
    </w:p>
    <w:p w:rsidR="003F0A19" w:rsidRDefault="003F0A19" w:rsidP="003F0A19">
      <w:pPr>
        <w:spacing w:line="240" w:lineRule="auto"/>
        <w:rPr>
          <w:rFonts w:cs="BMWType V2 Light"/>
          <w:sz w:val="18"/>
          <w:szCs w:val="18"/>
        </w:rPr>
      </w:pPr>
    </w:p>
    <w:p w:rsidR="003F0A19" w:rsidRDefault="003F0A19" w:rsidP="003F0A19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  <w:r>
        <w:rPr>
          <w:rFonts w:cs="BMWType V2 Light"/>
          <w:color w:val="000000" w:themeColor="text1"/>
          <w:sz w:val="18"/>
          <w:szCs w:val="18"/>
        </w:rPr>
        <w:t>Im Jahr 2013 erzielte die BMW Group einen weltweiten Absatz von rund 1,963 Millionen Automobilen und 115.215 Motorrädern. Das Ergebnis vor Steuern im Geschäftsjahr 2013 belief sich auf 7,91 Mrd. €, der U</w:t>
      </w:r>
      <w:r>
        <w:rPr>
          <w:rFonts w:cs="BMWType V2 Light"/>
          <w:color w:val="000000" w:themeColor="text1"/>
          <w:sz w:val="18"/>
          <w:szCs w:val="18"/>
        </w:rPr>
        <w:t>m</w:t>
      </w:r>
      <w:r>
        <w:rPr>
          <w:rFonts w:cs="BMWType V2 Light"/>
          <w:color w:val="000000" w:themeColor="text1"/>
          <w:sz w:val="18"/>
          <w:szCs w:val="18"/>
        </w:rPr>
        <w:t>satz auf rund 76,06 Mrd. €. Zum 31. Dezember 2013 beschäftigte das Unternehmen weltweit 110.351 Mi</w:t>
      </w:r>
      <w:r>
        <w:rPr>
          <w:rFonts w:cs="BMWType V2 Light"/>
          <w:color w:val="000000" w:themeColor="text1"/>
          <w:sz w:val="18"/>
          <w:szCs w:val="18"/>
        </w:rPr>
        <w:t>t</w:t>
      </w:r>
      <w:r>
        <w:rPr>
          <w:rFonts w:cs="BMWType V2 Light"/>
          <w:color w:val="000000" w:themeColor="text1"/>
          <w:sz w:val="18"/>
          <w:szCs w:val="18"/>
        </w:rPr>
        <w:t>arbeiterinnen und Mitarbeiter.</w:t>
      </w:r>
    </w:p>
    <w:p w:rsidR="003F0A19" w:rsidRDefault="003F0A19" w:rsidP="003F0A19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:rsidR="003F0A19" w:rsidRDefault="003F0A19" w:rsidP="003F0A19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  <w:r>
        <w:rPr>
          <w:rFonts w:cs="BMWType V2 Light"/>
          <w:color w:val="000000" w:themeColor="text1"/>
          <w:sz w:val="18"/>
          <w:szCs w:val="18"/>
        </w:rPr>
        <w:t>Seit jeher sind langfristiges Denken und verantwortungsvolles Handeln die Grundlage des wirtschaftlichen Erfolges der BMW Group. Das Unternehmen hat ökologische und soziale Nachhaltigkeit entlang der gesa</w:t>
      </w:r>
      <w:r>
        <w:rPr>
          <w:rFonts w:cs="BMWType V2 Light"/>
          <w:color w:val="000000" w:themeColor="text1"/>
          <w:sz w:val="18"/>
          <w:szCs w:val="18"/>
        </w:rPr>
        <w:t>m</w:t>
      </w:r>
      <w:r>
        <w:rPr>
          <w:rFonts w:cs="BMWType V2 Light"/>
          <w:color w:val="000000" w:themeColor="text1"/>
          <w:sz w:val="18"/>
          <w:szCs w:val="18"/>
        </w:rPr>
        <w:t>ten Wertschöpfungskette, umfassende Produktverantwortung sowie ein klares Bekenntnis zur Schonung von Ressourcen fest in seiner Strategie verankert.</w:t>
      </w:r>
    </w:p>
    <w:p w:rsidR="003F0A19" w:rsidRDefault="003F0A19" w:rsidP="003F0A19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:rsidR="003F0A19" w:rsidRDefault="00A92995" w:rsidP="003F0A1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14" w:history="1">
        <w:r w:rsidR="003F0A19">
          <w:rPr>
            <w:rStyle w:val="Hyperlink"/>
            <w:sz w:val="16"/>
            <w:lang w:val="en-US"/>
          </w:rPr>
          <w:t>www.bmwgroup.com</w:t>
        </w:r>
      </w:hyperlink>
      <w:r w:rsidR="003F0A19">
        <w:rPr>
          <w:sz w:val="16"/>
          <w:lang w:val="en-US"/>
        </w:rPr>
        <w:t xml:space="preserve"> </w:t>
      </w:r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>
        <w:rPr>
          <w:sz w:val="16"/>
          <w:lang w:val="en-US"/>
        </w:rPr>
        <w:t>Facebook</w:t>
      </w:r>
      <w:proofErr w:type="spellEnd"/>
      <w:r>
        <w:rPr>
          <w:sz w:val="16"/>
          <w:lang w:val="en-US"/>
        </w:rPr>
        <w:t xml:space="preserve">: </w:t>
      </w:r>
      <w:hyperlink r:id="rId15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6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7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F0A19" w:rsidRDefault="003F0A19" w:rsidP="003F0A1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8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3F0A19" w:rsidRDefault="003F0A19" w:rsidP="003F0A19">
      <w:pPr>
        <w:rPr>
          <w:lang w:val="en-US"/>
        </w:rPr>
      </w:pPr>
    </w:p>
    <w:p w:rsidR="003A0EE7" w:rsidRPr="00FA5972" w:rsidRDefault="003A0EE7" w:rsidP="00AE0D5F">
      <w:pPr>
        <w:pStyle w:val="zzabstand9pt"/>
        <w:rPr>
          <w:szCs w:val="18"/>
        </w:rPr>
      </w:pPr>
    </w:p>
    <w:sectPr w:rsidR="003A0EE7" w:rsidRPr="00FA5972" w:rsidSect="006422F8">
      <w:headerReference w:type="default" r:id="rId19"/>
      <w:footerReference w:type="even" r:id="rId20"/>
      <w:headerReference w:type="first" r:id="rId21"/>
      <w:footerReference w:type="first" r:id="rId22"/>
      <w:type w:val="continuous"/>
      <w:pgSz w:w="11907" w:h="16840" w:code="9"/>
      <w:pgMar w:top="1814" w:right="1304" w:bottom="113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B2" w:rsidRDefault="005354B2">
      <w:r>
        <w:separator/>
      </w:r>
    </w:p>
  </w:endnote>
  <w:endnote w:type="continuationSeparator" w:id="0">
    <w:p w:rsidR="005354B2" w:rsidRDefault="0053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72" w:rsidRDefault="00A92995">
    <w:pPr>
      <w:framePr w:wrap="around" w:vAnchor="text" w:hAnchor="margin" w:y="1"/>
    </w:pPr>
    <w:fldSimple w:instr="PAGE  ">
      <w:r w:rsidR="00FA5972">
        <w:rPr>
          <w:noProof/>
        </w:rPr>
        <w:t>4</w:t>
      </w:r>
    </w:fldSimple>
  </w:p>
  <w:p w:rsidR="00FA5972" w:rsidRDefault="00FA5972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72" w:rsidRDefault="00FA5972">
    <w:pPr>
      <w:pStyle w:val="Fuzeile"/>
    </w:pPr>
  </w:p>
  <w:p w:rsidR="00FA5972" w:rsidRDefault="00FA5972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B2" w:rsidRDefault="005354B2">
      <w:r>
        <w:separator/>
      </w:r>
    </w:p>
  </w:footnote>
  <w:footnote w:type="continuationSeparator" w:id="0">
    <w:p w:rsidR="005354B2" w:rsidRDefault="0053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A5972" w:rsidTr="0064570D">
      <w:tc>
        <w:tcPr>
          <w:tcW w:w="1928" w:type="dxa"/>
        </w:tcPr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5972" w:rsidRDefault="00FA5972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FA5972" w:rsidTr="0064570D">
      <w:tc>
        <w:tcPr>
          <w:tcW w:w="1928" w:type="dxa"/>
        </w:tcPr>
        <w:p w:rsidR="00FA5972" w:rsidRDefault="00FA5972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5972" w:rsidRDefault="00FA5972" w:rsidP="00452E59">
          <w:pPr>
            <w:pStyle w:val="Fliesstext"/>
            <w:framePr w:w="11340" w:hSpace="142" w:wrap="notBeside" w:vAnchor="page" w:hAnchor="page" w:y="1815" w:anchorLock="1"/>
          </w:pPr>
          <w:r>
            <w:t>1</w:t>
          </w:r>
          <w:r w:rsidR="00452E59">
            <w:t>1</w:t>
          </w:r>
          <w:r>
            <w:t>.07.2014</w:t>
          </w:r>
        </w:p>
      </w:tc>
    </w:tr>
    <w:tr w:rsidR="00FA5972" w:rsidTr="0064570D">
      <w:tc>
        <w:tcPr>
          <w:tcW w:w="1928" w:type="dxa"/>
        </w:tcPr>
        <w:p w:rsidR="00FA5972" w:rsidRDefault="00FA5972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5972" w:rsidRDefault="00A92995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8E2DA7">
              <w:rPr>
                <w:noProof/>
              </w:rPr>
              <w:t>2</w:t>
            </w:r>
          </w:fldSimple>
        </w:p>
      </w:tc>
    </w:tr>
    <w:tr w:rsidR="00FA5972">
      <w:tc>
        <w:tcPr>
          <w:tcW w:w="1928" w:type="dxa"/>
          <w:vAlign w:val="bottom"/>
        </w:tcPr>
        <w:p w:rsidR="00FA5972" w:rsidRDefault="00FA5972">
          <w:pPr>
            <w:pStyle w:val="zzmarginalielightseite2"/>
            <w:framePr w:wrap="notBeside" w:y="1815"/>
          </w:pPr>
        </w:p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5972" w:rsidRDefault="00FA597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A5972" w:rsidRDefault="00FA5972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A5972" w:rsidRPr="00D5614D" w:rsidRDefault="00FA5972">
    <w:pPr>
      <w:pStyle w:val="zzbmw-group"/>
      <w:framePr w:w="0" w:hRule="auto" w:hSpace="0" w:wrap="auto" w:vAnchor="margin" w:hAnchor="text" w:xAlign="left" w:yAlign="inli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29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:rsidR="00FA5972" w:rsidRPr="00207B19" w:rsidRDefault="00FA5972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72" w:rsidRDefault="00A92995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FA5972" w:rsidRPr="00207B19" w:rsidRDefault="00FA5972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 w:rsidR="00FA597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5972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435191"/>
    <w:multiLevelType w:val="hybridMultilevel"/>
    <w:tmpl w:val="028E8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97A52"/>
    <w:multiLevelType w:val="hybridMultilevel"/>
    <w:tmpl w:val="0296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E5E5B"/>
    <w:multiLevelType w:val="hybridMultilevel"/>
    <w:tmpl w:val="30E4E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005B74"/>
    <w:multiLevelType w:val="hybridMultilevel"/>
    <w:tmpl w:val="6AFA7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85B92"/>
    <w:multiLevelType w:val="hybridMultilevel"/>
    <w:tmpl w:val="CB3AE7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65E56"/>
    <w:multiLevelType w:val="hybridMultilevel"/>
    <w:tmpl w:val="9C808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146A7"/>
    <w:multiLevelType w:val="hybridMultilevel"/>
    <w:tmpl w:val="8AE874D2"/>
    <w:lvl w:ilvl="0" w:tplc="3226519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DC3E3D"/>
    <w:multiLevelType w:val="hybridMultilevel"/>
    <w:tmpl w:val="7196254A"/>
    <w:lvl w:ilvl="0" w:tplc="90408ED0">
      <w:start w:val="23"/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B28DB"/>
    <w:multiLevelType w:val="hybridMultilevel"/>
    <w:tmpl w:val="1B807026"/>
    <w:lvl w:ilvl="0" w:tplc="90408ED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70003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C66C36"/>
    <w:multiLevelType w:val="hybridMultilevel"/>
    <w:tmpl w:val="DAEC1598"/>
    <w:lvl w:ilvl="0" w:tplc="40D45AE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6172F6B"/>
    <w:multiLevelType w:val="hybridMultilevel"/>
    <w:tmpl w:val="9F3E8C4E"/>
    <w:lvl w:ilvl="0" w:tplc="33CC93DA">
      <w:start w:val="1"/>
      <w:numFmt w:val="bullet"/>
      <w:lvlText w:val="−"/>
      <w:lvlJc w:val="left"/>
      <w:pPr>
        <w:ind w:left="360" w:hanging="36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9"/>
  </w:num>
  <w:num w:numId="14">
    <w:abstractNumId w:val="10"/>
  </w:num>
  <w:num w:numId="15">
    <w:abstractNumId w:val="20"/>
  </w:num>
  <w:num w:numId="16">
    <w:abstractNumId w:val="11"/>
  </w:num>
  <w:num w:numId="17">
    <w:abstractNumId w:val="13"/>
  </w:num>
  <w:num w:numId="18">
    <w:abstractNumId w:val="16"/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2C"/>
    <w:rsid w:val="00000BFD"/>
    <w:rsid w:val="0000163A"/>
    <w:rsid w:val="00001A12"/>
    <w:rsid w:val="00002D69"/>
    <w:rsid w:val="0000462D"/>
    <w:rsid w:val="00004FCD"/>
    <w:rsid w:val="00005080"/>
    <w:rsid w:val="00005312"/>
    <w:rsid w:val="000054FA"/>
    <w:rsid w:val="00005AFA"/>
    <w:rsid w:val="00005BFA"/>
    <w:rsid w:val="000077B3"/>
    <w:rsid w:val="00010010"/>
    <w:rsid w:val="00010080"/>
    <w:rsid w:val="00015564"/>
    <w:rsid w:val="00015A93"/>
    <w:rsid w:val="00017A0B"/>
    <w:rsid w:val="0002108B"/>
    <w:rsid w:val="00021C15"/>
    <w:rsid w:val="0002337B"/>
    <w:rsid w:val="0002509C"/>
    <w:rsid w:val="00026005"/>
    <w:rsid w:val="00027A99"/>
    <w:rsid w:val="00027EAB"/>
    <w:rsid w:val="00031D84"/>
    <w:rsid w:val="00032122"/>
    <w:rsid w:val="0003315C"/>
    <w:rsid w:val="00033612"/>
    <w:rsid w:val="0003503B"/>
    <w:rsid w:val="00036C8A"/>
    <w:rsid w:val="00037792"/>
    <w:rsid w:val="0004068F"/>
    <w:rsid w:val="000417C1"/>
    <w:rsid w:val="00041F0B"/>
    <w:rsid w:val="00042007"/>
    <w:rsid w:val="00046A89"/>
    <w:rsid w:val="00047DB2"/>
    <w:rsid w:val="00052E8A"/>
    <w:rsid w:val="0005478A"/>
    <w:rsid w:val="00055392"/>
    <w:rsid w:val="00055764"/>
    <w:rsid w:val="000577A1"/>
    <w:rsid w:val="00060BC2"/>
    <w:rsid w:val="00062971"/>
    <w:rsid w:val="00062A3D"/>
    <w:rsid w:val="00064FF2"/>
    <w:rsid w:val="000667A3"/>
    <w:rsid w:val="0007069E"/>
    <w:rsid w:val="00071701"/>
    <w:rsid w:val="00071F6F"/>
    <w:rsid w:val="00072794"/>
    <w:rsid w:val="00081301"/>
    <w:rsid w:val="00082F03"/>
    <w:rsid w:val="00083506"/>
    <w:rsid w:val="00084132"/>
    <w:rsid w:val="00085BA0"/>
    <w:rsid w:val="00085DDE"/>
    <w:rsid w:val="000861C1"/>
    <w:rsid w:val="00092579"/>
    <w:rsid w:val="00093F79"/>
    <w:rsid w:val="000966DF"/>
    <w:rsid w:val="00097905"/>
    <w:rsid w:val="00097ADF"/>
    <w:rsid w:val="00097D01"/>
    <w:rsid w:val="000A0182"/>
    <w:rsid w:val="000A230B"/>
    <w:rsid w:val="000A2920"/>
    <w:rsid w:val="000A2CD9"/>
    <w:rsid w:val="000A347E"/>
    <w:rsid w:val="000A5459"/>
    <w:rsid w:val="000A5831"/>
    <w:rsid w:val="000B0509"/>
    <w:rsid w:val="000B12A5"/>
    <w:rsid w:val="000B56B4"/>
    <w:rsid w:val="000B5FF5"/>
    <w:rsid w:val="000B63CB"/>
    <w:rsid w:val="000B7913"/>
    <w:rsid w:val="000C02BE"/>
    <w:rsid w:val="000C039A"/>
    <w:rsid w:val="000C150B"/>
    <w:rsid w:val="000C3FD0"/>
    <w:rsid w:val="000C4BB1"/>
    <w:rsid w:val="000C58FD"/>
    <w:rsid w:val="000C6AE0"/>
    <w:rsid w:val="000C779E"/>
    <w:rsid w:val="000D08BC"/>
    <w:rsid w:val="000D0B1F"/>
    <w:rsid w:val="000D193C"/>
    <w:rsid w:val="000D357B"/>
    <w:rsid w:val="000D52D7"/>
    <w:rsid w:val="000D7B37"/>
    <w:rsid w:val="000E1546"/>
    <w:rsid w:val="000E16B7"/>
    <w:rsid w:val="000E2A88"/>
    <w:rsid w:val="000E2B0B"/>
    <w:rsid w:val="000E32EC"/>
    <w:rsid w:val="000E397B"/>
    <w:rsid w:val="000E3D06"/>
    <w:rsid w:val="000E4136"/>
    <w:rsid w:val="000E525A"/>
    <w:rsid w:val="000E7F3E"/>
    <w:rsid w:val="000F04DB"/>
    <w:rsid w:val="000F19D5"/>
    <w:rsid w:val="000F38A4"/>
    <w:rsid w:val="000F519C"/>
    <w:rsid w:val="000F7D97"/>
    <w:rsid w:val="001027C0"/>
    <w:rsid w:val="00104AA0"/>
    <w:rsid w:val="00105FEB"/>
    <w:rsid w:val="001062D3"/>
    <w:rsid w:val="00112BDE"/>
    <w:rsid w:val="00112C5C"/>
    <w:rsid w:val="0011622A"/>
    <w:rsid w:val="001203F3"/>
    <w:rsid w:val="00120ABD"/>
    <w:rsid w:val="00120CC7"/>
    <w:rsid w:val="0012139E"/>
    <w:rsid w:val="00121531"/>
    <w:rsid w:val="00121589"/>
    <w:rsid w:val="00121AB0"/>
    <w:rsid w:val="001221A6"/>
    <w:rsid w:val="0012315D"/>
    <w:rsid w:val="001271C2"/>
    <w:rsid w:val="00127684"/>
    <w:rsid w:val="001311E6"/>
    <w:rsid w:val="001335F7"/>
    <w:rsid w:val="00133677"/>
    <w:rsid w:val="00134F5E"/>
    <w:rsid w:val="0013573B"/>
    <w:rsid w:val="00140ED9"/>
    <w:rsid w:val="001418B9"/>
    <w:rsid w:val="00142E02"/>
    <w:rsid w:val="00142E91"/>
    <w:rsid w:val="00144727"/>
    <w:rsid w:val="00145B65"/>
    <w:rsid w:val="00146BAB"/>
    <w:rsid w:val="001509CB"/>
    <w:rsid w:val="00150C78"/>
    <w:rsid w:val="00151AFB"/>
    <w:rsid w:val="0015523E"/>
    <w:rsid w:val="0015727C"/>
    <w:rsid w:val="00157D0E"/>
    <w:rsid w:val="00161BD2"/>
    <w:rsid w:val="00161F33"/>
    <w:rsid w:val="00162191"/>
    <w:rsid w:val="001657E4"/>
    <w:rsid w:val="0016694D"/>
    <w:rsid w:val="00166A33"/>
    <w:rsid w:val="00174B1E"/>
    <w:rsid w:val="00174CCC"/>
    <w:rsid w:val="00176F70"/>
    <w:rsid w:val="001776B6"/>
    <w:rsid w:val="00180448"/>
    <w:rsid w:val="00180913"/>
    <w:rsid w:val="00180B46"/>
    <w:rsid w:val="00182C55"/>
    <w:rsid w:val="00183AC3"/>
    <w:rsid w:val="00184FCF"/>
    <w:rsid w:val="00190424"/>
    <w:rsid w:val="00190903"/>
    <w:rsid w:val="001925B0"/>
    <w:rsid w:val="00194F05"/>
    <w:rsid w:val="00196226"/>
    <w:rsid w:val="00196569"/>
    <w:rsid w:val="0019704D"/>
    <w:rsid w:val="001A014B"/>
    <w:rsid w:val="001A1D3C"/>
    <w:rsid w:val="001A1F4F"/>
    <w:rsid w:val="001A200C"/>
    <w:rsid w:val="001A22F9"/>
    <w:rsid w:val="001A269C"/>
    <w:rsid w:val="001A3993"/>
    <w:rsid w:val="001A4588"/>
    <w:rsid w:val="001A66BB"/>
    <w:rsid w:val="001A6A29"/>
    <w:rsid w:val="001A7E0A"/>
    <w:rsid w:val="001B0971"/>
    <w:rsid w:val="001B0A42"/>
    <w:rsid w:val="001B5A6A"/>
    <w:rsid w:val="001B7390"/>
    <w:rsid w:val="001C09EE"/>
    <w:rsid w:val="001C1D2A"/>
    <w:rsid w:val="001C1DA9"/>
    <w:rsid w:val="001C319A"/>
    <w:rsid w:val="001C4364"/>
    <w:rsid w:val="001D0CD4"/>
    <w:rsid w:val="001D15AB"/>
    <w:rsid w:val="001D19A5"/>
    <w:rsid w:val="001D2703"/>
    <w:rsid w:val="001D2ECE"/>
    <w:rsid w:val="001D6B74"/>
    <w:rsid w:val="001E0274"/>
    <w:rsid w:val="001E08D8"/>
    <w:rsid w:val="001E142C"/>
    <w:rsid w:val="001E3BDB"/>
    <w:rsid w:val="001E4192"/>
    <w:rsid w:val="001E49DB"/>
    <w:rsid w:val="001E70C4"/>
    <w:rsid w:val="001E7D2B"/>
    <w:rsid w:val="001E7F86"/>
    <w:rsid w:val="001E7FF9"/>
    <w:rsid w:val="001F067C"/>
    <w:rsid w:val="001F09F5"/>
    <w:rsid w:val="001F172F"/>
    <w:rsid w:val="001F1D5C"/>
    <w:rsid w:val="001F1E9D"/>
    <w:rsid w:val="001F273B"/>
    <w:rsid w:val="001F4392"/>
    <w:rsid w:val="001F7A4F"/>
    <w:rsid w:val="001F7C8B"/>
    <w:rsid w:val="002003DD"/>
    <w:rsid w:val="00201A53"/>
    <w:rsid w:val="00201B0E"/>
    <w:rsid w:val="00202D47"/>
    <w:rsid w:val="00202FB4"/>
    <w:rsid w:val="00203950"/>
    <w:rsid w:val="00204936"/>
    <w:rsid w:val="0020676A"/>
    <w:rsid w:val="002067D2"/>
    <w:rsid w:val="0020687B"/>
    <w:rsid w:val="00211B78"/>
    <w:rsid w:val="0021336E"/>
    <w:rsid w:val="00220055"/>
    <w:rsid w:val="00220CFC"/>
    <w:rsid w:val="00221D8A"/>
    <w:rsid w:val="00222056"/>
    <w:rsid w:val="00222D8E"/>
    <w:rsid w:val="00223FCE"/>
    <w:rsid w:val="00227379"/>
    <w:rsid w:val="0023090F"/>
    <w:rsid w:val="0023391A"/>
    <w:rsid w:val="002453E1"/>
    <w:rsid w:val="00245D66"/>
    <w:rsid w:val="00246012"/>
    <w:rsid w:val="00246527"/>
    <w:rsid w:val="00247C56"/>
    <w:rsid w:val="00247D9A"/>
    <w:rsid w:val="0025223F"/>
    <w:rsid w:val="00253C2F"/>
    <w:rsid w:val="002547A7"/>
    <w:rsid w:val="002548DC"/>
    <w:rsid w:val="00255C05"/>
    <w:rsid w:val="00256038"/>
    <w:rsid w:val="00257300"/>
    <w:rsid w:val="00257D76"/>
    <w:rsid w:val="002602A4"/>
    <w:rsid w:val="00263B14"/>
    <w:rsid w:val="00264668"/>
    <w:rsid w:val="0026662C"/>
    <w:rsid w:val="00270648"/>
    <w:rsid w:val="00272142"/>
    <w:rsid w:val="00273628"/>
    <w:rsid w:val="00274E22"/>
    <w:rsid w:val="002755C8"/>
    <w:rsid w:val="0027770E"/>
    <w:rsid w:val="00281E28"/>
    <w:rsid w:val="0028410B"/>
    <w:rsid w:val="00284377"/>
    <w:rsid w:val="002848A9"/>
    <w:rsid w:val="00284C70"/>
    <w:rsid w:val="00286D0C"/>
    <w:rsid w:val="0028778F"/>
    <w:rsid w:val="00290AA0"/>
    <w:rsid w:val="0029294E"/>
    <w:rsid w:val="002943D7"/>
    <w:rsid w:val="002944A5"/>
    <w:rsid w:val="00294BA3"/>
    <w:rsid w:val="002A24AE"/>
    <w:rsid w:val="002A2B3D"/>
    <w:rsid w:val="002A4F00"/>
    <w:rsid w:val="002A526A"/>
    <w:rsid w:val="002A5899"/>
    <w:rsid w:val="002A6476"/>
    <w:rsid w:val="002A7BAE"/>
    <w:rsid w:val="002B0594"/>
    <w:rsid w:val="002B0604"/>
    <w:rsid w:val="002B2EFA"/>
    <w:rsid w:val="002B37F5"/>
    <w:rsid w:val="002B4853"/>
    <w:rsid w:val="002B50ED"/>
    <w:rsid w:val="002B610E"/>
    <w:rsid w:val="002B6F63"/>
    <w:rsid w:val="002B74C0"/>
    <w:rsid w:val="002C042A"/>
    <w:rsid w:val="002C1A16"/>
    <w:rsid w:val="002C1AB4"/>
    <w:rsid w:val="002C2075"/>
    <w:rsid w:val="002C2340"/>
    <w:rsid w:val="002C24AA"/>
    <w:rsid w:val="002C43CB"/>
    <w:rsid w:val="002C4CD8"/>
    <w:rsid w:val="002C4DE6"/>
    <w:rsid w:val="002C5A70"/>
    <w:rsid w:val="002C6932"/>
    <w:rsid w:val="002C74A5"/>
    <w:rsid w:val="002D1FEF"/>
    <w:rsid w:val="002D4121"/>
    <w:rsid w:val="002E278C"/>
    <w:rsid w:val="002E29A3"/>
    <w:rsid w:val="002E43AC"/>
    <w:rsid w:val="002E5FEA"/>
    <w:rsid w:val="002E6078"/>
    <w:rsid w:val="002E661A"/>
    <w:rsid w:val="002E6ADE"/>
    <w:rsid w:val="002F1EFC"/>
    <w:rsid w:val="002F2B8F"/>
    <w:rsid w:val="002F6183"/>
    <w:rsid w:val="002F6192"/>
    <w:rsid w:val="002F629B"/>
    <w:rsid w:val="00300DAF"/>
    <w:rsid w:val="00302C04"/>
    <w:rsid w:val="003038F3"/>
    <w:rsid w:val="003074CB"/>
    <w:rsid w:val="00307BDF"/>
    <w:rsid w:val="003118EB"/>
    <w:rsid w:val="00311D7B"/>
    <w:rsid w:val="0031394B"/>
    <w:rsid w:val="00315BB3"/>
    <w:rsid w:val="00315BE4"/>
    <w:rsid w:val="00316B17"/>
    <w:rsid w:val="00317941"/>
    <w:rsid w:val="003219AE"/>
    <w:rsid w:val="00321D01"/>
    <w:rsid w:val="003233BE"/>
    <w:rsid w:val="00324F5B"/>
    <w:rsid w:val="0032535C"/>
    <w:rsid w:val="00325737"/>
    <w:rsid w:val="00325B43"/>
    <w:rsid w:val="00326E6B"/>
    <w:rsid w:val="00327ADE"/>
    <w:rsid w:val="00331DDC"/>
    <w:rsid w:val="00331FC5"/>
    <w:rsid w:val="00332367"/>
    <w:rsid w:val="0033391D"/>
    <w:rsid w:val="00333B60"/>
    <w:rsid w:val="0033471D"/>
    <w:rsid w:val="00341549"/>
    <w:rsid w:val="003429FC"/>
    <w:rsid w:val="00342E39"/>
    <w:rsid w:val="00343784"/>
    <w:rsid w:val="00344852"/>
    <w:rsid w:val="00347AEF"/>
    <w:rsid w:val="00351109"/>
    <w:rsid w:val="00351197"/>
    <w:rsid w:val="00352D3D"/>
    <w:rsid w:val="0035694B"/>
    <w:rsid w:val="00357EFA"/>
    <w:rsid w:val="003615E1"/>
    <w:rsid w:val="00364C41"/>
    <w:rsid w:val="003665F6"/>
    <w:rsid w:val="00366CCD"/>
    <w:rsid w:val="00366E7E"/>
    <w:rsid w:val="00372081"/>
    <w:rsid w:val="0037383C"/>
    <w:rsid w:val="00373C45"/>
    <w:rsid w:val="00374E84"/>
    <w:rsid w:val="003752A8"/>
    <w:rsid w:val="00377505"/>
    <w:rsid w:val="00380F75"/>
    <w:rsid w:val="00381038"/>
    <w:rsid w:val="00381074"/>
    <w:rsid w:val="00383A4C"/>
    <w:rsid w:val="00385244"/>
    <w:rsid w:val="00385EAF"/>
    <w:rsid w:val="00386E9C"/>
    <w:rsid w:val="00386FFF"/>
    <w:rsid w:val="003878B5"/>
    <w:rsid w:val="00391438"/>
    <w:rsid w:val="00391FD6"/>
    <w:rsid w:val="003920A7"/>
    <w:rsid w:val="00396A00"/>
    <w:rsid w:val="00396CC2"/>
    <w:rsid w:val="003A0EE7"/>
    <w:rsid w:val="003A1BC4"/>
    <w:rsid w:val="003A4B6E"/>
    <w:rsid w:val="003A50AD"/>
    <w:rsid w:val="003A5775"/>
    <w:rsid w:val="003B3129"/>
    <w:rsid w:val="003B354E"/>
    <w:rsid w:val="003B5712"/>
    <w:rsid w:val="003B60BB"/>
    <w:rsid w:val="003B60D9"/>
    <w:rsid w:val="003B73BA"/>
    <w:rsid w:val="003C0592"/>
    <w:rsid w:val="003C430F"/>
    <w:rsid w:val="003C58C2"/>
    <w:rsid w:val="003C62E2"/>
    <w:rsid w:val="003D0332"/>
    <w:rsid w:val="003D0DE8"/>
    <w:rsid w:val="003D33F8"/>
    <w:rsid w:val="003D39E3"/>
    <w:rsid w:val="003E1769"/>
    <w:rsid w:val="003E2F68"/>
    <w:rsid w:val="003E347C"/>
    <w:rsid w:val="003F024B"/>
    <w:rsid w:val="003F0A19"/>
    <w:rsid w:val="003F143C"/>
    <w:rsid w:val="003F18B0"/>
    <w:rsid w:val="003F1F67"/>
    <w:rsid w:val="003F3C50"/>
    <w:rsid w:val="003F5B60"/>
    <w:rsid w:val="003F6CA6"/>
    <w:rsid w:val="003F74A3"/>
    <w:rsid w:val="003F7E78"/>
    <w:rsid w:val="00400E6F"/>
    <w:rsid w:val="00401717"/>
    <w:rsid w:val="00404006"/>
    <w:rsid w:val="00411F82"/>
    <w:rsid w:val="00413CF2"/>
    <w:rsid w:val="00414A4D"/>
    <w:rsid w:val="0041538E"/>
    <w:rsid w:val="00415B00"/>
    <w:rsid w:val="00416603"/>
    <w:rsid w:val="004172EA"/>
    <w:rsid w:val="004210D8"/>
    <w:rsid w:val="0042140E"/>
    <w:rsid w:val="00421AA3"/>
    <w:rsid w:val="00422134"/>
    <w:rsid w:val="0042320A"/>
    <w:rsid w:val="004233C5"/>
    <w:rsid w:val="00424CEA"/>
    <w:rsid w:val="00426013"/>
    <w:rsid w:val="00430A1A"/>
    <w:rsid w:val="004332BB"/>
    <w:rsid w:val="004365E9"/>
    <w:rsid w:val="004368CF"/>
    <w:rsid w:val="00436E08"/>
    <w:rsid w:val="00440BCC"/>
    <w:rsid w:val="00441B18"/>
    <w:rsid w:val="00441F54"/>
    <w:rsid w:val="00446252"/>
    <w:rsid w:val="00446360"/>
    <w:rsid w:val="004477DE"/>
    <w:rsid w:val="004505F3"/>
    <w:rsid w:val="004509D9"/>
    <w:rsid w:val="00451D3D"/>
    <w:rsid w:val="00452E59"/>
    <w:rsid w:val="00453FB9"/>
    <w:rsid w:val="0045420D"/>
    <w:rsid w:val="00455912"/>
    <w:rsid w:val="00457754"/>
    <w:rsid w:val="00457836"/>
    <w:rsid w:val="00460779"/>
    <w:rsid w:val="00460EF2"/>
    <w:rsid w:val="00461B9B"/>
    <w:rsid w:val="00461C68"/>
    <w:rsid w:val="004622BF"/>
    <w:rsid w:val="00463087"/>
    <w:rsid w:val="00463EF2"/>
    <w:rsid w:val="00463F9B"/>
    <w:rsid w:val="00465123"/>
    <w:rsid w:val="004665A0"/>
    <w:rsid w:val="004679C7"/>
    <w:rsid w:val="0047305A"/>
    <w:rsid w:val="00474BCB"/>
    <w:rsid w:val="00475D5D"/>
    <w:rsid w:val="00476978"/>
    <w:rsid w:val="0047791F"/>
    <w:rsid w:val="00481C0B"/>
    <w:rsid w:val="00483440"/>
    <w:rsid w:val="00483D0C"/>
    <w:rsid w:val="004845CE"/>
    <w:rsid w:val="00486480"/>
    <w:rsid w:val="00486C93"/>
    <w:rsid w:val="00486EF0"/>
    <w:rsid w:val="00487E40"/>
    <w:rsid w:val="00492F35"/>
    <w:rsid w:val="00493A28"/>
    <w:rsid w:val="00495B82"/>
    <w:rsid w:val="0049611E"/>
    <w:rsid w:val="00496DF7"/>
    <w:rsid w:val="004A1D37"/>
    <w:rsid w:val="004A5FC8"/>
    <w:rsid w:val="004A6753"/>
    <w:rsid w:val="004A77BD"/>
    <w:rsid w:val="004B2242"/>
    <w:rsid w:val="004B2AFE"/>
    <w:rsid w:val="004B2D5F"/>
    <w:rsid w:val="004B56F9"/>
    <w:rsid w:val="004B7CC2"/>
    <w:rsid w:val="004C0F70"/>
    <w:rsid w:val="004C1218"/>
    <w:rsid w:val="004C40B2"/>
    <w:rsid w:val="004C5981"/>
    <w:rsid w:val="004C6390"/>
    <w:rsid w:val="004C6D1D"/>
    <w:rsid w:val="004C71AD"/>
    <w:rsid w:val="004C76E0"/>
    <w:rsid w:val="004D10C3"/>
    <w:rsid w:val="004D1932"/>
    <w:rsid w:val="004D2827"/>
    <w:rsid w:val="004D5A3F"/>
    <w:rsid w:val="004D738F"/>
    <w:rsid w:val="004E207B"/>
    <w:rsid w:val="004E4E57"/>
    <w:rsid w:val="004E5B20"/>
    <w:rsid w:val="004E6303"/>
    <w:rsid w:val="004E69A5"/>
    <w:rsid w:val="004E6BD3"/>
    <w:rsid w:val="004F11AE"/>
    <w:rsid w:val="004F1E26"/>
    <w:rsid w:val="004F27BE"/>
    <w:rsid w:val="004F30A2"/>
    <w:rsid w:val="004F4E10"/>
    <w:rsid w:val="004F51B3"/>
    <w:rsid w:val="0050098D"/>
    <w:rsid w:val="00500E53"/>
    <w:rsid w:val="005037AA"/>
    <w:rsid w:val="0050651C"/>
    <w:rsid w:val="0051144A"/>
    <w:rsid w:val="00512D7E"/>
    <w:rsid w:val="00513E10"/>
    <w:rsid w:val="00513F2A"/>
    <w:rsid w:val="00514D2B"/>
    <w:rsid w:val="005150D7"/>
    <w:rsid w:val="00516199"/>
    <w:rsid w:val="00517F16"/>
    <w:rsid w:val="0052062C"/>
    <w:rsid w:val="00521697"/>
    <w:rsid w:val="005234EF"/>
    <w:rsid w:val="00524258"/>
    <w:rsid w:val="0052463E"/>
    <w:rsid w:val="00524C02"/>
    <w:rsid w:val="00525157"/>
    <w:rsid w:val="0052615A"/>
    <w:rsid w:val="0052746B"/>
    <w:rsid w:val="005308D7"/>
    <w:rsid w:val="00530FF4"/>
    <w:rsid w:val="00533223"/>
    <w:rsid w:val="005339AA"/>
    <w:rsid w:val="00534280"/>
    <w:rsid w:val="00534BC0"/>
    <w:rsid w:val="005354B2"/>
    <w:rsid w:val="00535870"/>
    <w:rsid w:val="005377C0"/>
    <w:rsid w:val="00537CFC"/>
    <w:rsid w:val="00541069"/>
    <w:rsid w:val="0054183D"/>
    <w:rsid w:val="00541A07"/>
    <w:rsid w:val="00541B69"/>
    <w:rsid w:val="00542C1E"/>
    <w:rsid w:val="005443F8"/>
    <w:rsid w:val="005446E3"/>
    <w:rsid w:val="00545C45"/>
    <w:rsid w:val="00546645"/>
    <w:rsid w:val="005479FB"/>
    <w:rsid w:val="00547F4A"/>
    <w:rsid w:val="0055002D"/>
    <w:rsid w:val="00551924"/>
    <w:rsid w:val="00553DF5"/>
    <w:rsid w:val="00553F40"/>
    <w:rsid w:val="0055427B"/>
    <w:rsid w:val="0055435D"/>
    <w:rsid w:val="00554704"/>
    <w:rsid w:val="00554975"/>
    <w:rsid w:val="00555574"/>
    <w:rsid w:val="00555BB4"/>
    <w:rsid w:val="005565FC"/>
    <w:rsid w:val="0055752C"/>
    <w:rsid w:val="00557617"/>
    <w:rsid w:val="005618F6"/>
    <w:rsid w:val="0056601D"/>
    <w:rsid w:val="005664BE"/>
    <w:rsid w:val="0056760F"/>
    <w:rsid w:val="0057278A"/>
    <w:rsid w:val="00575131"/>
    <w:rsid w:val="0057562A"/>
    <w:rsid w:val="00576C92"/>
    <w:rsid w:val="00577120"/>
    <w:rsid w:val="00581BB2"/>
    <w:rsid w:val="00583B37"/>
    <w:rsid w:val="00583DB2"/>
    <w:rsid w:val="00585FF8"/>
    <w:rsid w:val="00587BAB"/>
    <w:rsid w:val="005908CB"/>
    <w:rsid w:val="00591ABC"/>
    <w:rsid w:val="005924B5"/>
    <w:rsid w:val="00597182"/>
    <w:rsid w:val="005A0129"/>
    <w:rsid w:val="005A10B2"/>
    <w:rsid w:val="005A1485"/>
    <w:rsid w:val="005A3A69"/>
    <w:rsid w:val="005A7DD2"/>
    <w:rsid w:val="005B1746"/>
    <w:rsid w:val="005B40EB"/>
    <w:rsid w:val="005B5E7D"/>
    <w:rsid w:val="005B631E"/>
    <w:rsid w:val="005B70D2"/>
    <w:rsid w:val="005C3511"/>
    <w:rsid w:val="005C38AD"/>
    <w:rsid w:val="005C6538"/>
    <w:rsid w:val="005D0236"/>
    <w:rsid w:val="005D0DF6"/>
    <w:rsid w:val="005D13B3"/>
    <w:rsid w:val="005D2986"/>
    <w:rsid w:val="005D346C"/>
    <w:rsid w:val="005D6D49"/>
    <w:rsid w:val="005D7E8E"/>
    <w:rsid w:val="005E1222"/>
    <w:rsid w:val="005E190D"/>
    <w:rsid w:val="005E68E4"/>
    <w:rsid w:val="005F0669"/>
    <w:rsid w:val="005F1872"/>
    <w:rsid w:val="005F1972"/>
    <w:rsid w:val="005F258C"/>
    <w:rsid w:val="005F2A8A"/>
    <w:rsid w:val="005F50E5"/>
    <w:rsid w:val="005F7895"/>
    <w:rsid w:val="0060019F"/>
    <w:rsid w:val="00600A74"/>
    <w:rsid w:val="0060658D"/>
    <w:rsid w:val="0061153F"/>
    <w:rsid w:val="00613B19"/>
    <w:rsid w:val="0061451E"/>
    <w:rsid w:val="00614F11"/>
    <w:rsid w:val="006150B6"/>
    <w:rsid w:val="006168EC"/>
    <w:rsid w:val="00621EF3"/>
    <w:rsid w:val="00622DA8"/>
    <w:rsid w:val="006247D3"/>
    <w:rsid w:val="00624F54"/>
    <w:rsid w:val="00627AE9"/>
    <w:rsid w:val="00631DA5"/>
    <w:rsid w:val="00633F5F"/>
    <w:rsid w:val="00634BE9"/>
    <w:rsid w:val="006356D5"/>
    <w:rsid w:val="006358B0"/>
    <w:rsid w:val="006360C5"/>
    <w:rsid w:val="006422F8"/>
    <w:rsid w:val="0064320F"/>
    <w:rsid w:val="0064560B"/>
    <w:rsid w:val="0064570D"/>
    <w:rsid w:val="00645A97"/>
    <w:rsid w:val="00645D9C"/>
    <w:rsid w:val="00645FE8"/>
    <w:rsid w:val="00647587"/>
    <w:rsid w:val="006477A2"/>
    <w:rsid w:val="00651187"/>
    <w:rsid w:val="0065208C"/>
    <w:rsid w:val="00654349"/>
    <w:rsid w:val="006550EF"/>
    <w:rsid w:val="0065572D"/>
    <w:rsid w:val="00655A0D"/>
    <w:rsid w:val="00655FC1"/>
    <w:rsid w:val="00656414"/>
    <w:rsid w:val="00657554"/>
    <w:rsid w:val="0066065C"/>
    <w:rsid w:val="006619EA"/>
    <w:rsid w:val="00661D7A"/>
    <w:rsid w:val="00663A85"/>
    <w:rsid w:val="006705E9"/>
    <w:rsid w:val="0067067D"/>
    <w:rsid w:val="00675486"/>
    <w:rsid w:val="00676827"/>
    <w:rsid w:val="00677A3B"/>
    <w:rsid w:val="00677D32"/>
    <w:rsid w:val="00680B1B"/>
    <w:rsid w:val="006832EC"/>
    <w:rsid w:val="0068354A"/>
    <w:rsid w:val="00684925"/>
    <w:rsid w:val="006858FE"/>
    <w:rsid w:val="006864B8"/>
    <w:rsid w:val="00686703"/>
    <w:rsid w:val="00691113"/>
    <w:rsid w:val="006949BD"/>
    <w:rsid w:val="00696939"/>
    <w:rsid w:val="006972B6"/>
    <w:rsid w:val="00697C8C"/>
    <w:rsid w:val="00697FAD"/>
    <w:rsid w:val="006A214B"/>
    <w:rsid w:val="006A22E5"/>
    <w:rsid w:val="006A4344"/>
    <w:rsid w:val="006A5958"/>
    <w:rsid w:val="006A5F0D"/>
    <w:rsid w:val="006A643F"/>
    <w:rsid w:val="006A754D"/>
    <w:rsid w:val="006A768E"/>
    <w:rsid w:val="006A7AD4"/>
    <w:rsid w:val="006B047F"/>
    <w:rsid w:val="006B2329"/>
    <w:rsid w:val="006B2975"/>
    <w:rsid w:val="006B4A1D"/>
    <w:rsid w:val="006B4BF4"/>
    <w:rsid w:val="006B580D"/>
    <w:rsid w:val="006C1D4F"/>
    <w:rsid w:val="006C3E35"/>
    <w:rsid w:val="006C5778"/>
    <w:rsid w:val="006C7A75"/>
    <w:rsid w:val="006C7C4A"/>
    <w:rsid w:val="006D0B31"/>
    <w:rsid w:val="006D2ACA"/>
    <w:rsid w:val="006D2F8B"/>
    <w:rsid w:val="006D3E12"/>
    <w:rsid w:val="006D5520"/>
    <w:rsid w:val="006D5E52"/>
    <w:rsid w:val="006E078C"/>
    <w:rsid w:val="006E0F36"/>
    <w:rsid w:val="006E1430"/>
    <w:rsid w:val="006E23A2"/>
    <w:rsid w:val="006E3CCA"/>
    <w:rsid w:val="006E5D31"/>
    <w:rsid w:val="006E5D5B"/>
    <w:rsid w:val="006E6C66"/>
    <w:rsid w:val="006E6DB1"/>
    <w:rsid w:val="006F166E"/>
    <w:rsid w:val="006F1A4F"/>
    <w:rsid w:val="006F441C"/>
    <w:rsid w:val="006F682A"/>
    <w:rsid w:val="006F73A0"/>
    <w:rsid w:val="00700085"/>
    <w:rsid w:val="0070019E"/>
    <w:rsid w:val="007010F7"/>
    <w:rsid w:val="00701955"/>
    <w:rsid w:val="00701A6E"/>
    <w:rsid w:val="007024AE"/>
    <w:rsid w:val="00703DD4"/>
    <w:rsid w:val="007044DA"/>
    <w:rsid w:val="007047CC"/>
    <w:rsid w:val="00704B69"/>
    <w:rsid w:val="00706984"/>
    <w:rsid w:val="0070771F"/>
    <w:rsid w:val="00707F3D"/>
    <w:rsid w:val="007161C2"/>
    <w:rsid w:val="00716D0D"/>
    <w:rsid w:val="007200FF"/>
    <w:rsid w:val="00722E65"/>
    <w:rsid w:val="00723494"/>
    <w:rsid w:val="007237AC"/>
    <w:rsid w:val="007300B4"/>
    <w:rsid w:val="0073106B"/>
    <w:rsid w:val="00732FC4"/>
    <w:rsid w:val="00733617"/>
    <w:rsid w:val="00733778"/>
    <w:rsid w:val="00736C92"/>
    <w:rsid w:val="007373C0"/>
    <w:rsid w:val="007376C1"/>
    <w:rsid w:val="007403DC"/>
    <w:rsid w:val="00741AFC"/>
    <w:rsid w:val="00741B77"/>
    <w:rsid w:val="0074214B"/>
    <w:rsid w:val="0074430B"/>
    <w:rsid w:val="00744959"/>
    <w:rsid w:val="007449A1"/>
    <w:rsid w:val="00744DB5"/>
    <w:rsid w:val="00745678"/>
    <w:rsid w:val="00746D0C"/>
    <w:rsid w:val="007470D6"/>
    <w:rsid w:val="007474C4"/>
    <w:rsid w:val="00747C2C"/>
    <w:rsid w:val="00747C94"/>
    <w:rsid w:val="0075146A"/>
    <w:rsid w:val="007518ED"/>
    <w:rsid w:val="007529BA"/>
    <w:rsid w:val="00752F53"/>
    <w:rsid w:val="00753116"/>
    <w:rsid w:val="00754677"/>
    <w:rsid w:val="00755F98"/>
    <w:rsid w:val="007600E8"/>
    <w:rsid w:val="00760559"/>
    <w:rsid w:val="0076169F"/>
    <w:rsid w:val="007622D1"/>
    <w:rsid w:val="007639DB"/>
    <w:rsid w:val="00765DBE"/>
    <w:rsid w:val="00770BCB"/>
    <w:rsid w:val="007710CB"/>
    <w:rsid w:val="00771845"/>
    <w:rsid w:val="007718DC"/>
    <w:rsid w:val="00772B8B"/>
    <w:rsid w:val="007758BD"/>
    <w:rsid w:val="00776456"/>
    <w:rsid w:val="007765AD"/>
    <w:rsid w:val="0078035F"/>
    <w:rsid w:val="00780391"/>
    <w:rsid w:val="0078090D"/>
    <w:rsid w:val="0078136B"/>
    <w:rsid w:val="00782AD6"/>
    <w:rsid w:val="00783C6D"/>
    <w:rsid w:val="0078538A"/>
    <w:rsid w:val="00787FEF"/>
    <w:rsid w:val="00792293"/>
    <w:rsid w:val="00794623"/>
    <w:rsid w:val="00795C70"/>
    <w:rsid w:val="007A10B7"/>
    <w:rsid w:val="007A1530"/>
    <w:rsid w:val="007A248C"/>
    <w:rsid w:val="007A3F5E"/>
    <w:rsid w:val="007B1044"/>
    <w:rsid w:val="007B14EC"/>
    <w:rsid w:val="007B35C1"/>
    <w:rsid w:val="007B394C"/>
    <w:rsid w:val="007C16B7"/>
    <w:rsid w:val="007C7086"/>
    <w:rsid w:val="007C72B9"/>
    <w:rsid w:val="007D51FC"/>
    <w:rsid w:val="007D7352"/>
    <w:rsid w:val="007D7AB0"/>
    <w:rsid w:val="007E03AD"/>
    <w:rsid w:val="007E2F42"/>
    <w:rsid w:val="007E526D"/>
    <w:rsid w:val="007E5783"/>
    <w:rsid w:val="007E5BC3"/>
    <w:rsid w:val="007F0062"/>
    <w:rsid w:val="007F1D9E"/>
    <w:rsid w:val="007F22B9"/>
    <w:rsid w:val="007F4284"/>
    <w:rsid w:val="007F53C3"/>
    <w:rsid w:val="007F625C"/>
    <w:rsid w:val="007F62C0"/>
    <w:rsid w:val="007F6490"/>
    <w:rsid w:val="007F6D1C"/>
    <w:rsid w:val="007F6ECC"/>
    <w:rsid w:val="007F7B6C"/>
    <w:rsid w:val="00800901"/>
    <w:rsid w:val="00806390"/>
    <w:rsid w:val="00806AB3"/>
    <w:rsid w:val="00806B9F"/>
    <w:rsid w:val="0080701E"/>
    <w:rsid w:val="0081007B"/>
    <w:rsid w:val="00813BB0"/>
    <w:rsid w:val="008142AA"/>
    <w:rsid w:val="00815229"/>
    <w:rsid w:val="0081543C"/>
    <w:rsid w:val="00822B8A"/>
    <w:rsid w:val="00823FA6"/>
    <w:rsid w:val="00826A73"/>
    <w:rsid w:val="00830552"/>
    <w:rsid w:val="0083195F"/>
    <w:rsid w:val="00831B18"/>
    <w:rsid w:val="0083287A"/>
    <w:rsid w:val="0083353C"/>
    <w:rsid w:val="00835B0E"/>
    <w:rsid w:val="00836D58"/>
    <w:rsid w:val="00836EB7"/>
    <w:rsid w:val="008374C9"/>
    <w:rsid w:val="00841644"/>
    <w:rsid w:val="00841A71"/>
    <w:rsid w:val="00842A8D"/>
    <w:rsid w:val="00843483"/>
    <w:rsid w:val="00843A06"/>
    <w:rsid w:val="00844C58"/>
    <w:rsid w:val="00845935"/>
    <w:rsid w:val="00845C23"/>
    <w:rsid w:val="008467A9"/>
    <w:rsid w:val="008511AD"/>
    <w:rsid w:val="008524CC"/>
    <w:rsid w:val="00852504"/>
    <w:rsid w:val="00852F26"/>
    <w:rsid w:val="00853165"/>
    <w:rsid w:val="00853281"/>
    <w:rsid w:val="008542CF"/>
    <w:rsid w:val="0085449E"/>
    <w:rsid w:val="0086011C"/>
    <w:rsid w:val="008609A9"/>
    <w:rsid w:val="0086137E"/>
    <w:rsid w:val="00861471"/>
    <w:rsid w:val="0086332C"/>
    <w:rsid w:val="00863498"/>
    <w:rsid w:val="008638B9"/>
    <w:rsid w:val="008644E1"/>
    <w:rsid w:val="00864F34"/>
    <w:rsid w:val="00871847"/>
    <w:rsid w:val="008718FA"/>
    <w:rsid w:val="00871CDC"/>
    <w:rsid w:val="0087440C"/>
    <w:rsid w:val="00874A99"/>
    <w:rsid w:val="00881730"/>
    <w:rsid w:val="00881B67"/>
    <w:rsid w:val="00883B97"/>
    <w:rsid w:val="00883D58"/>
    <w:rsid w:val="00890A6E"/>
    <w:rsid w:val="0089188D"/>
    <w:rsid w:val="0089292C"/>
    <w:rsid w:val="008944CE"/>
    <w:rsid w:val="00894A3A"/>
    <w:rsid w:val="008966FC"/>
    <w:rsid w:val="008971E1"/>
    <w:rsid w:val="00897462"/>
    <w:rsid w:val="008A03D3"/>
    <w:rsid w:val="008A1B81"/>
    <w:rsid w:val="008A2B71"/>
    <w:rsid w:val="008A6D1F"/>
    <w:rsid w:val="008B16B8"/>
    <w:rsid w:val="008B1702"/>
    <w:rsid w:val="008B3329"/>
    <w:rsid w:val="008B403E"/>
    <w:rsid w:val="008B4D2A"/>
    <w:rsid w:val="008B55E7"/>
    <w:rsid w:val="008B5D65"/>
    <w:rsid w:val="008B6308"/>
    <w:rsid w:val="008B6BB9"/>
    <w:rsid w:val="008C0F55"/>
    <w:rsid w:val="008C1A68"/>
    <w:rsid w:val="008C6C5C"/>
    <w:rsid w:val="008D1100"/>
    <w:rsid w:val="008D1983"/>
    <w:rsid w:val="008D1FB0"/>
    <w:rsid w:val="008D21E1"/>
    <w:rsid w:val="008D2F52"/>
    <w:rsid w:val="008D4506"/>
    <w:rsid w:val="008D57BA"/>
    <w:rsid w:val="008D70B6"/>
    <w:rsid w:val="008E1C92"/>
    <w:rsid w:val="008E258F"/>
    <w:rsid w:val="008E2DA7"/>
    <w:rsid w:val="008E36C4"/>
    <w:rsid w:val="008E3B9B"/>
    <w:rsid w:val="008E3D3C"/>
    <w:rsid w:val="008E6774"/>
    <w:rsid w:val="008F0228"/>
    <w:rsid w:val="008F10D5"/>
    <w:rsid w:val="008F1D71"/>
    <w:rsid w:val="008F1E40"/>
    <w:rsid w:val="008F2569"/>
    <w:rsid w:val="008F2CD2"/>
    <w:rsid w:val="008F3AE2"/>
    <w:rsid w:val="008F3B14"/>
    <w:rsid w:val="008F4280"/>
    <w:rsid w:val="008F530C"/>
    <w:rsid w:val="008F5BFD"/>
    <w:rsid w:val="008F5C28"/>
    <w:rsid w:val="008F60C4"/>
    <w:rsid w:val="00900995"/>
    <w:rsid w:val="009016E5"/>
    <w:rsid w:val="0090409F"/>
    <w:rsid w:val="00904582"/>
    <w:rsid w:val="00906DB2"/>
    <w:rsid w:val="00912961"/>
    <w:rsid w:val="009136EE"/>
    <w:rsid w:val="00914D1A"/>
    <w:rsid w:val="0091500C"/>
    <w:rsid w:val="009168E0"/>
    <w:rsid w:val="009212E6"/>
    <w:rsid w:val="009217F7"/>
    <w:rsid w:val="009249B7"/>
    <w:rsid w:val="00925DAD"/>
    <w:rsid w:val="00926A0F"/>
    <w:rsid w:val="00931337"/>
    <w:rsid w:val="009321D1"/>
    <w:rsid w:val="009338A1"/>
    <w:rsid w:val="00934CA2"/>
    <w:rsid w:val="00936350"/>
    <w:rsid w:val="00936587"/>
    <w:rsid w:val="009407BC"/>
    <w:rsid w:val="00942332"/>
    <w:rsid w:val="00944840"/>
    <w:rsid w:val="0095123A"/>
    <w:rsid w:val="00951571"/>
    <w:rsid w:val="00951CEB"/>
    <w:rsid w:val="00952466"/>
    <w:rsid w:val="009560CB"/>
    <w:rsid w:val="00957632"/>
    <w:rsid w:val="0095784D"/>
    <w:rsid w:val="0096246F"/>
    <w:rsid w:val="00963276"/>
    <w:rsid w:val="009644CC"/>
    <w:rsid w:val="00970D1C"/>
    <w:rsid w:val="00971324"/>
    <w:rsid w:val="00971876"/>
    <w:rsid w:val="00972F37"/>
    <w:rsid w:val="0097355E"/>
    <w:rsid w:val="00973AD8"/>
    <w:rsid w:val="00973C01"/>
    <w:rsid w:val="00974AE8"/>
    <w:rsid w:val="00974C4C"/>
    <w:rsid w:val="009754D8"/>
    <w:rsid w:val="00976475"/>
    <w:rsid w:val="0097672B"/>
    <w:rsid w:val="00977383"/>
    <w:rsid w:val="00982D8C"/>
    <w:rsid w:val="00984786"/>
    <w:rsid w:val="009869F7"/>
    <w:rsid w:val="0098705A"/>
    <w:rsid w:val="0098715A"/>
    <w:rsid w:val="00991868"/>
    <w:rsid w:val="00994D84"/>
    <w:rsid w:val="00995252"/>
    <w:rsid w:val="00996833"/>
    <w:rsid w:val="009A0300"/>
    <w:rsid w:val="009A0852"/>
    <w:rsid w:val="009A230C"/>
    <w:rsid w:val="009A263C"/>
    <w:rsid w:val="009A2D41"/>
    <w:rsid w:val="009A33D4"/>
    <w:rsid w:val="009A7886"/>
    <w:rsid w:val="009A7A00"/>
    <w:rsid w:val="009B1D83"/>
    <w:rsid w:val="009B3263"/>
    <w:rsid w:val="009B3578"/>
    <w:rsid w:val="009B4E7D"/>
    <w:rsid w:val="009B763B"/>
    <w:rsid w:val="009B7C85"/>
    <w:rsid w:val="009B7F98"/>
    <w:rsid w:val="009C33EE"/>
    <w:rsid w:val="009C55F4"/>
    <w:rsid w:val="009C7A08"/>
    <w:rsid w:val="009D17FB"/>
    <w:rsid w:val="009D2A2F"/>
    <w:rsid w:val="009D3551"/>
    <w:rsid w:val="009D570F"/>
    <w:rsid w:val="009D6A88"/>
    <w:rsid w:val="009E0E0A"/>
    <w:rsid w:val="009E4B47"/>
    <w:rsid w:val="009E4C46"/>
    <w:rsid w:val="009E58C0"/>
    <w:rsid w:val="009E5E81"/>
    <w:rsid w:val="009E5F3D"/>
    <w:rsid w:val="009E6923"/>
    <w:rsid w:val="009E7DEC"/>
    <w:rsid w:val="009F1E1F"/>
    <w:rsid w:val="009F21AD"/>
    <w:rsid w:val="009F2825"/>
    <w:rsid w:val="009F73A4"/>
    <w:rsid w:val="00A01D74"/>
    <w:rsid w:val="00A022BD"/>
    <w:rsid w:val="00A02E6C"/>
    <w:rsid w:val="00A042E1"/>
    <w:rsid w:val="00A04735"/>
    <w:rsid w:val="00A06707"/>
    <w:rsid w:val="00A0682D"/>
    <w:rsid w:val="00A0756B"/>
    <w:rsid w:val="00A12215"/>
    <w:rsid w:val="00A124A0"/>
    <w:rsid w:val="00A12AAC"/>
    <w:rsid w:val="00A12C79"/>
    <w:rsid w:val="00A12E85"/>
    <w:rsid w:val="00A1466D"/>
    <w:rsid w:val="00A156F1"/>
    <w:rsid w:val="00A16843"/>
    <w:rsid w:val="00A16AB2"/>
    <w:rsid w:val="00A17CA8"/>
    <w:rsid w:val="00A21129"/>
    <w:rsid w:val="00A24508"/>
    <w:rsid w:val="00A247E2"/>
    <w:rsid w:val="00A25133"/>
    <w:rsid w:val="00A260AD"/>
    <w:rsid w:val="00A26CEB"/>
    <w:rsid w:val="00A31BE9"/>
    <w:rsid w:val="00A32D14"/>
    <w:rsid w:val="00A32FDB"/>
    <w:rsid w:val="00A36975"/>
    <w:rsid w:val="00A37167"/>
    <w:rsid w:val="00A45389"/>
    <w:rsid w:val="00A45B6A"/>
    <w:rsid w:val="00A4771F"/>
    <w:rsid w:val="00A4779C"/>
    <w:rsid w:val="00A512F2"/>
    <w:rsid w:val="00A533FC"/>
    <w:rsid w:val="00A53689"/>
    <w:rsid w:val="00A53872"/>
    <w:rsid w:val="00A54448"/>
    <w:rsid w:val="00A55838"/>
    <w:rsid w:val="00A55957"/>
    <w:rsid w:val="00A5721A"/>
    <w:rsid w:val="00A57740"/>
    <w:rsid w:val="00A57F60"/>
    <w:rsid w:val="00A62978"/>
    <w:rsid w:val="00A6396B"/>
    <w:rsid w:val="00A63CE9"/>
    <w:rsid w:val="00A652C3"/>
    <w:rsid w:val="00A6633B"/>
    <w:rsid w:val="00A66795"/>
    <w:rsid w:val="00A67E75"/>
    <w:rsid w:val="00A712C4"/>
    <w:rsid w:val="00A7413F"/>
    <w:rsid w:val="00A7423E"/>
    <w:rsid w:val="00A778FC"/>
    <w:rsid w:val="00A8025F"/>
    <w:rsid w:val="00A807FA"/>
    <w:rsid w:val="00A80F3F"/>
    <w:rsid w:val="00A81C1F"/>
    <w:rsid w:val="00A83006"/>
    <w:rsid w:val="00A83AD4"/>
    <w:rsid w:val="00A8498D"/>
    <w:rsid w:val="00A86D7F"/>
    <w:rsid w:val="00A87AEB"/>
    <w:rsid w:val="00A90E03"/>
    <w:rsid w:val="00A91CB8"/>
    <w:rsid w:val="00A91DAD"/>
    <w:rsid w:val="00A92995"/>
    <w:rsid w:val="00A93464"/>
    <w:rsid w:val="00A94A89"/>
    <w:rsid w:val="00A94BFE"/>
    <w:rsid w:val="00A97F7B"/>
    <w:rsid w:val="00AA0038"/>
    <w:rsid w:val="00AA0F08"/>
    <w:rsid w:val="00AA1D87"/>
    <w:rsid w:val="00AA343F"/>
    <w:rsid w:val="00AA462D"/>
    <w:rsid w:val="00AA46A6"/>
    <w:rsid w:val="00AA6DB9"/>
    <w:rsid w:val="00AA78F8"/>
    <w:rsid w:val="00AA7C04"/>
    <w:rsid w:val="00AB2F10"/>
    <w:rsid w:val="00AB75E3"/>
    <w:rsid w:val="00AC01DB"/>
    <w:rsid w:val="00AC0716"/>
    <w:rsid w:val="00AC59BB"/>
    <w:rsid w:val="00AC7B50"/>
    <w:rsid w:val="00AD235D"/>
    <w:rsid w:val="00AD237C"/>
    <w:rsid w:val="00AD2B3F"/>
    <w:rsid w:val="00AD2F93"/>
    <w:rsid w:val="00AE07F9"/>
    <w:rsid w:val="00AE0D5F"/>
    <w:rsid w:val="00AE0EB9"/>
    <w:rsid w:val="00AE390F"/>
    <w:rsid w:val="00AE602F"/>
    <w:rsid w:val="00AE6354"/>
    <w:rsid w:val="00AE721A"/>
    <w:rsid w:val="00AE7560"/>
    <w:rsid w:val="00AE7BA7"/>
    <w:rsid w:val="00AE7F16"/>
    <w:rsid w:val="00AF1134"/>
    <w:rsid w:val="00AF3B4C"/>
    <w:rsid w:val="00AF4577"/>
    <w:rsid w:val="00B00363"/>
    <w:rsid w:val="00B00882"/>
    <w:rsid w:val="00B07E43"/>
    <w:rsid w:val="00B103E1"/>
    <w:rsid w:val="00B116D5"/>
    <w:rsid w:val="00B14922"/>
    <w:rsid w:val="00B166FB"/>
    <w:rsid w:val="00B228A5"/>
    <w:rsid w:val="00B22944"/>
    <w:rsid w:val="00B229E1"/>
    <w:rsid w:val="00B22BAA"/>
    <w:rsid w:val="00B2572E"/>
    <w:rsid w:val="00B25B96"/>
    <w:rsid w:val="00B25F04"/>
    <w:rsid w:val="00B2644B"/>
    <w:rsid w:val="00B27E39"/>
    <w:rsid w:val="00B30408"/>
    <w:rsid w:val="00B30671"/>
    <w:rsid w:val="00B30FFB"/>
    <w:rsid w:val="00B31EBE"/>
    <w:rsid w:val="00B36DBA"/>
    <w:rsid w:val="00B403BA"/>
    <w:rsid w:val="00B4068F"/>
    <w:rsid w:val="00B40A8A"/>
    <w:rsid w:val="00B41077"/>
    <w:rsid w:val="00B414E7"/>
    <w:rsid w:val="00B44C4F"/>
    <w:rsid w:val="00B44FD7"/>
    <w:rsid w:val="00B506A2"/>
    <w:rsid w:val="00B5340A"/>
    <w:rsid w:val="00B55F87"/>
    <w:rsid w:val="00B5662B"/>
    <w:rsid w:val="00B57B5F"/>
    <w:rsid w:val="00B606B1"/>
    <w:rsid w:val="00B64DFF"/>
    <w:rsid w:val="00B65109"/>
    <w:rsid w:val="00B6514E"/>
    <w:rsid w:val="00B656CE"/>
    <w:rsid w:val="00B66A28"/>
    <w:rsid w:val="00B70B4F"/>
    <w:rsid w:val="00B70E9B"/>
    <w:rsid w:val="00B721C3"/>
    <w:rsid w:val="00B73CDD"/>
    <w:rsid w:val="00B73FD6"/>
    <w:rsid w:val="00B747A6"/>
    <w:rsid w:val="00B80023"/>
    <w:rsid w:val="00B80BEA"/>
    <w:rsid w:val="00B822ED"/>
    <w:rsid w:val="00B8335B"/>
    <w:rsid w:val="00B84483"/>
    <w:rsid w:val="00B844F0"/>
    <w:rsid w:val="00B84808"/>
    <w:rsid w:val="00B84CF8"/>
    <w:rsid w:val="00B8554F"/>
    <w:rsid w:val="00B906CD"/>
    <w:rsid w:val="00B913CB"/>
    <w:rsid w:val="00B91EC8"/>
    <w:rsid w:val="00B935A3"/>
    <w:rsid w:val="00B94E1A"/>
    <w:rsid w:val="00B95425"/>
    <w:rsid w:val="00B95C9C"/>
    <w:rsid w:val="00B96078"/>
    <w:rsid w:val="00B97D6B"/>
    <w:rsid w:val="00BA0639"/>
    <w:rsid w:val="00BA2054"/>
    <w:rsid w:val="00BA4B6C"/>
    <w:rsid w:val="00BA543A"/>
    <w:rsid w:val="00BA65E3"/>
    <w:rsid w:val="00BA6B94"/>
    <w:rsid w:val="00BA703F"/>
    <w:rsid w:val="00BB18D6"/>
    <w:rsid w:val="00BB4DC3"/>
    <w:rsid w:val="00BB5D1A"/>
    <w:rsid w:val="00BB7C8A"/>
    <w:rsid w:val="00BC0535"/>
    <w:rsid w:val="00BC1E1D"/>
    <w:rsid w:val="00BC4A11"/>
    <w:rsid w:val="00BC4B0E"/>
    <w:rsid w:val="00BC7462"/>
    <w:rsid w:val="00BD28CD"/>
    <w:rsid w:val="00BD3538"/>
    <w:rsid w:val="00BD44C2"/>
    <w:rsid w:val="00BD62E7"/>
    <w:rsid w:val="00BD6D75"/>
    <w:rsid w:val="00BE2BB1"/>
    <w:rsid w:val="00BE3566"/>
    <w:rsid w:val="00BE3C6D"/>
    <w:rsid w:val="00BE4455"/>
    <w:rsid w:val="00BE55F0"/>
    <w:rsid w:val="00BE590D"/>
    <w:rsid w:val="00BF1770"/>
    <w:rsid w:val="00BF1B0A"/>
    <w:rsid w:val="00BF2E62"/>
    <w:rsid w:val="00BF3651"/>
    <w:rsid w:val="00BF4BD2"/>
    <w:rsid w:val="00BF52DE"/>
    <w:rsid w:val="00BF6497"/>
    <w:rsid w:val="00BF6C50"/>
    <w:rsid w:val="00C03DD0"/>
    <w:rsid w:val="00C04136"/>
    <w:rsid w:val="00C0549E"/>
    <w:rsid w:val="00C10DCD"/>
    <w:rsid w:val="00C1222B"/>
    <w:rsid w:val="00C12EA3"/>
    <w:rsid w:val="00C157C0"/>
    <w:rsid w:val="00C16CE4"/>
    <w:rsid w:val="00C2009D"/>
    <w:rsid w:val="00C20D4C"/>
    <w:rsid w:val="00C23AA9"/>
    <w:rsid w:val="00C25E04"/>
    <w:rsid w:val="00C31914"/>
    <w:rsid w:val="00C323CA"/>
    <w:rsid w:val="00C32F84"/>
    <w:rsid w:val="00C33457"/>
    <w:rsid w:val="00C35580"/>
    <w:rsid w:val="00C37378"/>
    <w:rsid w:val="00C416D2"/>
    <w:rsid w:val="00C42988"/>
    <w:rsid w:val="00C456D3"/>
    <w:rsid w:val="00C4582E"/>
    <w:rsid w:val="00C45E37"/>
    <w:rsid w:val="00C46066"/>
    <w:rsid w:val="00C46BB9"/>
    <w:rsid w:val="00C46C6B"/>
    <w:rsid w:val="00C5050E"/>
    <w:rsid w:val="00C52DC0"/>
    <w:rsid w:val="00C541A3"/>
    <w:rsid w:val="00C5579A"/>
    <w:rsid w:val="00C55A5C"/>
    <w:rsid w:val="00C64365"/>
    <w:rsid w:val="00C6486B"/>
    <w:rsid w:val="00C71E16"/>
    <w:rsid w:val="00C73A6A"/>
    <w:rsid w:val="00C73F4C"/>
    <w:rsid w:val="00C74E35"/>
    <w:rsid w:val="00C76C80"/>
    <w:rsid w:val="00C76D7F"/>
    <w:rsid w:val="00C772CB"/>
    <w:rsid w:val="00C803C7"/>
    <w:rsid w:val="00C80EEB"/>
    <w:rsid w:val="00C82447"/>
    <w:rsid w:val="00C8444A"/>
    <w:rsid w:val="00C87470"/>
    <w:rsid w:val="00C87CF9"/>
    <w:rsid w:val="00C91426"/>
    <w:rsid w:val="00C9169C"/>
    <w:rsid w:val="00C91911"/>
    <w:rsid w:val="00C92F41"/>
    <w:rsid w:val="00C9380B"/>
    <w:rsid w:val="00C95023"/>
    <w:rsid w:val="00CA0071"/>
    <w:rsid w:val="00CA0E03"/>
    <w:rsid w:val="00CA257D"/>
    <w:rsid w:val="00CA36DC"/>
    <w:rsid w:val="00CA392A"/>
    <w:rsid w:val="00CA4370"/>
    <w:rsid w:val="00CA46CF"/>
    <w:rsid w:val="00CA533C"/>
    <w:rsid w:val="00CA58C8"/>
    <w:rsid w:val="00CA6367"/>
    <w:rsid w:val="00CA670E"/>
    <w:rsid w:val="00CB0675"/>
    <w:rsid w:val="00CB2619"/>
    <w:rsid w:val="00CB2C81"/>
    <w:rsid w:val="00CB3C36"/>
    <w:rsid w:val="00CB47DE"/>
    <w:rsid w:val="00CB4854"/>
    <w:rsid w:val="00CB641A"/>
    <w:rsid w:val="00CC0670"/>
    <w:rsid w:val="00CC283C"/>
    <w:rsid w:val="00CC2A2F"/>
    <w:rsid w:val="00CC2B98"/>
    <w:rsid w:val="00CC3C8E"/>
    <w:rsid w:val="00CC5652"/>
    <w:rsid w:val="00CC5DF8"/>
    <w:rsid w:val="00CC7249"/>
    <w:rsid w:val="00CC73D3"/>
    <w:rsid w:val="00CD34F9"/>
    <w:rsid w:val="00CD4F36"/>
    <w:rsid w:val="00CD54BE"/>
    <w:rsid w:val="00CD59F9"/>
    <w:rsid w:val="00CD7029"/>
    <w:rsid w:val="00CD78E8"/>
    <w:rsid w:val="00CE272B"/>
    <w:rsid w:val="00CE2D96"/>
    <w:rsid w:val="00CE41AB"/>
    <w:rsid w:val="00CE5369"/>
    <w:rsid w:val="00CE5BAB"/>
    <w:rsid w:val="00CE63EA"/>
    <w:rsid w:val="00CE7335"/>
    <w:rsid w:val="00CF08C5"/>
    <w:rsid w:val="00CF27B8"/>
    <w:rsid w:val="00CF301F"/>
    <w:rsid w:val="00CF3CFF"/>
    <w:rsid w:val="00CF569E"/>
    <w:rsid w:val="00CF57CD"/>
    <w:rsid w:val="00CF6BF7"/>
    <w:rsid w:val="00CF79D6"/>
    <w:rsid w:val="00D00E00"/>
    <w:rsid w:val="00D01387"/>
    <w:rsid w:val="00D04F45"/>
    <w:rsid w:val="00D057B3"/>
    <w:rsid w:val="00D05AE9"/>
    <w:rsid w:val="00D067B9"/>
    <w:rsid w:val="00D0750B"/>
    <w:rsid w:val="00D1101A"/>
    <w:rsid w:val="00D12524"/>
    <w:rsid w:val="00D12D7E"/>
    <w:rsid w:val="00D14CAA"/>
    <w:rsid w:val="00D17921"/>
    <w:rsid w:val="00D17B5D"/>
    <w:rsid w:val="00D17C2A"/>
    <w:rsid w:val="00D17EDB"/>
    <w:rsid w:val="00D24083"/>
    <w:rsid w:val="00D2560E"/>
    <w:rsid w:val="00D26DB3"/>
    <w:rsid w:val="00D27627"/>
    <w:rsid w:val="00D3148D"/>
    <w:rsid w:val="00D3261C"/>
    <w:rsid w:val="00D3277E"/>
    <w:rsid w:val="00D32A48"/>
    <w:rsid w:val="00D32D5C"/>
    <w:rsid w:val="00D3662C"/>
    <w:rsid w:val="00D37260"/>
    <w:rsid w:val="00D40F63"/>
    <w:rsid w:val="00D41F42"/>
    <w:rsid w:val="00D4222D"/>
    <w:rsid w:val="00D4281A"/>
    <w:rsid w:val="00D428A6"/>
    <w:rsid w:val="00D52886"/>
    <w:rsid w:val="00D5614D"/>
    <w:rsid w:val="00D62C6B"/>
    <w:rsid w:val="00D64096"/>
    <w:rsid w:val="00D6648E"/>
    <w:rsid w:val="00D66E15"/>
    <w:rsid w:val="00D70AAD"/>
    <w:rsid w:val="00D805FA"/>
    <w:rsid w:val="00D80DB8"/>
    <w:rsid w:val="00D851DE"/>
    <w:rsid w:val="00D85A8F"/>
    <w:rsid w:val="00D85EAE"/>
    <w:rsid w:val="00D87CB3"/>
    <w:rsid w:val="00D90073"/>
    <w:rsid w:val="00D90666"/>
    <w:rsid w:val="00D90769"/>
    <w:rsid w:val="00D94D07"/>
    <w:rsid w:val="00D96F35"/>
    <w:rsid w:val="00D973D7"/>
    <w:rsid w:val="00D9773A"/>
    <w:rsid w:val="00DA07F0"/>
    <w:rsid w:val="00DA1007"/>
    <w:rsid w:val="00DA1A70"/>
    <w:rsid w:val="00DA20DA"/>
    <w:rsid w:val="00DA2E60"/>
    <w:rsid w:val="00DA3950"/>
    <w:rsid w:val="00DA3AE2"/>
    <w:rsid w:val="00DA510E"/>
    <w:rsid w:val="00DA5AB7"/>
    <w:rsid w:val="00DA7E5D"/>
    <w:rsid w:val="00DB1FE7"/>
    <w:rsid w:val="00DB2B37"/>
    <w:rsid w:val="00DB635C"/>
    <w:rsid w:val="00DB6D9E"/>
    <w:rsid w:val="00DB7FC7"/>
    <w:rsid w:val="00DC0554"/>
    <w:rsid w:val="00DC1431"/>
    <w:rsid w:val="00DC38FF"/>
    <w:rsid w:val="00DC3926"/>
    <w:rsid w:val="00DC42AB"/>
    <w:rsid w:val="00DC4D50"/>
    <w:rsid w:val="00DC6B80"/>
    <w:rsid w:val="00DC6CC5"/>
    <w:rsid w:val="00DC7EC6"/>
    <w:rsid w:val="00DD0219"/>
    <w:rsid w:val="00DD2777"/>
    <w:rsid w:val="00DD2ACE"/>
    <w:rsid w:val="00DD4BE3"/>
    <w:rsid w:val="00DE012E"/>
    <w:rsid w:val="00DE474C"/>
    <w:rsid w:val="00DE5071"/>
    <w:rsid w:val="00DE6D59"/>
    <w:rsid w:val="00DE7052"/>
    <w:rsid w:val="00DF05DD"/>
    <w:rsid w:val="00E02976"/>
    <w:rsid w:val="00E0344D"/>
    <w:rsid w:val="00E03616"/>
    <w:rsid w:val="00E039B8"/>
    <w:rsid w:val="00E04290"/>
    <w:rsid w:val="00E1453E"/>
    <w:rsid w:val="00E1637C"/>
    <w:rsid w:val="00E176BD"/>
    <w:rsid w:val="00E30B63"/>
    <w:rsid w:val="00E316F2"/>
    <w:rsid w:val="00E350C0"/>
    <w:rsid w:val="00E3582F"/>
    <w:rsid w:val="00E35D61"/>
    <w:rsid w:val="00E40139"/>
    <w:rsid w:val="00E413D0"/>
    <w:rsid w:val="00E41B90"/>
    <w:rsid w:val="00E457C4"/>
    <w:rsid w:val="00E51A31"/>
    <w:rsid w:val="00E53784"/>
    <w:rsid w:val="00E53B4D"/>
    <w:rsid w:val="00E558BC"/>
    <w:rsid w:val="00E56B0D"/>
    <w:rsid w:val="00E578F3"/>
    <w:rsid w:val="00E605ED"/>
    <w:rsid w:val="00E6224A"/>
    <w:rsid w:val="00E625F5"/>
    <w:rsid w:val="00E658C6"/>
    <w:rsid w:val="00E66439"/>
    <w:rsid w:val="00E72797"/>
    <w:rsid w:val="00E7295E"/>
    <w:rsid w:val="00E74429"/>
    <w:rsid w:val="00E74D62"/>
    <w:rsid w:val="00E82E3B"/>
    <w:rsid w:val="00E8387E"/>
    <w:rsid w:val="00E84FF7"/>
    <w:rsid w:val="00E86B6B"/>
    <w:rsid w:val="00E87BF9"/>
    <w:rsid w:val="00E93617"/>
    <w:rsid w:val="00EA0C8A"/>
    <w:rsid w:val="00EA0FC0"/>
    <w:rsid w:val="00EA1154"/>
    <w:rsid w:val="00EA4D76"/>
    <w:rsid w:val="00EA54EB"/>
    <w:rsid w:val="00EA5505"/>
    <w:rsid w:val="00EB1C44"/>
    <w:rsid w:val="00EB260A"/>
    <w:rsid w:val="00EB3AF6"/>
    <w:rsid w:val="00EB410E"/>
    <w:rsid w:val="00EB68FF"/>
    <w:rsid w:val="00EC39E8"/>
    <w:rsid w:val="00EC417D"/>
    <w:rsid w:val="00EC43A2"/>
    <w:rsid w:val="00EC46AD"/>
    <w:rsid w:val="00EC7D9A"/>
    <w:rsid w:val="00ED1472"/>
    <w:rsid w:val="00ED304B"/>
    <w:rsid w:val="00ED37DE"/>
    <w:rsid w:val="00ED3BF7"/>
    <w:rsid w:val="00EE0621"/>
    <w:rsid w:val="00EE0769"/>
    <w:rsid w:val="00EE2CEA"/>
    <w:rsid w:val="00EE53E7"/>
    <w:rsid w:val="00EE677B"/>
    <w:rsid w:val="00EE6F58"/>
    <w:rsid w:val="00EE708B"/>
    <w:rsid w:val="00EE7473"/>
    <w:rsid w:val="00EF1052"/>
    <w:rsid w:val="00EF18D0"/>
    <w:rsid w:val="00EF24C0"/>
    <w:rsid w:val="00EF313E"/>
    <w:rsid w:val="00EF37BB"/>
    <w:rsid w:val="00EF4156"/>
    <w:rsid w:val="00EF4315"/>
    <w:rsid w:val="00EF45A5"/>
    <w:rsid w:val="00EF4A12"/>
    <w:rsid w:val="00EF6D99"/>
    <w:rsid w:val="00EF75C1"/>
    <w:rsid w:val="00EF7818"/>
    <w:rsid w:val="00F00BA1"/>
    <w:rsid w:val="00F0110E"/>
    <w:rsid w:val="00F019F0"/>
    <w:rsid w:val="00F01E7A"/>
    <w:rsid w:val="00F027C6"/>
    <w:rsid w:val="00F03D71"/>
    <w:rsid w:val="00F05023"/>
    <w:rsid w:val="00F060DF"/>
    <w:rsid w:val="00F06873"/>
    <w:rsid w:val="00F07106"/>
    <w:rsid w:val="00F109FA"/>
    <w:rsid w:val="00F111F1"/>
    <w:rsid w:val="00F112DA"/>
    <w:rsid w:val="00F1299D"/>
    <w:rsid w:val="00F12B61"/>
    <w:rsid w:val="00F13092"/>
    <w:rsid w:val="00F135CB"/>
    <w:rsid w:val="00F13659"/>
    <w:rsid w:val="00F1417E"/>
    <w:rsid w:val="00F14515"/>
    <w:rsid w:val="00F17416"/>
    <w:rsid w:val="00F22C25"/>
    <w:rsid w:val="00F23B6D"/>
    <w:rsid w:val="00F25CB7"/>
    <w:rsid w:val="00F25DDB"/>
    <w:rsid w:val="00F31C2F"/>
    <w:rsid w:val="00F33C7E"/>
    <w:rsid w:val="00F3450E"/>
    <w:rsid w:val="00F3609F"/>
    <w:rsid w:val="00F40071"/>
    <w:rsid w:val="00F41C00"/>
    <w:rsid w:val="00F43C4B"/>
    <w:rsid w:val="00F443EB"/>
    <w:rsid w:val="00F44483"/>
    <w:rsid w:val="00F46981"/>
    <w:rsid w:val="00F50DAA"/>
    <w:rsid w:val="00F51C1D"/>
    <w:rsid w:val="00F54B14"/>
    <w:rsid w:val="00F55326"/>
    <w:rsid w:val="00F5639D"/>
    <w:rsid w:val="00F5677A"/>
    <w:rsid w:val="00F57ED1"/>
    <w:rsid w:val="00F60524"/>
    <w:rsid w:val="00F61869"/>
    <w:rsid w:val="00F6399E"/>
    <w:rsid w:val="00F666AB"/>
    <w:rsid w:val="00F70B46"/>
    <w:rsid w:val="00F70C08"/>
    <w:rsid w:val="00F733D6"/>
    <w:rsid w:val="00F74852"/>
    <w:rsid w:val="00F752B3"/>
    <w:rsid w:val="00F752B6"/>
    <w:rsid w:val="00F804DF"/>
    <w:rsid w:val="00F822F9"/>
    <w:rsid w:val="00F84913"/>
    <w:rsid w:val="00F85464"/>
    <w:rsid w:val="00F855CC"/>
    <w:rsid w:val="00F85BD6"/>
    <w:rsid w:val="00F86255"/>
    <w:rsid w:val="00F86699"/>
    <w:rsid w:val="00F879A2"/>
    <w:rsid w:val="00F90ED2"/>
    <w:rsid w:val="00F92853"/>
    <w:rsid w:val="00F9343D"/>
    <w:rsid w:val="00F94134"/>
    <w:rsid w:val="00F943F3"/>
    <w:rsid w:val="00F95103"/>
    <w:rsid w:val="00F95B23"/>
    <w:rsid w:val="00F961B7"/>
    <w:rsid w:val="00F967B6"/>
    <w:rsid w:val="00F97066"/>
    <w:rsid w:val="00F97D4D"/>
    <w:rsid w:val="00FA058D"/>
    <w:rsid w:val="00FA0CF0"/>
    <w:rsid w:val="00FA2365"/>
    <w:rsid w:val="00FA2A59"/>
    <w:rsid w:val="00FA33E0"/>
    <w:rsid w:val="00FA41D8"/>
    <w:rsid w:val="00FA42D5"/>
    <w:rsid w:val="00FA53A2"/>
    <w:rsid w:val="00FA5972"/>
    <w:rsid w:val="00FA730C"/>
    <w:rsid w:val="00FA7C82"/>
    <w:rsid w:val="00FB02D0"/>
    <w:rsid w:val="00FB0926"/>
    <w:rsid w:val="00FB10C1"/>
    <w:rsid w:val="00FB3FCF"/>
    <w:rsid w:val="00FB5D2F"/>
    <w:rsid w:val="00FB7AF4"/>
    <w:rsid w:val="00FC0726"/>
    <w:rsid w:val="00FC2184"/>
    <w:rsid w:val="00FC3C30"/>
    <w:rsid w:val="00FC4F58"/>
    <w:rsid w:val="00FC5055"/>
    <w:rsid w:val="00FC60DC"/>
    <w:rsid w:val="00FC7E9B"/>
    <w:rsid w:val="00FD2DEC"/>
    <w:rsid w:val="00FD4819"/>
    <w:rsid w:val="00FD6FAB"/>
    <w:rsid w:val="00FE007F"/>
    <w:rsid w:val="00FE5DF0"/>
    <w:rsid w:val="00FE6B69"/>
    <w:rsid w:val="00FE7FB6"/>
    <w:rsid w:val="00FF12AC"/>
    <w:rsid w:val="00FF1434"/>
    <w:rsid w:val="00FF17A9"/>
    <w:rsid w:val="00FF209E"/>
    <w:rsid w:val="00FF28FD"/>
    <w:rsid w:val="00FF517C"/>
    <w:rsid w:val="00FF6338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qFormat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link w:val="UntertitelZchn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1">
    <w:name w:val="Char1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styleId="Kommentarzeichen">
    <w:name w:val="annotation reference"/>
    <w:basedOn w:val="Absatz-Standardschriftart"/>
    <w:rsid w:val="00424C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4C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24CEA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424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4CEA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C5050E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5050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3C430F"/>
    <w:rPr>
      <w:rFonts w:ascii="BMWType V2 Bold" w:hAnsi="BMWType V2 Bold" w:cs="Arial"/>
      <w:bCs/>
      <w:sz w:val="28"/>
      <w:szCs w:val="26"/>
    </w:rPr>
  </w:style>
  <w:style w:type="paragraph" w:styleId="StandardWeb">
    <w:name w:val="Normal (Web)"/>
    <w:basedOn w:val="Standard"/>
    <w:uiPriority w:val="99"/>
    <w:unhideWhenUsed/>
    <w:rsid w:val="003C430F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3074CB"/>
    <w:pPr>
      <w:ind w:left="720"/>
      <w:contextualSpacing/>
    </w:pPr>
  </w:style>
  <w:style w:type="paragraph" w:customStyle="1" w:styleId="Bodycopy">
    <w:name w:val="Body copy"/>
    <w:basedOn w:val="Standard"/>
    <w:rsid w:val="00DE012E"/>
    <w:pPr>
      <w:tabs>
        <w:tab w:val="clear" w:pos="454"/>
        <w:tab w:val="clear" w:pos="4706"/>
      </w:tabs>
    </w:pPr>
    <w:rPr>
      <w:rFonts w:ascii="BMWTypeLight" w:eastAsiaTheme="minorHAnsi" w:hAnsi="BMWTypeLight"/>
      <w:szCs w:val="22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Standard"/>
    <w:link w:val="StandardLateinBMWTypeLightZchn"/>
    <w:rsid w:val="001A7E0A"/>
    <w:pPr>
      <w:tabs>
        <w:tab w:val="clear" w:pos="454"/>
        <w:tab w:val="clear" w:pos="4706"/>
      </w:tabs>
      <w:spacing w:after="330" w:line="330" w:lineRule="atLeast"/>
      <w:ind w:right="1134"/>
    </w:pPr>
    <w:rPr>
      <w:rFonts w:ascii="BMWTypeLight" w:eastAsia="Times" w:hAnsi="BMWTypeLight" w:cs="BMWTypeLight"/>
      <w:color w:val="000000"/>
      <w:kern w:val="16"/>
      <w:szCs w:val="22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Absatz-Standardschriftart"/>
    <w:link w:val="StandardLateinBMWTypeLight"/>
    <w:locked/>
    <w:rsid w:val="001A7E0A"/>
    <w:rPr>
      <w:rFonts w:ascii="BMWTypeLight" w:eastAsia="Times" w:hAnsi="BMWTypeLight" w:cs="BMWTypeLight"/>
      <w:color w:val="000000"/>
      <w:kern w:val="16"/>
      <w:sz w:val="22"/>
      <w:szCs w:val="22"/>
    </w:rPr>
  </w:style>
  <w:style w:type="character" w:styleId="Hervorhebung">
    <w:name w:val="Emphasis"/>
    <w:basedOn w:val="Absatz-Standardschriftart"/>
    <w:qFormat/>
    <w:rsid w:val="001E4192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1E4192"/>
  </w:style>
  <w:style w:type="character" w:customStyle="1" w:styleId="UntertitelZchn">
    <w:name w:val="Untertitel Zchn"/>
    <w:basedOn w:val="Absatz-Standardschriftart"/>
    <w:link w:val="Untertitel"/>
    <w:rsid w:val="00521697"/>
    <w:rPr>
      <w:rFonts w:ascii="BMWType V2 Bold" w:hAnsi="BMWType V2 Bold" w:cs="Arial"/>
      <w:sz w:val="22"/>
      <w:szCs w:val="24"/>
    </w:rPr>
  </w:style>
  <w:style w:type="paragraph" w:customStyle="1" w:styleId="Default">
    <w:name w:val="Default"/>
    <w:rsid w:val="000C779E"/>
    <w:pPr>
      <w:autoSpaceDE w:val="0"/>
      <w:autoSpaceDN w:val="0"/>
      <w:adjustRightInd w:val="0"/>
    </w:pPr>
    <w:rPr>
      <w:rFonts w:ascii="BMW Group Light" w:hAnsi="BMW Group Light" w:cs="BMW Group Light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CA0E03"/>
    <w:rPr>
      <w:rFonts w:ascii="BMWType V2 Light" w:hAnsi="BMWType V2 Light"/>
      <w:sz w:val="22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D17C2A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360" w:lineRule="auto"/>
      <w:ind w:right="3402"/>
    </w:pPr>
    <w:rPr>
      <w:rFonts w:ascii="Arial" w:hAnsi="Arial"/>
      <w:sz w:val="26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7C2A"/>
    <w:rPr>
      <w:rFonts w:ascii="Arial" w:hAnsi="Arial"/>
      <w:sz w:val="26"/>
      <w:lang w:eastAsia="en-US"/>
    </w:rPr>
  </w:style>
  <w:style w:type="paragraph" w:styleId="Blocktext">
    <w:name w:val="Block Text"/>
    <w:basedOn w:val="Standard"/>
    <w:uiPriority w:val="99"/>
    <w:unhideWhenUsed/>
    <w:rsid w:val="00D17C2A"/>
    <w:pPr>
      <w:tabs>
        <w:tab w:val="clear" w:pos="454"/>
        <w:tab w:val="clear" w:pos="4706"/>
      </w:tabs>
      <w:spacing w:line="360" w:lineRule="auto"/>
      <w:ind w:left="567" w:right="567"/>
    </w:pPr>
    <w:rPr>
      <w:rFonts w:ascii="55 Helvetica Roman" w:eastAsia="Times" w:hAnsi="55 Helvetica Roman"/>
      <w:sz w:val="24"/>
      <w:szCs w:val="20"/>
      <w:lang w:eastAsia="en-US"/>
    </w:rPr>
  </w:style>
  <w:style w:type="paragraph" w:customStyle="1" w:styleId="-">
    <w:name w:val="-&gt;"/>
    <w:basedOn w:val="Standard"/>
    <w:uiPriority w:val="99"/>
    <w:rsid w:val="00D17C2A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240" w:lineRule="auto"/>
      <w:ind w:left="1134" w:hanging="567"/>
    </w:pPr>
    <w:rPr>
      <w:rFonts w:ascii="Courier New" w:hAnsi="Courier New"/>
      <w:sz w:val="20"/>
      <w:szCs w:val="20"/>
      <w:lang w:eastAsia="en-US"/>
    </w:rPr>
  </w:style>
  <w:style w:type="character" w:customStyle="1" w:styleId="glossaryitemhighlightlink3">
    <w:name w:val="glossaryitemhighlightlink3"/>
    <w:basedOn w:val="Absatz-Standardschriftart"/>
    <w:rsid w:val="00B96078"/>
  </w:style>
  <w:style w:type="character" w:styleId="Fett">
    <w:name w:val="Strong"/>
    <w:basedOn w:val="Absatz-Standardschriftart"/>
    <w:uiPriority w:val="22"/>
    <w:qFormat/>
    <w:rsid w:val="00534BC0"/>
    <w:rPr>
      <w:b/>
      <w:bCs/>
    </w:rPr>
  </w:style>
  <w:style w:type="character" w:styleId="BesuchterHyperlink">
    <w:name w:val="FollowedHyperlink"/>
    <w:basedOn w:val="Absatz-Standardschriftart"/>
    <w:rsid w:val="00FA59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911">
                  <w:marLeft w:val="24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5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611">
                  <w:marLeft w:val="0"/>
                  <w:marRight w:val="0"/>
                  <w:marTop w:val="0"/>
                  <w:marBottom w:val="4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398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5911">
                                      <w:marLeft w:val="0"/>
                                      <w:marRight w:val="1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5647">
                                          <w:marLeft w:val="0"/>
                                          <w:marRight w:val="0"/>
                                          <w:marTop w:val="17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6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1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  <w:divsChild>
                                                            <w:div w:id="149968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3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05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337966">
                                      <w:marLeft w:val="0"/>
                                      <w:marRight w:val="0"/>
                                      <w:marTop w:val="1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73657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9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10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5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7077">
                  <w:marLeft w:val="24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58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03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motive-lean-production.de" TargetMode="External"/><Relationship Id="rId13" Type="http://schemas.openxmlformats.org/officeDocument/2006/relationships/hyperlink" Target="mailto:presse@bmw.de" TargetMode="External"/><Relationship Id="rId18" Type="http://schemas.openxmlformats.org/officeDocument/2006/relationships/hyperlink" Target="http://googleplus.bmwgroup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ress.bmw.de" TargetMode="External"/><Relationship Id="rId17" Type="http://schemas.openxmlformats.org/officeDocument/2006/relationships/hyperlink" Target="http://www.youtube.com/BMWGroup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witter.com/BMWGrou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skia.essbauer@bmw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BMWGrou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ndreas.klugescheid@bmw.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-werk-muenchen.de" TargetMode="External"/><Relationship Id="rId14" Type="http://schemas.openxmlformats.org/officeDocument/2006/relationships/hyperlink" Target="http://www.bmwgroup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A111-55E9-42E2-94EC-431BCCB8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3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Essbauer Saskia</cp:lastModifiedBy>
  <cp:revision>4</cp:revision>
  <cp:lastPrinted>2014-07-03T05:59:00Z</cp:lastPrinted>
  <dcterms:created xsi:type="dcterms:W3CDTF">2014-07-09T14:40:00Z</dcterms:created>
  <dcterms:modified xsi:type="dcterms:W3CDTF">2014-07-09T18:30:00Z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-1048330663</vt:i4>
  </property>
</Properties>
</file>