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02007" w14:textId="77777777" w:rsidR="003F7F15" w:rsidRPr="00110060" w:rsidRDefault="003F7F15" w:rsidP="00500B87">
      <w:pPr>
        <w:jc w:val="both"/>
        <w:rPr>
          <w:rFonts w:ascii="BMW Group" w:hAnsi="BMW Group" w:cs="BMW Group"/>
        </w:rPr>
      </w:pPr>
    </w:p>
    <w:p w14:paraId="4DDBE4C1" w14:textId="07E392EA" w:rsidR="00091853" w:rsidRDefault="00091853" w:rsidP="00500B87">
      <w:pPr>
        <w:jc w:val="both"/>
        <w:rPr>
          <w:rFonts w:ascii="BMW Group" w:hAnsi="BMW Group" w:cs="BMW Group"/>
        </w:rPr>
      </w:pPr>
    </w:p>
    <w:p w14:paraId="383C42C8" w14:textId="7ADACEE4" w:rsidR="003100A5" w:rsidRDefault="003100A5"/>
    <w:tbl>
      <w:tblPr>
        <w:tblW w:w="9498" w:type="dxa"/>
        <w:tblInd w:w="-567" w:type="dxa"/>
        <w:tblLayout w:type="fixed"/>
        <w:tblCellMar>
          <w:left w:w="0" w:type="dxa"/>
          <w:right w:w="0" w:type="dxa"/>
        </w:tblCellMar>
        <w:tblLook w:val="0000" w:firstRow="0" w:lastRow="0" w:firstColumn="0" w:lastColumn="0" w:noHBand="0" w:noVBand="0"/>
      </w:tblPr>
      <w:tblGrid>
        <w:gridCol w:w="425"/>
        <w:gridCol w:w="9073"/>
      </w:tblGrid>
      <w:tr w:rsidR="003F7F15" w:rsidRPr="00CF0E68" w14:paraId="105A3F2B" w14:textId="77777777" w:rsidTr="00500B87">
        <w:trPr>
          <w:gridBefore w:val="1"/>
          <w:wBefore w:w="425" w:type="dxa"/>
          <w:trHeight w:val="13310"/>
        </w:trPr>
        <w:tc>
          <w:tcPr>
            <w:tcW w:w="9073" w:type="dxa"/>
            <w:shd w:val="clear" w:color="auto" w:fill="auto"/>
            <w:noWrap/>
            <w:tcMar>
              <w:top w:w="12" w:type="dxa"/>
              <w:left w:w="12" w:type="dxa"/>
              <w:bottom w:w="0" w:type="dxa"/>
              <w:right w:w="12" w:type="dxa"/>
            </w:tcMar>
            <w:vAlign w:val="bottom"/>
          </w:tcPr>
          <w:p w14:paraId="49FAA8BA" w14:textId="331D1320" w:rsidR="00AE6C4D" w:rsidRDefault="00C52AAF" w:rsidP="00AE6C4D">
            <w:pPr>
              <w:pStyle w:val="Fliesstext"/>
              <w:tabs>
                <w:tab w:val="left" w:pos="8494"/>
              </w:tabs>
              <w:spacing w:line="240" w:lineRule="auto"/>
              <w:ind w:left="454" w:hanging="466"/>
              <w:jc w:val="both"/>
              <w:rPr>
                <w:rFonts w:ascii="BMW Group" w:hAnsi="BMW Group" w:cs="BMW Group Light"/>
                <w:color w:val="000000" w:themeColor="text1"/>
                <w:szCs w:val="22"/>
                <w:lang w:val="fr-FR"/>
              </w:rPr>
            </w:pPr>
            <w:r w:rsidRPr="00380624">
              <w:rPr>
                <w:rFonts w:ascii="BMW Group" w:hAnsi="BMW Group" w:cs="BMW Group Light"/>
                <w:szCs w:val="22"/>
                <w:lang w:val="fr-FR"/>
              </w:rPr>
              <w:t xml:space="preserve">Communiqué de </w:t>
            </w:r>
            <w:r w:rsidRPr="005B39E7">
              <w:rPr>
                <w:rFonts w:ascii="BMW Group" w:hAnsi="BMW Group" w:cs="BMW Group Light"/>
                <w:szCs w:val="22"/>
                <w:lang w:val="fr-FR"/>
              </w:rPr>
              <w:t>presse n°</w:t>
            </w:r>
            <w:r w:rsidR="00A00F04">
              <w:rPr>
                <w:rFonts w:ascii="BMW Group" w:hAnsi="BMW Group" w:cs="BMW Group Light"/>
                <w:color w:val="000000" w:themeColor="text1"/>
                <w:szCs w:val="22"/>
                <w:lang w:val="fr-FR"/>
              </w:rPr>
              <w:t>28</w:t>
            </w:r>
            <w:r w:rsidR="00207489">
              <w:rPr>
                <w:rFonts w:ascii="BMW Group" w:hAnsi="BMW Group" w:cs="BMW Group Light"/>
                <w:color w:val="000000" w:themeColor="text1"/>
                <w:szCs w:val="22"/>
                <w:lang w:val="fr-FR"/>
              </w:rPr>
              <w:t>9</w:t>
            </w:r>
            <w:r w:rsidR="00B37E35">
              <w:rPr>
                <w:rFonts w:ascii="BMW Group" w:hAnsi="BMW Group" w:cs="BMW Group Light"/>
                <w:color w:val="000000" w:themeColor="text1"/>
                <w:szCs w:val="22"/>
                <w:lang w:val="fr-FR"/>
              </w:rPr>
              <w:t>5</w:t>
            </w:r>
          </w:p>
          <w:p w14:paraId="39B5BCF0" w14:textId="363E0095" w:rsidR="00C52AAF" w:rsidRPr="00091853" w:rsidRDefault="00B37E35" w:rsidP="00AE6C4D">
            <w:pPr>
              <w:pStyle w:val="Fliesstext"/>
              <w:tabs>
                <w:tab w:val="left" w:pos="8494"/>
              </w:tabs>
              <w:spacing w:line="240" w:lineRule="auto"/>
              <w:ind w:left="454" w:hanging="466"/>
              <w:jc w:val="both"/>
              <w:rPr>
                <w:rFonts w:ascii="BMW Group" w:hAnsi="BMW Group" w:cs="BMW Group Light"/>
                <w:color w:val="000000" w:themeColor="text1"/>
                <w:szCs w:val="22"/>
                <w:lang w:val="fr-FR"/>
              </w:rPr>
            </w:pPr>
            <w:r>
              <w:rPr>
                <w:rFonts w:ascii="BMW Group" w:hAnsi="BMW Group" w:cs="BMW Group Light"/>
                <w:color w:val="000000" w:themeColor="text1"/>
                <w:szCs w:val="22"/>
                <w:lang w:val="fr-FR"/>
              </w:rPr>
              <w:t>11 janvier 2021</w:t>
            </w:r>
          </w:p>
          <w:p w14:paraId="0C1E08CD" w14:textId="77777777" w:rsidR="00C52AAF" w:rsidRDefault="00C52AAF" w:rsidP="00C52AAF">
            <w:pPr>
              <w:pStyle w:val="Fliesstext"/>
              <w:tabs>
                <w:tab w:val="clear" w:pos="454"/>
                <w:tab w:val="left" w:pos="8494"/>
              </w:tabs>
              <w:spacing w:line="240" w:lineRule="auto"/>
              <w:jc w:val="both"/>
              <w:rPr>
                <w:rFonts w:ascii="BMW Group" w:hAnsi="BMW Group" w:cs="BMW Group Light"/>
                <w:szCs w:val="22"/>
                <w:highlight w:val="yellow"/>
                <w:lang w:val="fr-FR"/>
              </w:rPr>
            </w:pPr>
          </w:p>
          <w:p w14:paraId="77444A21" w14:textId="77777777" w:rsidR="00C52AAF" w:rsidRPr="00B7698F" w:rsidRDefault="00C52AAF" w:rsidP="00C52AAF">
            <w:pPr>
              <w:pStyle w:val="Fliesstext"/>
              <w:tabs>
                <w:tab w:val="clear" w:pos="454"/>
                <w:tab w:val="left" w:pos="8494"/>
              </w:tabs>
              <w:spacing w:line="240" w:lineRule="auto"/>
              <w:jc w:val="both"/>
              <w:rPr>
                <w:rFonts w:ascii="BMW Group" w:hAnsi="BMW Group" w:cs="BMW Group Light"/>
                <w:szCs w:val="22"/>
                <w:highlight w:val="yellow"/>
                <w:lang w:val="fr-FR"/>
              </w:rPr>
            </w:pPr>
          </w:p>
          <w:p w14:paraId="1A9E1B69" w14:textId="136751B7" w:rsidR="00202661" w:rsidRDefault="00D4575F" w:rsidP="000131A8">
            <w:pPr>
              <w:spacing w:after="0"/>
              <w:jc w:val="both"/>
              <w:rPr>
                <w:rFonts w:ascii="BMW Group" w:hAnsi="BMW Group" w:cs="BMW Group"/>
                <w:b/>
                <w:bCs/>
                <w:sz w:val="28"/>
                <w:szCs w:val="28"/>
              </w:rPr>
            </w:pPr>
            <w:r w:rsidRPr="00D4575F">
              <w:rPr>
                <w:rFonts w:ascii="BMW Group" w:hAnsi="BMW Group" w:cs="BMW Group"/>
                <w:b/>
                <w:bCs/>
                <w:sz w:val="28"/>
                <w:szCs w:val="28"/>
              </w:rPr>
              <w:t xml:space="preserve">BMW dévoile l'avenir du système BMW </w:t>
            </w:r>
            <w:proofErr w:type="spellStart"/>
            <w:r w:rsidRPr="00D4575F">
              <w:rPr>
                <w:rFonts w:ascii="BMW Group" w:hAnsi="BMW Group" w:cs="BMW Group"/>
                <w:b/>
                <w:bCs/>
                <w:sz w:val="28"/>
                <w:szCs w:val="28"/>
              </w:rPr>
              <w:t>iDrive</w:t>
            </w:r>
            <w:proofErr w:type="spellEnd"/>
            <w:r w:rsidRPr="00D4575F">
              <w:rPr>
                <w:rFonts w:ascii="BMW Group" w:hAnsi="BMW Group" w:cs="BMW Group"/>
                <w:b/>
                <w:bCs/>
                <w:sz w:val="28"/>
                <w:szCs w:val="28"/>
              </w:rPr>
              <w:t xml:space="preserve"> au CES 2021.</w:t>
            </w:r>
          </w:p>
          <w:p w14:paraId="2D876675" w14:textId="77777777" w:rsidR="002551B7" w:rsidRPr="00A00F04" w:rsidRDefault="002551B7" w:rsidP="000131A8">
            <w:pPr>
              <w:spacing w:after="0"/>
              <w:jc w:val="both"/>
              <w:rPr>
                <w:rFonts w:ascii="BMW Group" w:eastAsia="Times New Roman" w:hAnsi="BMW Group" w:cs="BMW Group"/>
                <w:b/>
                <w:color w:val="808080" w:themeColor="background1" w:themeShade="80"/>
                <w:szCs w:val="24"/>
                <w:lang w:eastAsia="de-DE"/>
              </w:rPr>
            </w:pPr>
          </w:p>
          <w:p w14:paraId="60C13F69" w14:textId="77F95ABB" w:rsidR="00EA151B" w:rsidRDefault="00D4575F" w:rsidP="000131A8">
            <w:pPr>
              <w:spacing w:after="0"/>
              <w:jc w:val="both"/>
              <w:rPr>
                <w:rFonts w:ascii="BMW Group" w:eastAsia="Times New Roman" w:hAnsi="BMW Group" w:cs="BMW Group"/>
                <w:color w:val="000000" w:themeColor="text1"/>
                <w:lang w:eastAsia="de-DE"/>
              </w:rPr>
            </w:pPr>
            <w:r w:rsidRPr="00D4575F">
              <w:rPr>
                <w:rFonts w:ascii="BMW Group" w:eastAsia="Times New Roman" w:hAnsi="BMW Group" w:cs="BMW Group"/>
                <w:color w:val="000000" w:themeColor="text1"/>
                <w:lang w:eastAsia="de-DE"/>
              </w:rPr>
              <w:t xml:space="preserve">BMW </w:t>
            </w:r>
            <w:proofErr w:type="spellStart"/>
            <w:r w:rsidRPr="00D4575F">
              <w:rPr>
                <w:rFonts w:ascii="BMW Group" w:eastAsia="Times New Roman" w:hAnsi="BMW Group" w:cs="BMW Group"/>
                <w:color w:val="000000" w:themeColor="text1"/>
                <w:lang w:eastAsia="de-DE"/>
              </w:rPr>
              <w:t>iDr</w:t>
            </w:r>
            <w:r w:rsidR="00B37E35">
              <w:rPr>
                <w:rFonts w:ascii="BMW Group" w:eastAsia="Times New Roman" w:hAnsi="BMW Group" w:cs="BMW Group"/>
                <w:color w:val="000000" w:themeColor="text1"/>
                <w:lang w:eastAsia="de-DE"/>
              </w:rPr>
              <w:t>ive</w:t>
            </w:r>
            <w:proofErr w:type="spellEnd"/>
            <w:r w:rsidR="00B37E35">
              <w:rPr>
                <w:rFonts w:ascii="BMW Group" w:eastAsia="Times New Roman" w:hAnsi="BMW Group" w:cs="BMW Group"/>
                <w:color w:val="000000" w:themeColor="text1"/>
                <w:lang w:eastAsia="de-DE"/>
              </w:rPr>
              <w:t xml:space="preserve"> fête ses 20 ans au CES 2021, </w:t>
            </w:r>
            <w:r w:rsidRPr="00D4575F">
              <w:rPr>
                <w:rFonts w:ascii="BMW Group" w:eastAsia="Times New Roman" w:hAnsi="BMW Group" w:cs="BMW Group"/>
                <w:color w:val="000000" w:themeColor="text1"/>
                <w:lang w:eastAsia="de-DE"/>
              </w:rPr>
              <w:t>100 % numérique. Ce changement de paradigme dans l'interaction entre le conducteur et le véhicule est devenu une référence dans le secteur</w:t>
            </w:r>
            <w:r w:rsidR="00B37E35">
              <w:rPr>
                <w:rFonts w:ascii="BMW Group" w:eastAsia="Times New Roman" w:hAnsi="BMW Group" w:cs="BMW Group"/>
                <w:color w:val="000000" w:themeColor="text1"/>
                <w:lang w:eastAsia="de-DE"/>
              </w:rPr>
              <w:t>,</w:t>
            </w:r>
            <w:r w:rsidRPr="00D4575F">
              <w:rPr>
                <w:rFonts w:ascii="BMW Group" w:eastAsia="Times New Roman" w:hAnsi="BMW Group" w:cs="BMW Group"/>
                <w:color w:val="000000" w:themeColor="text1"/>
                <w:lang w:eastAsia="de-DE"/>
              </w:rPr>
              <w:t xml:space="preserve"> et a </w:t>
            </w:r>
            <w:r w:rsidR="00B37E35">
              <w:rPr>
                <w:rFonts w:ascii="BMW Group" w:eastAsia="Times New Roman" w:hAnsi="BMW Group" w:cs="BMW Group"/>
                <w:color w:val="000000" w:themeColor="text1"/>
                <w:lang w:eastAsia="de-DE"/>
              </w:rPr>
              <w:t>défini</w:t>
            </w:r>
            <w:r w:rsidRPr="00D4575F">
              <w:rPr>
                <w:rFonts w:ascii="BMW Group" w:eastAsia="Times New Roman" w:hAnsi="BMW Group" w:cs="BMW Group"/>
                <w:color w:val="000000" w:themeColor="text1"/>
                <w:lang w:eastAsia="de-DE"/>
              </w:rPr>
              <w:t xml:space="preserve"> les bases de l'expérience utilisateur multifonctionnelle </w:t>
            </w:r>
            <w:r w:rsidR="00B37E35">
              <w:rPr>
                <w:rFonts w:ascii="BMW Group" w:eastAsia="Times New Roman" w:hAnsi="BMW Group" w:cs="BMW Group"/>
                <w:color w:val="000000" w:themeColor="text1"/>
                <w:lang w:eastAsia="de-DE"/>
              </w:rPr>
              <w:t>et connectée</w:t>
            </w:r>
            <w:r w:rsidRPr="00D4575F">
              <w:rPr>
                <w:rFonts w:ascii="BMW Group" w:eastAsia="Times New Roman" w:hAnsi="BMW Group" w:cs="BMW Group"/>
                <w:color w:val="000000" w:themeColor="text1"/>
                <w:lang w:eastAsia="de-DE"/>
              </w:rPr>
              <w:t xml:space="preserve">.  </w:t>
            </w:r>
          </w:p>
          <w:p w14:paraId="3455AF46" w14:textId="77777777" w:rsidR="00D4575F" w:rsidRPr="00EA151B" w:rsidRDefault="00D4575F" w:rsidP="000131A8">
            <w:pPr>
              <w:spacing w:after="0"/>
              <w:jc w:val="both"/>
              <w:rPr>
                <w:rFonts w:ascii="BMW Group" w:eastAsia="Times New Roman" w:hAnsi="BMW Group" w:cs="BMW Group"/>
                <w:b/>
                <w:lang w:eastAsia="de-DE"/>
              </w:rPr>
            </w:pPr>
          </w:p>
          <w:p w14:paraId="2D03E0E0" w14:textId="1AB52BB8" w:rsidR="00D4575F" w:rsidRPr="00D4575F" w:rsidRDefault="00EA151B" w:rsidP="00D4575F">
            <w:pPr>
              <w:spacing w:after="0"/>
              <w:jc w:val="both"/>
              <w:rPr>
                <w:rFonts w:ascii="BMW Group" w:eastAsia="Times New Roman" w:hAnsi="BMW Group" w:cs="BMW Group"/>
                <w:color w:val="000000" w:themeColor="text1"/>
                <w:lang w:eastAsia="de-DE"/>
              </w:rPr>
            </w:pPr>
            <w:r w:rsidRPr="00EA151B">
              <w:rPr>
                <w:rFonts w:ascii="BMW Group" w:eastAsia="Times New Roman" w:hAnsi="BMW Group" w:cs="BMW Group"/>
                <w:b/>
                <w:lang w:eastAsia="de-DE"/>
              </w:rPr>
              <w:t>Munich.</w:t>
            </w:r>
            <w:r>
              <w:rPr>
                <w:rFonts w:ascii="BMW Group" w:eastAsia="Times New Roman" w:hAnsi="BMW Group" w:cs="BMW Group"/>
                <w:b/>
                <w:lang w:eastAsia="de-DE"/>
              </w:rPr>
              <w:t xml:space="preserve"> </w:t>
            </w:r>
            <w:r w:rsidR="00D4575F" w:rsidRPr="00D4575F">
              <w:rPr>
                <w:rFonts w:ascii="BMW Group" w:eastAsia="Times New Roman" w:hAnsi="BMW Group" w:cs="BMW Group"/>
                <w:color w:val="000000" w:themeColor="text1"/>
                <w:lang w:eastAsia="de-DE"/>
              </w:rPr>
              <w:t>20 ans se sont écoulés depu</w:t>
            </w:r>
            <w:r w:rsidR="00B37E35">
              <w:rPr>
                <w:rFonts w:ascii="BMW Group" w:eastAsia="Times New Roman" w:hAnsi="BMW Group" w:cs="BMW Group"/>
                <w:color w:val="000000" w:themeColor="text1"/>
                <w:lang w:eastAsia="de-DE"/>
              </w:rPr>
              <w:t xml:space="preserve">is le lancement de la première génération du système BMW </w:t>
            </w:r>
            <w:proofErr w:type="spellStart"/>
            <w:r w:rsidR="00B37E35">
              <w:rPr>
                <w:rFonts w:ascii="BMW Group" w:eastAsia="Times New Roman" w:hAnsi="BMW Group" w:cs="BMW Group"/>
                <w:color w:val="000000" w:themeColor="text1"/>
                <w:lang w:eastAsia="de-DE"/>
              </w:rPr>
              <w:t>iDrive</w:t>
            </w:r>
            <w:proofErr w:type="spellEnd"/>
            <w:r w:rsidR="00D4575F" w:rsidRPr="00D4575F">
              <w:rPr>
                <w:rFonts w:ascii="BMW Group" w:eastAsia="Times New Roman" w:hAnsi="BMW Group" w:cs="BMW Group"/>
                <w:color w:val="000000" w:themeColor="text1"/>
                <w:lang w:eastAsia="de-DE"/>
              </w:rPr>
              <w:t xml:space="preserve">. Aujourd'hui, au </w:t>
            </w:r>
            <w:r w:rsidR="00B37E35">
              <w:rPr>
                <w:rFonts w:ascii="BMW Group" w:eastAsia="Times New Roman" w:hAnsi="BMW Group" w:cs="BMW Group"/>
                <w:color w:val="000000" w:themeColor="text1"/>
                <w:lang w:eastAsia="de-DE"/>
              </w:rPr>
              <w:t>Consumer Electronics Show (CES)</w:t>
            </w:r>
            <w:r w:rsidR="00D4575F" w:rsidRPr="00D4575F">
              <w:rPr>
                <w:rFonts w:ascii="BMW Group" w:eastAsia="Times New Roman" w:hAnsi="BMW Group" w:cs="BMW Group"/>
                <w:color w:val="000000" w:themeColor="text1"/>
                <w:lang w:eastAsia="de-DE"/>
              </w:rPr>
              <w:t xml:space="preserve"> 2021, BMW annonce le prochain chapitre de l'é</w:t>
            </w:r>
            <w:bookmarkStart w:id="0" w:name="_GoBack"/>
            <w:bookmarkEnd w:id="0"/>
            <w:r w:rsidR="00D4575F" w:rsidRPr="00D4575F">
              <w:rPr>
                <w:rFonts w:ascii="BMW Group" w:eastAsia="Times New Roman" w:hAnsi="BMW Group" w:cs="BMW Group"/>
                <w:color w:val="000000" w:themeColor="text1"/>
                <w:lang w:eastAsia="de-DE"/>
              </w:rPr>
              <w:t>volution d</w:t>
            </w:r>
            <w:r w:rsidR="00B37E35">
              <w:rPr>
                <w:rFonts w:ascii="BMW Group" w:eastAsia="Times New Roman" w:hAnsi="BMW Group" w:cs="BMW Group"/>
                <w:color w:val="000000" w:themeColor="text1"/>
                <w:lang w:eastAsia="de-DE"/>
              </w:rPr>
              <w:t>e son système, qui est réglé pour faire évoluer</w:t>
            </w:r>
            <w:r w:rsidR="00D4575F" w:rsidRPr="00D4575F">
              <w:rPr>
                <w:rFonts w:ascii="BMW Group" w:eastAsia="Times New Roman" w:hAnsi="BMW Group" w:cs="BMW Group"/>
                <w:color w:val="000000" w:themeColor="text1"/>
                <w:lang w:eastAsia="de-DE"/>
              </w:rPr>
              <w:t xml:space="preserve"> l'interaction entre l</w:t>
            </w:r>
            <w:r w:rsidR="00B37E35">
              <w:rPr>
                <w:rFonts w:ascii="BMW Group" w:eastAsia="Times New Roman" w:hAnsi="BMW Group" w:cs="BMW Group"/>
                <w:color w:val="000000" w:themeColor="text1"/>
                <w:lang w:eastAsia="de-DE"/>
              </w:rPr>
              <w:t>e conducteur et le véhicule vers</w:t>
            </w:r>
            <w:r w:rsidR="00D4575F" w:rsidRPr="00D4575F">
              <w:rPr>
                <w:rFonts w:ascii="BMW Group" w:eastAsia="Times New Roman" w:hAnsi="BMW Group" w:cs="BMW Group"/>
                <w:color w:val="000000" w:themeColor="text1"/>
                <w:lang w:eastAsia="de-DE"/>
              </w:rPr>
              <w:t xml:space="preserve"> une nouvelle ère numérique et intelligente. Le CES aura lieu le du 11 au 14 janvier 2021 sous forme exclusivement numérique. B</w:t>
            </w:r>
            <w:r w:rsidR="00CF0E68">
              <w:rPr>
                <w:rFonts w:ascii="BMW Group" w:eastAsia="Times New Roman" w:hAnsi="BMW Group" w:cs="BMW Group"/>
                <w:color w:val="000000" w:themeColor="text1"/>
                <w:lang w:eastAsia="de-DE"/>
              </w:rPr>
              <w:t>MW utilise</w:t>
            </w:r>
            <w:r w:rsidR="00B37E35">
              <w:rPr>
                <w:rFonts w:ascii="BMW Group" w:eastAsia="Times New Roman" w:hAnsi="BMW Group" w:cs="BMW Group"/>
                <w:color w:val="000000" w:themeColor="text1"/>
                <w:lang w:eastAsia="de-DE"/>
              </w:rPr>
              <w:t xml:space="preserve"> ce forum virtuel </w:t>
            </w:r>
            <w:r w:rsidR="00D4575F" w:rsidRPr="00D4575F">
              <w:rPr>
                <w:rFonts w:ascii="BMW Group" w:eastAsia="Times New Roman" w:hAnsi="BMW Group" w:cs="BMW Group"/>
                <w:color w:val="000000" w:themeColor="text1"/>
                <w:lang w:eastAsia="de-DE"/>
              </w:rPr>
              <w:t xml:space="preserve">pour </w:t>
            </w:r>
            <w:r w:rsidR="00B37E35">
              <w:rPr>
                <w:rFonts w:ascii="BMW Group" w:eastAsia="Times New Roman" w:hAnsi="BMW Group" w:cs="BMW Group"/>
                <w:color w:val="000000" w:themeColor="text1"/>
                <w:lang w:eastAsia="de-DE"/>
              </w:rPr>
              <w:t>présenter</w:t>
            </w:r>
            <w:r w:rsidR="00D4575F" w:rsidRPr="00D4575F">
              <w:rPr>
                <w:rFonts w:ascii="BMW Group" w:eastAsia="Times New Roman" w:hAnsi="BMW Group" w:cs="BMW Group"/>
                <w:color w:val="000000" w:themeColor="text1"/>
                <w:lang w:eastAsia="de-DE"/>
              </w:rPr>
              <w:t xml:space="preserve"> à un public mondial une première de son tout nouveau système BMW </w:t>
            </w:r>
            <w:proofErr w:type="spellStart"/>
            <w:r w:rsidR="00D4575F" w:rsidRPr="00D4575F">
              <w:rPr>
                <w:rFonts w:ascii="BMW Group" w:eastAsia="Times New Roman" w:hAnsi="BMW Group" w:cs="BMW Group"/>
                <w:color w:val="000000" w:themeColor="text1"/>
                <w:lang w:eastAsia="de-DE"/>
              </w:rPr>
              <w:t>iDrive</w:t>
            </w:r>
            <w:proofErr w:type="spellEnd"/>
            <w:r w:rsidR="00D4575F" w:rsidRPr="00D4575F">
              <w:rPr>
                <w:rFonts w:ascii="BMW Group" w:eastAsia="Times New Roman" w:hAnsi="BMW Group" w:cs="BMW Group"/>
                <w:color w:val="000000" w:themeColor="text1"/>
                <w:lang w:eastAsia="de-DE"/>
              </w:rPr>
              <w:t xml:space="preserve">, qui sera officiellement dévoilée en 2021.  </w:t>
            </w:r>
          </w:p>
          <w:p w14:paraId="773245BC" w14:textId="77777777" w:rsidR="00EA151B" w:rsidRDefault="00EA151B" w:rsidP="00EA151B">
            <w:pPr>
              <w:spacing w:after="0"/>
              <w:jc w:val="both"/>
              <w:rPr>
                <w:rFonts w:ascii="BMW Group" w:eastAsia="Times New Roman" w:hAnsi="BMW Group" w:cs="BMW Group"/>
                <w:color w:val="000000" w:themeColor="text1"/>
                <w:lang w:eastAsia="de-DE"/>
              </w:rPr>
            </w:pPr>
          </w:p>
          <w:p w14:paraId="04C46970" w14:textId="33BB6DB7" w:rsidR="00D4575F" w:rsidRPr="00D4575F" w:rsidRDefault="00D4575F" w:rsidP="00D4575F">
            <w:pPr>
              <w:spacing w:after="0"/>
              <w:jc w:val="both"/>
              <w:rPr>
                <w:rFonts w:ascii="BMW Group" w:eastAsia="Times New Roman" w:hAnsi="BMW Group" w:cs="BMW Group"/>
                <w:color w:val="000000" w:themeColor="text1"/>
                <w:lang w:eastAsia="de-DE"/>
              </w:rPr>
            </w:pPr>
            <w:r w:rsidRPr="00D4575F">
              <w:rPr>
                <w:rFonts w:ascii="BMW Group" w:eastAsia="Times New Roman" w:hAnsi="BMW Group" w:cs="BMW Group"/>
                <w:color w:val="000000" w:themeColor="text1"/>
                <w:lang w:eastAsia="de-DE"/>
              </w:rPr>
              <w:t xml:space="preserve">Le programme numérique de BMW au CES 2021 intègre également une vidéo de présentation qui illustre l'évolution de l'expérience de l'utilisateur à l'intérieur d'une BMW au cours des deux dernières décennies. Les protagonistes de ce voyage dans le temps sont la BMW Série 7 de 2001 - dans laquelle le système BMW </w:t>
            </w:r>
            <w:proofErr w:type="spellStart"/>
            <w:r w:rsidRPr="00D4575F">
              <w:rPr>
                <w:rFonts w:ascii="BMW Group" w:eastAsia="Times New Roman" w:hAnsi="BMW Group" w:cs="BMW Group"/>
                <w:color w:val="000000" w:themeColor="text1"/>
                <w:lang w:eastAsia="de-DE"/>
              </w:rPr>
              <w:t>iDrive</w:t>
            </w:r>
            <w:proofErr w:type="spellEnd"/>
            <w:r w:rsidRPr="00D4575F">
              <w:rPr>
                <w:rFonts w:ascii="BMW Group" w:eastAsia="Times New Roman" w:hAnsi="BMW Group" w:cs="BMW Group"/>
                <w:color w:val="000000" w:themeColor="text1"/>
                <w:lang w:eastAsia="de-DE"/>
              </w:rPr>
              <w:t xml:space="preserve"> a été lancé pour la première fois - et la BMW </w:t>
            </w:r>
            <w:proofErr w:type="spellStart"/>
            <w:r w:rsidRPr="00D4575F">
              <w:rPr>
                <w:rFonts w:ascii="BMW Group" w:eastAsia="Times New Roman" w:hAnsi="BMW Group" w:cs="BMW Group"/>
                <w:color w:val="000000" w:themeColor="text1"/>
                <w:lang w:eastAsia="de-DE"/>
              </w:rPr>
              <w:t>iX</w:t>
            </w:r>
            <w:proofErr w:type="spellEnd"/>
            <w:r w:rsidRPr="00D4575F">
              <w:rPr>
                <w:rFonts w:ascii="BMW Group" w:eastAsia="Times New Roman" w:hAnsi="BMW Group" w:cs="BMW Group"/>
                <w:color w:val="000000" w:themeColor="text1"/>
                <w:lang w:eastAsia="de-DE"/>
              </w:rPr>
              <w:t>, qui sera commercialisée en 2021 et dans laquelle la nouvelle génération d'écran et de système d'exploitation sera disponible pour la première fois. En outre, l'équipe de designers de BMW chargée de l'expérience et de l'interaction avec l'utilisateur a donné un aperçu des coulisses de son travail de développement. À cette fin, un autre épisode a été ajouté à la série vidéo "</w:t>
            </w:r>
            <w:proofErr w:type="spellStart"/>
            <w:r w:rsidRPr="00D4575F">
              <w:rPr>
                <w:rFonts w:ascii="BMW Group" w:eastAsia="Times New Roman" w:hAnsi="BMW Group" w:cs="BMW Group"/>
                <w:color w:val="000000" w:themeColor="text1"/>
                <w:lang w:eastAsia="de-DE"/>
              </w:rPr>
              <w:t>Re-Thinking</w:t>
            </w:r>
            <w:proofErr w:type="spellEnd"/>
            <w:r w:rsidRPr="00D4575F">
              <w:rPr>
                <w:rFonts w:ascii="BMW Group" w:eastAsia="Times New Roman" w:hAnsi="BMW Group" w:cs="BMW Group"/>
                <w:color w:val="000000" w:themeColor="text1"/>
                <w:lang w:eastAsia="de-DE"/>
              </w:rPr>
              <w:t xml:space="preserve"> Design" lancée dans le cadre de l'événement #</w:t>
            </w:r>
            <w:proofErr w:type="spellStart"/>
            <w:r w:rsidRPr="00D4575F">
              <w:rPr>
                <w:rFonts w:ascii="BMW Group" w:eastAsia="Times New Roman" w:hAnsi="BMW Group" w:cs="BMW Group"/>
                <w:color w:val="000000" w:themeColor="text1"/>
                <w:lang w:eastAsia="de-DE"/>
              </w:rPr>
              <w:t>NEXTGen</w:t>
            </w:r>
            <w:proofErr w:type="spellEnd"/>
            <w:r w:rsidRPr="00D4575F">
              <w:rPr>
                <w:rFonts w:ascii="BMW Group" w:eastAsia="Times New Roman" w:hAnsi="BMW Group" w:cs="BMW Group"/>
                <w:color w:val="000000" w:themeColor="text1"/>
                <w:lang w:eastAsia="de-DE"/>
              </w:rPr>
              <w:t xml:space="preserve"> 2020 de BMW Group. Tout le contenu concernant la présence de BMW au CES 2021 et d'autres présentations numériques peut être visionné dans un do</w:t>
            </w:r>
            <w:r w:rsidR="00B37E35">
              <w:rPr>
                <w:rFonts w:ascii="BMW Group" w:eastAsia="Times New Roman" w:hAnsi="BMW Group" w:cs="BMW Group"/>
                <w:color w:val="000000" w:themeColor="text1"/>
                <w:lang w:eastAsia="de-DE"/>
              </w:rPr>
              <w:t>ssier spécial du CES</w:t>
            </w:r>
            <w:r w:rsidRPr="00D4575F">
              <w:rPr>
                <w:rFonts w:ascii="BMW Group" w:eastAsia="Times New Roman" w:hAnsi="BMW Group" w:cs="BMW Group"/>
                <w:color w:val="000000" w:themeColor="text1"/>
                <w:lang w:eastAsia="de-DE"/>
              </w:rPr>
              <w:t xml:space="preserve"> à l'adresse </w:t>
            </w:r>
            <w:hyperlink r:id="rId8" w:history="1">
              <w:r w:rsidR="00B37E35" w:rsidRPr="00E53465">
                <w:rPr>
                  <w:rStyle w:val="Lienhypertexte"/>
                  <w:rFonts w:ascii="BMW Group" w:eastAsia="Times New Roman" w:hAnsi="BMW Group" w:cs="BMW Group"/>
                  <w:lang w:eastAsia="de-DE"/>
                </w:rPr>
                <w:t>http://www.bmw.com/ces</w:t>
              </w:r>
            </w:hyperlink>
            <w:r w:rsidRPr="00D4575F">
              <w:rPr>
                <w:rFonts w:ascii="BMW Group" w:eastAsia="Times New Roman" w:hAnsi="BMW Group" w:cs="BMW Group"/>
                <w:color w:val="000000" w:themeColor="text1"/>
                <w:lang w:eastAsia="de-DE"/>
              </w:rPr>
              <w:t xml:space="preserve">. </w:t>
            </w:r>
          </w:p>
          <w:p w14:paraId="7E0DA8BA" w14:textId="77777777" w:rsidR="00D4575F" w:rsidRPr="00D4575F" w:rsidRDefault="00D4575F" w:rsidP="00D4575F">
            <w:pPr>
              <w:spacing w:after="0"/>
              <w:jc w:val="both"/>
              <w:rPr>
                <w:rFonts w:ascii="BMW Group" w:eastAsia="Times New Roman" w:hAnsi="BMW Group" w:cs="BMW Group"/>
                <w:color w:val="000000" w:themeColor="text1"/>
                <w:lang w:eastAsia="de-DE"/>
              </w:rPr>
            </w:pPr>
          </w:p>
          <w:p w14:paraId="25DF6A9E" w14:textId="3EE9AD5A" w:rsidR="00D4575F" w:rsidRPr="00D4575F" w:rsidRDefault="00D4575F" w:rsidP="00D4575F">
            <w:pPr>
              <w:spacing w:after="0"/>
              <w:jc w:val="both"/>
              <w:rPr>
                <w:rFonts w:ascii="BMW Group" w:eastAsia="Times New Roman" w:hAnsi="BMW Group" w:cs="BMW Group"/>
                <w:color w:val="000000" w:themeColor="text1"/>
                <w:lang w:eastAsia="de-DE"/>
              </w:rPr>
            </w:pPr>
            <w:r w:rsidRPr="00D4575F">
              <w:rPr>
                <w:rFonts w:ascii="BMW Group" w:eastAsia="Times New Roman" w:hAnsi="BMW Group" w:cs="BMW Group"/>
                <w:color w:val="000000" w:themeColor="text1"/>
                <w:lang w:eastAsia="de-DE"/>
              </w:rPr>
              <w:t>Il y a 20 ans, BMW a initié un changement de paradigme qui a inversé la vague grandissante de touches se répand</w:t>
            </w:r>
            <w:r w:rsidR="00B37E35">
              <w:rPr>
                <w:rFonts w:ascii="BMW Group" w:eastAsia="Times New Roman" w:hAnsi="BMW Group" w:cs="BMW Group"/>
                <w:color w:val="000000" w:themeColor="text1"/>
                <w:lang w:eastAsia="de-DE"/>
              </w:rPr>
              <w:t>ant à l'intérieur des voitures de</w:t>
            </w:r>
            <w:r w:rsidRPr="00D4575F">
              <w:rPr>
                <w:rFonts w:ascii="BMW Group" w:eastAsia="Times New Roman" w:hAnsi="BMW Group" w:cs="BMW Group"/>
                <w:color w:val="000000" w:themeColor="text1"/>
                <w:lang w:eastAsia="de-DE"/>
              </w:rPr>
              <w:t xml:space="preserve"> l'époque. Le système BMW </w:t>
            </w:r>
            <w:proofErr w:type="spellStart"/>
            <w:r w:rsidRPr="00D4575F">
              <w:rPr>
                <w:rFonts w:ascii="BMW Group" w:eastAsia="Times New Roman" w:hAnsi="BMW Group" w:cs="BMW Group"/>
                <w:color w:val="000000" w:themeColor="text1"/>
                <w:lang w:eastAsia="de-DE"/>
              </w:rPr>
              <w:t>iDrive</w:t>
            </w:r>
            <w:proofErr w:type="spellEnd"/>
            <w:r w:rsidRPr="00D4575F">
              <w:rPr>
                <w:rFonts w:ascii="BMW Group" w:eastAsia="Times New Roman" w:hAnsi="BMW Group" w:cs="BMW Group"/>
                <w:color w:val="000000" w:themeColor="text1"/>
                <w:lang w:eastAsia="de-DE"/>
              </w:rPr>
              <w:t xml:space="preserve">, introduit pour la première fois dans la BMW Série 7 </w:t>
            </w:r>
            <w:r w:rsidR="00B37E35">
              <w:rPr>
                <w:rFonts w:ascii="BMW Group" w:eastAsia="Times New Roman" w:hAnsi="BMW Group" w:cs="BMW Group"/>
                <w:color w:val="000000" w:themeColor="text1"/>
                <w:lang w:eastAsia="de-DE"/>
              </w:rPr>
              <w:t>(</w:t>
            </w:r>
            <w:r w:rsidRPr="00D4575F">
              <w:rPr>
                <w:rFonts w:ascii="BMW Group" w:eastAsia="Times New Roman" w:hAnsi="BMW Group" w:cs="BMW Group"/>
                <w:color w:val="000000" w:themeColor="text1"/>
                <w:lang w:eastAsia="de-DE"/>
              </w:rPr>
              <w:t>en 2001</w:t>
            </w:r>
            <w:r w:rsidR="00B37E35">
              <w:rPr>
                <w:rFonts w:ascii="BMW Group" w:eastAsia="Times New Roman" w:hAnsi="BMW Group" w:cs="BMW Group"/>
                <w:color w:val="000000" w:themeColor="text1"/>
                <w:lang w:eastAsia="de-DE"/>
              </w:rPr>
              <w:t>)</w:t>
            </w:r>
            <w:r w:rsidRPr="00D4575F">
              <w:rPr>
                <w:rFonts w:ascii="BMW Group" w:eastAsia="Times New Roman" w:hAnsi="BMW Group" w:cs="BMW Group"/>
                <w:color w:val="000000" w:themeColor="text1"/>
                <w:lang w:eastAsia="de-DE"/>
              </w:rPr>
              <w:t xml:space="preserve"> a balayé les vieilles habitudes et épuré l'habitacle du nombre croissant</w:t>
            </w:r>
            <w:r w:rsidR="00B37E35">
              <w:rPr>
                <w:rFonts w:ascii="BMW Group" w:eastAsia="Times New Roman" w:hAnsi="BMW Group" w:cs="BMW Group"/>
                <w:color w:val="000000" w:themeColor="text1"/>
                <w:lang w:eastAsia="de-DE"/>
              </w:rPr>
              <w:t xml:space="preserve"> de touches et de commandes. Elles</w:t>
            </w:r>
            <w:r w:rsidRPr="00D4575F">
              <w:rPr>
                <w:rFonts w:ascii="BMW Group" w:eastAsia="Times New Roman" w:hAnsi="BMW Group" w:cs="BMW Group"/>
                <w:color w:val="000000" w:themeColor="text1"/>
                <w:lang w:eastAsia="de-DE"/>
              </w:rPr>
              <w:t xml:space="preserve"> ont été remplacé</w:t>
            </w:r>
            <w:r w:rsidR="00B37E35">
              <w:rPr>
                <w:rFonts w:ascii="BMW Group" w:eastAsia="Times New Roman" w:hAnsi="BMW Group" w:cs="BMW Group"/>
                <w:color w:val="000000" w:themeColor="text1"/>
                <w:lang w:eastAsia="de-DE"/>
              </w:rPr>
              <w:t>e</w:t>
            </w:r>
            <w:r w:rsidRPr="00D4575F">
              <w:rPr>
                <w:rFonts w:ascii="BMW Group" w:eastAsia="Times New Roman" w:hAnsi="BMW Group" w:cs="BMW Group"/>
                <w:color w:val="000000" w:themeColor="text1"/>
                <w:lang w:eastAsia="de-DE"/>
              </w:rPr>
              <w:t xml:space="preserve">s par un écran couleur dans le tableau de bord (l'écran de contrôle) et par un cadran rotatif sur la console centrale (le contrôleur </w:t>
            </w:r>
            <w:proofErr w:type="spellStart"/>
            <w:r w:rsidRPr="00D4575F">
              <w:rPr>
                <w:rFonts w:ascii="BMW Group" w:eastAsia="Times New Roman" w:hAnsi="BMW Group" w:cs="BMW Group"/>
                <w:color w:val="000000" w:themeColor="text1"/>
                <w:lang w:eastAsia="de-DE"/>
              </w:rPr>
              <w:t>iDrive</w:t>
            </w:r>
            <w:proofErr w:type="spellEnd"/>
            <w:r w:rsidRPr="00D4575F">
              <w:rPr>
                <w:rFonts w:ascii="BMW Group" w:eastAsia="Times New Roman" w:hAnsi="BMW Group" w:cs="BMW Group"/>
                <w:color w:val="000000" w:themeColor="text1"/>
                <w:lang w:eastAsia="de-DE"/>
              </w:rPr>
              <w:t xml:space="preserve">). Ce système multifonctions permettait aux conducteurs de contrôler un grand nombre de paramètres du véhicule, de fonctions de divertissement, de navigation et de télécommunications avec un seul outil de commande. En outre, la BMW Série 7 a été la première voiture à être équipée de la technologie de commande vocale, qui permettait d'activer certaines fonctions à l'aide de </w:t>
            </w:r>
            <w:r w:rsidR="00B37E35">
              <w:rPr>
                <w:rFonts w:ascii="BMW Group" w:eastAsia="Times New Roman" w:hAnsi="BMW Group" w:cs="BMW Group"/>
                <w:color w:val="000000" w:themeColor="text1"/>
                <w:lang w:eastAsia="de-DE"/>
              </w:rPr>
              <w:t>la voix</w:t>
            </w:r>
            <w:r w:rsidRPr="00D4575F">
              <w:rPr>
                <w:rFonts w:ascii="BMW Group" w:eastAsia="Times New Roman" w:hAnsi="BMW Group" w:cs="BMW Group"/>
                <w:color w:val="000000" w:themeColor="text1"/>
                <w:lang w:eastAsia="de-DE"/>
              </w:rPr>
              <w:t xml:space="preserve">. </w:t>
            </w:r>
          </w:p>
          <w:p w14:paraId="0709EFD7" w14:textId="77777777" w:rsidR="00D4575F" w:rsidRPr="00D4575F" w:rsidRDefault="00D4575F" w:rsidP="00D4575F">
            <w:pPr>
              <w:spacing w:after="0"/>
              <w:jc w:val="both"/>
              <w:rPr>
                <w:rFonts w:ascii="BMW Group" w:eastAsia="Times New Roman" w:hAnsi="BMW Group" w:cs="BMW Group"/>
                <w:color w:val="000000" w:themeColor="text1"/>
                <w:lang w:eastAsia="de-DE"/>
              </w:rPr>
            </w:pPr>
          </w:p>
          <w:p w14:paraId="1D0EDF54" w14:textId="68A6724D" w:rsidR="00EA151B" w:rsidRDefault="00D4575F" w:rsidP="00D23C8B">
            <w:pPr>
              <w:spacing w:after="0"/>
              <w:jc w:val="both"/>
              <w:rPr>
                <w:rFonts w:ascii="BMW Group" w:eastAsia="Times New Roman" w:hAnsi="BMW Group" w:cs="BMW Group"/>
                <w:color w:val="000000" w:themeColor="text1"/>
                <w:lang w:eastAsia="de-DE"/>
              </w:rPr>
            </w:pPr>
            <w:r w:rsidRPr="00D4575F">
              <w:rPr>
                <w:rFonts w:ascii="BMW Group" w:eastAsia="Times New Roman" w:hAnsi="BMW Group" w:cs="BMW Group"/>
                <w:color w:val="000000" w:themeColor="text1"/>
                <w:lang w:eastAsia="de-DE"/>
              </w:rPr>
              <w:t xml:space="preserve">Le contrôleur </w:t>
            </w:r>
            <w:proofErr w:type="spellStart"/>
            <w:r w:rsidRPr="00D4575F">
              <w:rPr>
                <w:rFonts w:ascii="BMW Group" w:eastAsia="Times New Roman" w:hAnsi="BMW Group" w:cs="BMW Group"/>
                <w:color w:val="000000" w:themeColor="text1"/>
                <w:lang w:eastAsia="de-DE"/>
              </w:rPr>
              <w:t>iDrive</w:t>
            </w:r>
            <w:proofErr w:type="spellEnd"/>
            <w:r w:rsidRPr="00D4575F">
              <w:rPr>
                <w:rFonts w:ascii="BMW Group" w:eastAsia="Times New Roman" w:hAnsi="BMW Group" w:cs="BMW Group"/>
                <w:color w:val="000000" w:themeColor="text1"/>
                <w:lang w:eastAsia="de-DE"/>
              </w:rPr>
              <w:t xml:space="preserve"> et la commande vocale ont rendu l'utilisation des équipements de la voiture nettement plus facile et plus sûre. Là où</w:t>
            </w:r>
            <w:r w:rsidR="00B37E35">
              <w:rPr>
                <w:rFonts w:ascii="BMW Group" w:eastAsia="Times New Roman" w:hAnsi="BMW Group" w:cs="BMW Group"/>
                <w:color w:val="000000" w:themeColor="text1"/>
                <w:lang w:eastAsia="de-DE"/>
              </w:rPr>
              <w:t>,</w:t>
            </w:r>
            <w:r w:rsidRPr="00D4575F">
              <w:rPr>
                <w:rFonts w:ascii="BMW Group" w:eastAsia="Times New Roman" w:hAnsi="BMW Group" w:cs="BMW Group"/>
                <w:color w:val="000000" w:themeColor="text1"/>
                <w:lang w:eastAsia="de-DE"/>
              </w:rPr>
              <w:t xml:space="preserve"> auparavant</w:t>
            </w:r>
            <w:r w:rsidR="00B37E35">
              <w:rPr>
                <w:rFonts w:ascii="BMW Group" w:eastAsia="Times New Roman" w:hAnsi="BMW Group" w:cs="BMW Group"/>
                <w:color w:val="000000" w:themeColor="text1"/>
                <w:lang w:eastAsia="de-DE"/>
              </w:rPr>
              <w:t>,</w:t>
            </w:r>
            <w:r w:rsidRPr="00D4575F">
              <w:rPr>
                <w:rFonts w:ascii="BMW Group" w:eastAsia="Times New Roman" w:hAnsi="BMW Group" w:cs="BMW Group"/>
                <w:color w:val="000000" w:themeColor="text1"/>
                <w:lang w:eastAsia="de-DE"/>
              </w:rPr>
              <w:t xml:space="preserve"> le conducteur devait trouver et actionner une touche dédiée</w:t>
            </w:r>
            <w:r w:rsidR="00B37E35">
              <w:rPr>
                <w:rFonts w:ascii="BMW Group" w:eastAsia="Times New Roman" w:hAnsi="BMW Group" w:cs="BMW Group"/>
                <w:color w:val="000000" w:themeColor="text1"/>
                <w:lang w:eastAsia="de-DE"/>
              </w:rPr>
              <w:t xml:space="preserve"> et</w:t>
            </w:r>
            <w:r w:rsidRPr="00D4575F">
              <w:rPr>
                <w:rFonts w:ascii="BMW Group" w:eastAsia="Times New Roman" w:hAnsi="BMW Group" w:cs="BMW Group"/>
                <w:color w:val="000000" w:themeColor="text1"/>
                <w:lang w:eastAsia="de-DE"/>
              </w:rPr>
              <w:t xml:space="preserve"> différente pour chaque </w:t>
            </w:r>
            <w:r w:rsidR="00B37E35">
              <w:rPr>
                <w:rFonts w:ascii="BMW Group" w:eastAsia="Times New Roman" w:hAnsi="BMW Group" w:cs="BMW Group"/>
                <w:color w:val="000000" w:themeColor="text1"/>
                <w:lang w:eastAsia="de-DE"/>
              </w:rPr>
              <w:t>fonction</w:t>
            </w:r>
            <w:r w:rsidRPr="00D4575F">
              <w:rPr>
                <w:rFonts w:ascii="BMW Group" w:eastAsia="Times New Roman" w:hAnsi="BMW Group" w:cs="BMW Group"/>
                <w:color w:val="000000" w:themeColor="text1"/>
                <w:lang w:eastAsia="de-DE"/>
              </w:rPr>
              <w:t xml:space="preserve">, il peut désormais garder la main à un seul endroit sur le contrôleur, qui occupe un emplacement ergonomiquement idéal sur la console centrale. Les différentes fonctions pouvaient être commandées par des </w:t>
            </w:r>
            <w:r w:rsidR="005E6010">
              <w:rPr>
                <w:rFonts w:ascii="BMW Group" w:eastAsia="Times New Roman" w:hAnsi="BMW Group" w:cs="BMW Group"/>
                <w:color w:val="000000" w:themeColor="text1"/>
                <w:lang w:eastAsia="de-DE"/>
              </w:rPr>
              <w:br/>
            </w:r>
            <w:r w:rsidR="005E6010">
              <w:rPr>
                <w:rFonts w:ascii="BMW Group" w:eastAsia="Times New Roman" w:hAnsi="BMW Group" w:cs="BMW Group"/>
                <w:color w:val="000000" w:themeColor="text1"/>
                <w:lang w:eastAsia="de-DE"/>
              </w:rPr>
              <w:lastRenderedPageBreak/>
              <w:br/>
            </w:r>
            <w:r w:rsidR="005E6010">
              <w:rPr>
                <w:rFonts w:ascii="BMW Group" w:eastAsia="Times New Roman" w:hAnsi="BMW Group" w:cs="BMW Group"/>
                <w:color w:val="000000" w:themeColor="text1"/>
                <w:lang w:eastAsia="de-DE"/>
              </w:rPr>
              <w:br/>
            </w:r>
            <w:r w:rsidR="005E6010">
              <w:rPr>
                <w:rFonts w:ascii="BMW Group" w:eastAsia="Times New Roman" w:hAnsi="BMW Group" w:cs="BMW Group"/>
                <w:color w:val="000000" w:themeColor="text1"/>
                <w:lang w:eastAsia="de-DE"/>
              </w:rPr>
              <w:br/>
            </w:r>
            <w:r w:rsidRPr="00D4575F">
              <w:rPr>
                <w:rFonts w:ascii="BMW Group" w:eastAsia="Times New Roman" w:hAnsi="BMW Group" w:cs="BMW Group"/>
                <w:color w:val="000000" w:themeColor="text1"/>
                <w:lang w:eastAsia="de-DE"/>
              </w:rPr>
              <w:t xml:space="preserve">mouvements standards de rotation, de pression et de déplacement. Et le conducteur pouvait visualiser les informations sur l'écran de contrôle - intégré au centre du tableau de bord à hauteur des yeux - aussi rapidement et en toute sécurité ; il lui suffisait de détourner son regard de la route pendant un </w:t>
            </w:r>
            <w:r w:rsidR="005E6010">
              <w:rPr>
                <w:rFonts w:ascii="BMW Group" w:eastAsia="Times New Roman" w:hAnsi="BMW Group" w:cs="BMW Group"/>
                <w:color w:val="000000" w:themeColor="text1"/>
                <w:lang w:eastAsia="de-DE"/>
              </w:rPr>
              <w:t xml:space="preserve">très </w:t>
            </w:r>
            <w:r w:rsidRPr="00D4575F">
              <w:rPr>
                <w:rFonts w:ascii="BMW Group" w:eastAsia="Times New Roman" w:hAnsi="BMW Group" w:cs="BMW Group"/>
                <w:color w:val="000000" w:themeColor="text1"/>
                <w:lang w:eastAsia="de-DE"/>
              </w:rPr>
              <w:t>court instant pour vérifier l'état de fonctionnement des systèmes. En quelques années seulement, ce principe novateur est devenu la norme dans le secteur</w:t>
            </w:r>
            <w:r w:rsidR="005E6010">
              <w:rPr>
                <w:rFonts w:ascii="BMW Group" w:eastAsia="Times New Roman" w:hAnsi="BMW Group" w:cs="BMW Group"/>
                <w:color w:val="000000" w:themeColor="text1"/>
                <w:lang w:eastAsia="de-DE"/>
              </w:rPr>
              <w:t xml:space="preserve"> automobile</w:t>
            </w:r>
            <w:r w:rsidRPr="00D4575F">
              <w:rPr>
                <w:rFonts w:ascii="BMW Group" w:eastAsia="Times New Roman" w:hAnsi="BMW Group" w:cs="BMW Group"/>
                <w:color w:val="000000" w:themeColor="text1"/>
                <w:lang w:eastAsia="de-DE"/>
              </w:rPr>
              <w:t xml:space="preserve">. De nombreux autres constructeurs automobiles ont adopté la combinaison de l'écran et du contrôleur, car celle-ci était la seule façon d'exploiter la multitude de fonctions toujours plus nombreuses à l'intérieur de leurs modèles. </w:t>
            </w:r>
          </w:p>
          <w:p w14:paraId="35D17074" w14:textId="77777777" w:rsidR="00784DC5" w:rsidRDefault="00784DC5" w:rsidP="00D23C8B">
            <w:pPr>
              <w:spacing w:after="0"/>
              <w:jc w:val="both"/>
              <w:rPr>
                <w:rFonts w:ascii="BMW Group" w:eastAsia="Times New Roman" w:hAnsi="BMW Group" w:cs="BMW Group"/>
                <w:color w:val="000000" w:themeColor="text1"/>
                <w:lang w:eastAsia="de-DE"/>
              </w:rPr>
            </w:pPr>
          </w:p>
          <w:p w14:paraId="077F299F" w14:textId="77777777" w:rsidR="00784DC5" w:rsidRPr="00784DC5" w:rsidRDefault="00784DC5" w:rsidP="00784DC5">
            <w:pPr>
              <w:spacing w:after="0"/>
              <w:jc w:val="both"/>
              <w:rPr>
                <w:rFonts w:ascii="BMW Group" w:eastAsia="Times New Roman" w:hAnsi="BMW Group" w:cs="BMW Group"/>
                <w:b/>
                <w:sz w:val="20"/>
                <w:szCs w:val="20"/>
                <w:lang w:eastAsia="de-DE"/>
              </w:rPr>
            </w:pPr>
            <w:r w:rsidRPr="00784DC5">
              <w:rPr>
                <w:rFonts w:ascii="BMW Group" w:eastAsia="Times New Roman" w:hAnsi="BMW Group" w:cs="BMW Group"/>
                <w:b/>
                <w:sz w:val="20"/>
                <w:szCs w:val="20"/>
                <w:lang w:eastAsia="de-DE"/>
              </w:rPr>
              <w:t xml:space="preserve">Le développement permanent creuse le fossé. </w:t>
            </w:r>
          </w:p>
          <w:p w14:paraId="3ED3E503" w14:textId="71978609" w:rsidR="00784DC5" w:rsidRDefault="00784DC5" w:rsidP="00784DC5">
            <w:pPr>
              <w:spacing w:after="0"/>
              <w:jc w:val="both"/>
              <w:rPr>
                <w:rFonts w:ascii="BMW Group" w:eastAsia="Times New Roman" w:hAnsi="BMW Group" w:cs="BMW Group"/>
                <w:sz w:val="20"/>
                <w:szCs w:val="20"/>
                <w:lang w:eastAsia="de-DE"/>
              </w:rPr>
            </w:pPr>
            <w:r w:rsidRPr="00784DC5">
              <w:rPr>
                <w:rFonts w:ascii="BMW Group" w:eastAsia="Times New Roman" w:hAnsi="BMW Group" w:cs="BMW Group"/>
                <w:sz w:val="20"/>
                <w:szCs w:val="20"/>
                <w:lang w:eastAsia="de-DE"/>
              </w:rPr>
              <w:t>Depuis le lancement d'</w:t>
            </w:r>
            <w:proofErr w:type="spellStart"/>
            <w:r w:rsidRPr="00784DC5">
              <w:rPr>
                <w:rFonts w:ascii="BMW Group" w:eastAsia="Times New Roman" w:hAnsi="BMW Group" w:cs="BMW Group"/>
                <w:sz w:val="20"/>
                <w:szCs w:val="20"/>
                <w:lang w:eastAsia="de-DE"/>
              </w:rPr>
              <w:t>iDrive</w:t>
            </w:r>
            <w:proofErr w:type="spellEnd"/>
            <w:r w:rsidRPr="00784DC5">
              <w:rPr>
                <w:rFonts w:ascii="BMW Group" w:eastAsia="Times New Roman" w:hAnsi="BMW Group" w:cs="BMW Group"/>
                <w:sz w:val="20"/>
                <w:szCs w:val="20"/>
                <w:lang w:eastAsia="de-DE"/>
              </w:rPr>
              <w:t>, BMW a toujours été à la pointe dans le domaine de l'utilisation intuitive des véhicules, un processus de développement constant qui lui permet d'accroître sans cesse sa position de leader par rapport aux systèmes concurrents. Cela a conduit à l'introduction de touches de favoris pour mémoriser des étapes de commande spécifiques. Ces touches ont inauguré les surfaces tactiles, qui permettent de visualiser les fonctions sur l'écran de contrôle. Puis sont apparus les touches de sélection directe, qui permettent d'accéder directement aux zones de fonction les plus fréquemment utilisées du menu, et un contrôleur tactile, qui permet à l'utilisateur d'entrer directement des caractères. L'année 2015 a vu l'arrivée de l'écran de contrôle avec commande</w:t>
            </w:r>
            <w:r w:rsidR="00CD1E84">
              <w:rPr>
                <w:rFonts w:ascii="BMW Group" w:eastAsia="Times New Roman" w:hAnsi="BMW Group" w:cs="BMW Group"/>
                <w:sz w:val="20"/>
                <w:szCs w:val="20"/>
                <w:lang w:eastAsia="de-DE"/>
              </w:rPr>
              <w:t xml:space="preserve"> tactile, d’abord dans la BMW S</w:t>
            </w:r>
            <w:r w:rsidRPr="00784DC5">
              <w:rPr>
                <w:rFonts w:ascii="BMW Group" w:eastAsia="Times New Roman" w:hAnsi="BMW Group" w:cs="BMW Group"/>
                <w:sz w:val="20"/>
                <w:szCs w:val="20"/>
                <w:lang w:eastAsia="de-DE"/>
              </w:rPr>
              <w:t>érie 7</w:t>
            </w:r>
            <w:r w:rsidR="00CD1E84">
              <w:rPr>
                <w:rFonts w:ascii="BMW Group" w:eastAsia="Times New Roman" w:hAnsi="BMW Group" w:cs="BMW Group"/>
                <w:sz w:val="20"/>
                <w:szCs w:val="20"/>
                <w:lang w:eastAsia="de-DE"/>
              </w:rPr>
              <w:t>, puis dans le reste de la gamme</w:t>
            </w:r>
            <w:r w:rsidRPr="00784DC5">
              <w:rPr>
                <w:rFonts w:ascii="BMW Group" w:eastAsia="Times New Roman" w:hAnsi="BMW Group" w:cs="BMW Group"/>
                <w:sz w:val="20"/>
                <w:szCs w:val="20"/>
                <w:lang w:eastAsia="de-DE"/>
              </w:rPr>
              <w:t xml:space="preserve">.  </w:t>
            </w:r>
          </w:p>
          <w:p w14:paraId="3DAC7B67" w14:textId="77777777" w:rsidR="00784DC5" w:rsidRDefault="00784DC5" w:rsidP="00784DC5">
            <w:pPr>
              <w:spacing w:after="0"/>
              <w:jc w:val="both"/>
              <w:rPr>
                <w:rFonts w:ascii="BMW Group" w:eastAsia="Times New Roman" w:hAnsi="BMW Group" w:cs="BMW Group"/>
                <w:sz w:val="20"/>
                <w:szCs w:val="20"/>
                <w:lang w:eastAsia="de-DE"/>
              </w:rPr>
            </w:pPr>
          </w:p>
          <w:p w14:paraId="1D06F5DD" w14:textId="0583EFA6" w:rsidR="00784DC5" w:rsidRDefault="00784DC5" w:rsidP="00784DC5">
            <w:pPr>
              <w:spacing w:after="0"/>
              <w:jc w:val="both"/>
              <w:rPr>
                <w:rFonts w:ascii="BMW Group" w:eastAsia="Times New Roman" w:hAnsi="BMW Group" w:cs="BMW Group"/>
                <w:sz w:val="20"/>
                <w:szCs w:val="20"/>
                <w:lang w:eastAsia="de-DE"/>
              </w:rPr>
            </w:pPr>
            <w:r w:rsidRPr="00784DC5">
              <w:rPr>
                <w:rFonts w:ascii="BMW Group" w:eastAsia="Times New Roman" w:hAnsi="BMW Group" w:cs="BMW Group"/>
                <w:sz w:val="20"/>
                <w:szCs w:val="20"/>
                <w:lang w:eastAsia="de-DE"/>
              </w:rPr>
              <w:t>Dans le même temps, BMW a mis en place d'autres innovations pour optimiser le confort et la sécurité au volant. En 2004, BMW a été le premier constructeur automobile à présenter un système d'</w:t>
            </w:r>
            <w:r w:rsidR="00CD1E84">
              <w:rPr>
                <w:rFonts w:ascii="BMW Group" w:eastAsia="Times New Roman" w:hAnsi="BMW Group" w:cs="BMW Group"/>
                <w:sz w:val="20"/>
                <w:szCs w:val="20"/>
                <w:lang w:eastAsia="de-DE"/>
              </w:rPr>
              <w:t>Affichage Tête H</w:t>
            </w:r>
            <w:r w:rsidRPr="00784DC5">
              <w:rPr>
                <w:rFonts w:ascii="BMW Group" w:eastAsia="Times New Roman" w:hAnsi="BMW Group" w:cs="BMW Group"/>
                <w:sz w:val="20"/>
                <w:szCs w:val="20"/>
                <w:lang w:eastAsia="de-DE"/>
              </w:rPr>
              <w:t>aute</w:t>
            </w:r>
            <w:r w:rsidR="00CD1E84">
              <w:rPr>
                <w:rFonts w:ascii="BMW Group" w:eastAsia="Times New Roman" w:hAnsi="BMW Group" w:cs="BMW Group"/>
                <w:sz w:val="20"/>
                <w:szCs w:val="20"/>
                <w:lang w:eastAsia="de-DE"/>
              </w:rPr>
              <w:t xml:space="preserve"> (HUD)</w:t>
            </w:r>
            <w:r w:rsidRPr="00784DC5">
              <w:rPr>
                <w:rFonts w:ascii="BMW Group" w:eastAsia="Times New Roman" w:hAnsi="BMW Group" w:cs="BMW Group"/>
                <w:sz w:val="20"/>
                <w:szCs w:val="20"/>
                <w:lang w:eastAsia="de-DE"/>
              </w:rPr>
              <w:t xml:space="preserve">, qui projette les informations essentielles à la conduite sur le pare-brise, dans le champ de vision direct du conducteur. Et le fonctionnement multimodal a atteint un nouveau niveau en 2015 avec la première mondiale de la </w:t>
            </w:r>
            <w:r w:rsidR="00CD1E84">
              <w:rPr>
                <w:rFonts w:ascii="BMW Group" w:eastAsia="Times New Roman" w:hAnsi="BMW Group" w:cs="BMW Group"/>
                <w:sz w:val="20"/>
                <w:szCs w:val="20"/>
                <w:lang w:eastAsia="de-DE"/>
              </w:rPr>
              <w:t>commande gestuelle BMW dans la BMW S</w:t>
            </w:r>
            <w:r w:rsidRPr="00784DC5">
              <w:rPr>
                <w:rFonts w:ascii="BMW Group" w:eastAsia="Times New Roman" w:hAnsi="BMW Group" w:cs="BMW Group"/>
                <w:sz w:val="20"/>
                <w:szCs w:val="20"/>
                <w:lang w:eastAsia="de-DE"/>
              </w:rPr>
              <w:t>érie 7. La commande vocale a également connu un processus d'évolution soutenu. En effet, depuis 2015, la compréhension du langage naturel a permis de faire fonctionner les systèmes en utilisant des instructions parlées naturellement au lieu de commandes prédéfinies.</w:t>
            </w:r>
          </w:p>
          <w:p w14:paraId="1557ECDA" w14:textId="77777777" w:rsidR="00784DC5" w:rsidRDefault="00784DC5" w:rsidP="00784DC5">
            <w:pPr>
              <w:spacing w:after="0"/>
              <w:jc w:val="both"/>
              <w:rPr>
                <w:rFonts w:ascii="BMW Group" w:eastAsia="Times New Roman" w:hAnsi="BMW Group" w:cs="BMW Group"/>
                <w:sz w:val="20"/>
                <w:szCs w:val="20"/>
                <w:lang w:eastAsia="de-DE"/>
              </w:rPr>
            </w:pPr>
          </w:p>
          <w:p w14:paraId="438FE4F6" w14:textId="77777777" w:rsidR="00784DC5" w:rsidRPr="00784DC5" w:rsidRDefault="00784DC5" w:rsidP="00784DC5">
            <w:pPr>
              <w:spacing w:after="0"/>
              <w:jc w:val="both"/>
              <w:rPr>
                <w:rFonts w:ascii="BMW Group" w:eastAsia="Times New Roman" w:hAnsi="BMW Group" w:cs="BMW Group"/>
                <w:b/>
                <w:sz w:val="20"/>
                <w:szCs w:val="20"/>
                <w:lang w:eastAsia="de-DE"/>
              </w:rPr>
            </w:pPr>
            <w:r w:rsidRPr="00784DC5">
              <w:rPr>
                <w:rFonts w:ascii="BMW Group" w:eastAsia="Times New Roman" w:hAnsi="BMW Group" w:cs="BMW Group"/>
                <w:b/>
                <w:sz w:val="20"/>
                <w:szCs w:val="20"/>
                <w:lang w:eastAsia="de-DE"/>
              </w:rPr>
              <w:t xml:space="preserve">BMW fait figure de pionnier dans le domaine des véhicules connectés. </w:t>
            </w:r>
          </w:p>
          <w:p w14:paraId="024F987A" w14:textId="4B2B4403" w:rsidR="00784DC5" w:rsidRDefault="00784DC5" w:rsidP="00784DC5">
            <w:pPr>
              <w:spacing w:after="0"/>
              <w:jc w:val="both"/>
              <w:rPr>
                <w:rFonts w:ascii="BMW Group" w:eastAsia="Times New Roman" w:hAnsi="BMW Group" w:cs="BMW Group"/>
                <w:sz w:val="20"/>
                <w:szCs w:val="20"/>
                <w:lang w:eastAsia="de-DE"/>
              </w:rPr>
            </w:pPr>
            <w:r w:rsidRPr="00784DC5">
              <w:rPr>
                <w:rFonts w:ascii="BMW Group" w:eastAsia="Times New Roman" w:hAnsi="BMW Group" w:cs="BMW Group"/>
                <w:sz w:val="20"/>
                <w:szCs w:val="20"/>
                <w:lang w:eastAsia="de-DE"/>
              </w:rPr>
              <w:t xml:space="preserve">BMW </w:t>
            </w:r>
            <w:proofErr w:type="spellStart"/>
            <w:r w:rsidRPr="00784DC5">
              <w:rPr>
                <w:rFonts w:ascii="BMW Group" w:eastAsia="Times New Roman" w:hAnsi="BMW Group" w:cs="BMW Group"/>
                <w:sz w:val="20"/>
                <w:szCs w:val="20"/>
                <w:lang w:eastAsia="de-DE"/>
              </w:rPr>
              <w:t>iDrive</w:t>
            </w:r>
            <w:proofErr w:type="spellEnd"/>
            <w:r w:rsidRPr="00784DC5">
              <w:rPr>
                <w:rFonts w:ascii="BMW Group" w:eastAsia="Times New Roman" w:hAnsi="BMW Group" w:cs="BMW Group"/>
                <w:sz w:val="20"/>
                <w:szCs w:val="20"/>
                <w:lang w:eastAsia="de-DE"/>
              </w:rPr>
              <w:t xml:space="preserve"> a également ouvert la voie à l'introduction de services numériques, qui ont permis une progression constante de la relation entre l'utilisateur et la voiture. La première étape de développement du système a permis d'introduire le service BMW Online dans les </w:t>
            </w:r>
            <w:r w:rsidR="00CD1E84">
              <w:rPr>
                <w:rFonts w:ascii="BMW Group" w:eastAsia="Times New Roman" w:hAnsi="BMW Group" w:cs="BMW Group"/>
                <w:sz w:val="20"/>
                <w:szCs w:val="20"/>
                <w:lang w:eastAsia="de-DE"/>
              </w:rPr>
              <w:t>modèles</w:t>
            </w:r>
            <w:r w:rsidRPr="00784DC5">
              <w:rPr>
                <w:rFonts w:ascii="BMW Group" w:eastAsia="Times New Roman" w:hAnsi="BMW Group" w:cs="BMW Group"/>
                <w:sz w:val="20"/>
                <w:szCs w:val="20"/>
                <w:lang w:eastAsia="de-DE"/>
              </w:rPr>
              <w:t xml:space="preserve"> BMW. L'intégration du moteur de recherche Google a suivi en 2007, avant que BMW ne devienne le premier constructeur automobile au monde à proposer l'année suivante un accès Internet illimité dans les voitures. En réponse à l'essor des smartphones - et des applications numériques développées spécialement pour eux - les applications de tiers ont également pu être intégrées au système BMW </w:t>
            </w:r>
            <w:proofErr w:type="spellStart"/>
            <w:r w:rsidRPr="00784DC5">
              <w:rPr>
                <w:rFonts w:ascii="BMW Group" w:eastAsia="Times New Roman" w:hAnsi="BMW Group" w:cs="BMW Group"/>
                <w:sz w:val="20"/>
                <w:szCs w:val="20"/>
                <w:lang w:eastAsia="de-DE"/>
              </w:rPr>
              <w:t>iDrive</w:t>
            </w:r>
            <w:proofErr w:type="spellEnd"/>
            <w:r w:rsidRPr="00784DC5">
              <w:rPr>
                <w:rFonts w:ascii="BMW Group" w:eastAsia="Times New Roman" w:hAnsi="BMW Group" w:cs="BMW Group"/>
                <w:sz w:val="20"/>
                <w:szCs w:val="20"/>
                <w:lang w:eastAsia="de-DE"/>
              </w:rPr>
              <w:t xml:space="preserve"> à partir de 2012.  </w:t>
            </w:r>
          </w:p>
          <w:p w14:paraId="07BBA970" w14:textId="77777777" w:rsidR="00784DC5" w:rsidRPr="00784DC5" w:rsidRDefault="00784DC5" w:rsidP="00784DC5">
            <w:pPr>
              <w:spacing w:after="0"/>
              <w:jc w:val="both"/>
              <w:rPr>
                <w:rFonts w:ascii="BMW Group" w:eastAsia="Times New Roman" w:hAnsi="BMW Group" w:cs="BMW Group"/>
                <w:sz w:val="20"/>
                <w:szCs w:val="20"/>
                <w:lang w:eastAsia="de-DE"/>
              </w:rPr>
            </w:pPr>
          </w:p>
          <w:p w14:paraId="6926216A" w14:textId="1D05FEC7" w:rsidR="00784DC5" w:rsidRDefault="00784DC5" w:rsidP="00784DC5">
            <w:pPr>
              <w:spacing w:after="0"/>
              <w:jc w:val="both"/>
              <w:rPr>
                <w:rFonts w:ascii="BMW Group" w:eastAsia="Times New Roman" w:hAnsi="BMW Group" w:cs="BMW Group"/>
                <w:sz w:val="20"/>
                <w:szCs w:val="20"/>
                <w:lang w:eastAsia="de-DE"/>
              </w:rPr>
            </w:pPr>
            <w:r w:rsidRPr="00784DC5">
              <w:rPr>
                <w:rFonts w:ascii="BMW Group" w:eastAsia="Times New Roman" w:hAnsi="BMW Group" w:cs="BMW Group"/>
                <w:sz w:val="20"/>
                <w:szCs w:val="20"/>
                <w:lang w:eastAsia="de-DE"/>
              </w:rPr>
              <w:t xml:space="preserve">La relation entre le véhicule et le conducteur est devenue encore plus étroite en 2016. L'application BMW </w:t>
            </w:r>
            <w:proofErr w:type="spellStart"/>
            <w:r w:rsidRPr="00784DC5">
              <w:rPr>
                <w:rFonts w:ascii="BMW Group" w:eastAsia="Times New Roman" w:hAnsi="BMW Group" w:cs="BMW Group"/>
                <w:sz w:val="20"/>
                <w:szCs w:val="20"/>
                <w:lang w:eastAsia="de-DE"/>
              </w:rPr>
              <w:t>Connected</w:t>
            </w:r>
            <w:proofErr w:type="spellEnd"/>
            <w:r w:rsidRPr="00784DC5">
              <w:rPr>
                <w:rFonts w:ascii="BMW Group" w:eastAsia="Times New Roman" w:hAnsi="BMW Group" w:cs="BMW Group"/>
                <w:sz w:val="20"/>
                <w:szCs w:val="20"/>
                <w:lang w:eastAsia="de-DE"/>
              </w:rPr>
              <w:t xml:space="preserve"> permettait aux clients d'intégrer pleinement leur voiture dans leur mode de vie numérique. Les destinations saisies dans une application de navigation pouvaient être importées directement d'un smartphone dans une BMW, tandis que les informations sur l'état de la voiture étaient également accessibles sur un téléphone portable ou un autre appareil numérique. Ce service offre désormais une gamme de fonctionnalités encore plus étendue grâce à l'application "</w:t>
            </w:r>
            <w:proofErr w:type="spellStart"/>
            <w:r w:rsidRPr="00784DC5">
              <w:rPr>
                <w:rFonts w:ascii="BMW Group" w:eastAsia="Times New Roman" w:hAnsi="BMW Group" w:cs="BMW Group"/>
                <w:sz w:val="20"/>
                <w:szCs w:val="20"/>
                <w:lang w:eastAsia="de-DE"/>
              </w:rPr>
              <w:t>My</w:t>
            </w:r>
            <w:proofErr w:type="spellEnd"/>
            <w:r w:rsidRPr="00784DC5">
              <w:rPr>
                <w:rFonts w:ascii="BMW Group" w:eastAsia="Times New Roman" w:hAnsi="BMW Group" w:cs="BMW Group"/>
                <w:sz w:val="20"/>
                <w:szCs w:val="20"/>
                <w:lang w:eastAsia="de-DE"/>
              </w:rPr>
              <w:t xml:space="preserve"> BMW"</w:t>
            </w:r>
            <w:r w:rsidR="00CD1E84">
              <w:rPr>
                <w:rFonts w:ascii="BMW Group" w:eastAsia="Times New Roman" w:hAnsi="BMW Group" w:cs="BMW Group"/>
                <w:sz w:val="20"/>
                <w:szCs w:val="20"/>
                <w:lang w:eastAsia="de-DE"/>
              </w:rPr>
              <w:t xml:space="preserve"> lancée fin 2020</w:t>
            </w:r>
            <w:r w:rsidRPr="00784DC5">
              <w:rPr>
                <w:rFonts w:ascii="BMW Group" w:eastAsia="Times New Roman" w:hAnsi="BMW Group" w:cs="BMW Group"/>
                <w:sz w:val="20"/>
                <w:szCs w:val="20"/>
                <w:lang w:eastAsia="de-DE"/>
              </w:rPr>
              <w:t>.</w:t>
            </w:r>
          </w:p>
          <w:p w14:paraId="455FE2F6" w14:textId="77777777" w:rsidR="00784DC5" w:rsidRDefault="00784DC5" w:rsidP="00784DC5">
            <w:pPr>
              <w:spacing w:after="0"/>
              <w:jc w:val="both"/>
              <w:rPr>
                <w:rFonts w:ascii="BMW Group" w:eastAsia="Times New Roman" w:hAnsi="BMW Group" w:cs="BMW Group"/>
                <w:sz w:val="20"/>
                <w:szCs w:val="20"/>
                <w:lang w:eastAsia="de-DE"/>
              </w:rPr>
            </w:pPr>
          </w:p>
          <w:p w14:paraId="241DD03F" w14:textId="77777777" w:rsidR="00784DC5" w:rsidRPr="00784DC5" w:rsidRDefault="00784DC5" w:rsidP="00784DC5">
            <w:pPr>
              <w:spacing w:after="0"/>
              <w:jc w:val="both"/>
              <w:rPr>
                <w:rFonts w:ascii="BMW Group" w:eastAsia="Times New Roman" w:hAnsi="BMW Group" w:cs="BMW Group"/>
                <w:b/>
                <w:sz w:val="20"/>
                <w:szCs w:val="20"/>
                <w:lang w:eastAsia="de-DE"/>
              </w:rPr>
            </w:pPr>
            <w:r w:rsidRPr="00784DC5">
              <w:rPr>
                <w:rFonts w:ascii="BMW Group" w:eastAsia="Times New Roman" w:hAnsi="BMW Group" w:cs="BMW Group"/>
                <w:b/>
                <w:sz w:val="20"/>
                <w:szCs w:val="20"/>
                <w:lang w:eastAsia="de-DE"/>
              </w:rPr>
              <w:t xml:space="preserve">Accompagner les conducteurs grâce à l'intelligence numérique. </w:t>
            </w:r>
          </w:p>
          <w:p w14:paraId="26CAC30D" w14:textId="193C5E78" w:rsidR="00784DC5" w:rsidRDefault="00784DC5" w:rsidP="00784DC5">
            <w:pPr>
              <w:spacing w:after="0"/>
              <w:jc w:val="both"/>
              <w:rPr>
                <w:rFonts w:ascii="BMW Group" w:eastAsia="Times New Roman" w:hAnsi="BMW Group" w:cs="BMW Group"/>
                <w:sz w:val="20"/>
                <w:szCs w:val="20"/>
                <w:lang w:eastAsia="de-DE"/>
              </w:rPr>
            </w:pPr>
            <w:r w:rsidRPr="00784DC5">
              <w:rPr>
                <w:rFonts w:ascii="BMW Group" w:eastAsia="Times New Roman" w:hAnsi="BMW Group" w:cs="BMW Group"/>
                <w:sz w:val="20"/>
                <w:szCs w:val="20"/>
                <w:lang w:eastAsia="de-DE"/>
              </w:rPr>
              <w:t xml:space="preserve">Un nouveau système de commande vocale, désormais en ligne, a été lancé en 2018 dans la nouvelle BMW </w:t>
            </w:r>
            <w:r w:rsidR="00CD1E84">
              <w:rPr>
                <w:rFonts w:ascii="BMW Group" w:eastAsia="Times New Roman" w:hAnsi="BMW Group" w:cs="BMW Group"/>
                <w:sz w:val="20"/>
                <w:szCs w:val="20"/>
                <w:lang w:eastAsia="de-DE"/>
              </w:rPr>
              <w:t>Série 3. L'assistant "</w:t>
            </w:r>
            <w:r w:rsidRPr="00784DC5">
              <w:rPr>
                <w:rFonts w:ascii="BMW Group" w:eastAsia="Times New Roman" w:hAnsi="BMW Group" w:cs="BMW Group"/>
                <w:sz w:val="20"/>
                <w:szCs w:val="20"/>
                <w:lang w:eastAsia="de-DE"/>
              </w:rPr>
              <w:t>BMW</w:t>
            </w:r>
            <w:r w:rsidR="00CD1E84">
              <w:rPr>
                <w:rFonts w:ascii="BMW Group" w:eastAsia="Times New Roman" w:hAnsi="BMW Group" w:cs="BMW Group"/>
                <w:sz w:val="20"/>
                <w:szCs w:val="20"/>
                <w:lang w:eastAsia="de-DE"/>
              </w:rPr>
              <w:t xml:space="preserve"> Intelligent </w:t>
            </w:r>
            <w:proofErr w:type="spellStart"/>
            <w:r w:rsidR="00CD1E84">
              <w:rPr>
                <w:rFonts w:ascii="BMW Group" w:eastAsia="Times New Roman" w:hAnsi="BMW Group" w:cs="BMW Group"/>
                <w:sz w:val="20"/>
                <w:szCs w:val="20"/>
                <w:lang w:eastAsia="de-DE"/>
              </w:rPr>
              <w:t>Personal</w:t>
            </w:r>
            <w:proofErr w:type="spellEnd"/>
            <w:r w:rsidR="00CD1E84">
              <w:rPr>
                <w:rFonts w:ascii="BMW Group" w:eastAsia="Times New Roman" w:hAnsi="BMW Group" w:cs="BMW Group"/>
                <w:sz w:val="20"/>
                <w:szCs w:val="20"/>
                <w:lang w:eastAsia="de-DE"/>
              </w:rPr>
              <w:t xml:space="preserve"> Assistant</w:t>
            </w:r>
            <w:r w:rsidR="00CD1E84" w:rsidRPr="00784DC5">
              <w:rPr>
                <w:rFonts w:ascii="BMW Group" w:eastAsia="Times New Roman" w:hAnsi="BMW Group" w:cs="BMW Group"/>
                <w:sz w:val="20"/>
                <w:szCs w:val="20"/>
                <w:lang w:eastAsia="de-DE"/>
              </w:rPr>
              <w:t>"</w:t>
            </w:r>
            <w:r w:rsidRPr="00784DC5">
              <w:rPr>
                <w:rFonts w:ascii="BMW Group" w:eastAsia="Times New Roman" w:hAnsi="BMW Group" w:cs="BMW Group"/>
                <w:sz w:val="20"/>
                <w:szCs w:val="20"/>
                <w:lang w:eastAsia="de-DE"/>
              </w:rPr>
              <w:t xml:space="preserve"> est un compagnon numérique dont les compétences peuvent être constamment élargies. Il s'appuie sur le </w:t>
            </w:r>
            <w:r w:rsidR="00CD1E84">
              <w:rPr>
                <w:rFonts w:ascii="BMW Group" w:eastAsia="Times New Roman" w:hAnsi="BMW Group" w:cs="BMW Group"/>
                <w:sz w:val="20"/>
                <w:szCs w:val="20"/>
                <w:lang w:eastAsia="de-DE"/>
              </w:rPr>
              <w:t>système d’exploitation</w:t>
            </w:r>
            <w:r w:rsidRPr="00784DC5">
              <w:rPr>
                <w:rFonts w:ascii="BMW Group" w:eastAsia="Times New Roman" w:hAnsi="BMW Group" w:cs="BMW Group"/>
                <w:sz w:val="20"/>
                <w:szCs w:val="20"/>
                <w:lang w:eastAsia="de-DE"/>
              </w:rPr>
              <w:t xml:space="preserve"> </w:t>
            </w:r>
            <w:r w:rsidR="00CD1E84">
              <w:rPr>
                <w:rFonts w:ascii="BMW Group" w:eastAsia="Times New Roman" w:hAnsi="BMW Group" w:cs="BMW Group"/>
                <w:sz w:val="20"/>
                <w:szCs w:val="20"/>
                <w:lang w:eastAsia="de-DE"/>
              </w:rPr>
              <w:br/>
            </w:r>
            <w:r w:rsidR="00CD1E84">
              <w:rPr>
                <w:rFonts w:ascii="BMW Group" w:eastAsia="Times New Roman" w:hAnsi="BMW Group" w:cs="BMW Group"/>
                <w:sz w:val="20"/>
                <w:szCs w:val="20"/>
                <w:lang w:eastAsia="de-DE"/>
              </w:rPr>
              <w:lastRenderedPageBreak/>
              <w:br/>
            </w:r>
            <w:r w:rsidR="00CD1E84">
              <w:rPr>
                <w:rFonts w:ascii="BMW Group" w:eastAsia="Times New Roman" w:hAnsi="BMW Group" w:cs="BMW Group"/>
                <w:sz w:val="20"/>
                <w:szCs w:val="20"/>
                <w:lang w:eastAsia="de-DE"/>
              </w:rPr>
              <w:br/>
            </w:r>
            <w:r w:rsidR="00CD1E84">
              <w:rPr>
                <w:rFonts w:ascii="BMW Group" w:eastAsia="Times New Roman" w:hAnsi="BMW Group" w:cs="BMW Group"/>
                <w:sz w:val="20"/>
                <w:szCs w:val="20"/>
                <w:lang w:eastAsia="de-DE"/>
              </w:rPr>
              <w:br/>
            </w:r>
            <w:r w:rsidRPr="00784DC5">
              <w:rPr>
                <w:rFonts w:ascii="BMW Group" w:eastAsia="Times New Roman" w:hAnsi="BMW Group" w:cs="BMW Group"/>
                <w:sz w:val="20"/>
                <w:szCs w:val="20"/>
                <w:lang w:eastAsia="de-DE"/>
              </w:rPr>
              <w:t xml:space="preserve">flexible BMW </w:t>
            </w:r>
            <w:r w:rsidR="00CD1E84">
              <w:rPr>
                <w:rFonts w:ascii="BMW Group" w:eastAsia="Times New Roman" w:hAnsi="BMW Group" w:cs="BMW Group"/>
                <w:sz w:val="20"/>
                <w:szCs w:val="20"/>
                <w:lang w:eastAsia="de-DE"/>
              </w:rPr>
              <w:t>OS</w:t>
            </w:r>
            <w:r w:rsidRPr="00784DC5">
              <w:rPr>
                <w:rFonts w:ascii="BMW Group" w:eastAsia="Times New Roman" w:hAnsi="BMW Group" w:cs="BMW Group"/>
                <w:sz w:val="20"/>
                <w:szCs w:val="20"/>
                <w:lang w:eastAsia="de-DE"/>
              </w:rPr>
              <w:t xml:space="preserve"> 7</w:t>
            </w:r>
            <w:r w:rsidR="00CD1E84">
              <w:rPr>
                <w:rFonts w:ascii="BMW Group" w:eastAsia="Times New Roman" w:hAnsi="BMW Group" w:cs="BMW Group"/>
                <w:sz w:val="20"/>
                <w:szCs w:val="20"/>
                <w:lang w:eastAsia="de-DE"/>
              </w:rPr>
              <w:t>.0</w:t>
            </w:r>
            <w:r w:rsidRPr="00784DC5">
              <w:rPr>
                <w:rFonts w:ascii="BMW Group" w:eastAsia="Times New Roman" w:hAnsi="BMW Group" w:cs="BMW Group"/>
                <w:sz w:val="20"/>
                <w:szCs w:val="20"/>
                <w:lang w:eastAsia="de-DE"/>
              </w:rPr>
              <w:t xml:space="preserve">, qui constitue également la base d'un autre service particulièrement orienté vers l'avenir : La mise à jour logicielle à distance </w:t>
            </w:r>
            <w:r w:rsidR="00CD1E84" w:rsidRPr="00784DC5">
              <w:rPr>
                <w:rFonts w:ascii="BMW Group" w:eastAsia="Times New Roman" w:hAnsi="BMW Group" w:cs="BMW Group"/>
                <w:sz w:val="20"/>
                <w:szCs w:val="20"/>
                <w:lang w:eastAsia="de-DE"/>
              </w:rPr>
              <w:t>"</w:t>
            </w:r>
            <w:proofErr w:type="spellStart"/>
            <w:r w:rsidRPr="00784DC5">
              <w:rPr>
                <w:rFonts w:ascii="BMW Group" w:eastAsia="Times New Roman" w:hAnsi="BMW Group" w:cs="BMW Group"/>
                <w:sz w:val="20"/>
                <w:szCs w:val="20"/>
                <w:lang w:eastAsia="de-DE"/>
              </w:rPr>
              <w:t>Remote</w:t>
            </w:r>
            <w:proofErr w:type="spellEnd"/>
            <w:r w:rsidRPr="00784DC5">
              <w:rPr>
                <w:rFonts w:ascii="BMW Group" w:eastAsia="Times New Roman" w:hAnsi="BMW Group" w:cs="BMW Group"/>
                <w:sz w:val="20"/>
                <w:szCs w:val="20"/>
                <w:lang w:eastAsia="de-DE"/>
              </w:rPr>
              <w:t xml:space="preserve"> Software Upgrade</w:t>
            </w:r>
            <w:r w:rsidR="00CD1E84" w:rsidRPr="00784DC5">
              <w:rPr>
                <w:rFonts w:ascii="BMW Group" w:eastAsia="Times New Roman" w:hAnsi="BMW Group" w:cs="BMW Group"/>
                <w:sz w:val="20"/>
                <w:szCs w:val="20"/>
                <w:lang w:eastAsia="de-DE"/>
              </w:rPr>
              <w:t>"</w:t>
            </w:r>
            <w:r w:rsidRPr="00784DC5">
              <w:rPr>
                <w:rFonts w:ascii="BMW Group" w:eastAsia="Times New Roman" w:hAnsi="BMW Group" w:cs="BMW Group"/>
                <w:sz w:val="20"/>
                <w:szCs w:val="20"/>
                <w:lang w:eastAsia="de-DE"/>
              </w:rPr>
              <w:t xml:space="preserve"> permet à la BMW d'être toujours à la pointe de la technologie numérique et d'intégrer des fonctions supplémentaires dans la voiture à un stade ultérieur. </w:t>
            </w:r>
          </w:p>
          <w:p w14:paraId="3C00DE96" w14:textId="77777777" w:rsidR="00CD1E84" w:rsidRPr="00784DC5" w:rsidRDefault="00CD1E84" w:rsidP="00784DC5">
            <w:pPr>
              <w:spacing w:after="0"/>
              <w:jc w:val="both"/>
              <w:rPr>
                <w:rFonts w:ascii="BMW Group" w:eastAsia="Times New Roman" w:hAnsi="BMW Group" w:cs="BMW Group"/>
                <w:sz w:val="20"/>
                <w:szCs w:val="20"/>
                <w:lang w:eastAsia="de-DE"/>
              </w:rPr>
            </w:pPr>
          </w:p>
          <w:p w14:paraId="0A92D6D4" w14:textId="4BA98C1C" w:rsidR="00784DC5" w:rsidRDefault="00784DC5" w:rsidP="00784DC5">
            <w:pPr>
              <w:spacing w:after="0"/>
              <w:jc w:val="both"/>
              <w:rPr>
                <w:rFonts w:ascii="BMW Group" w:eastAsia="Times New Roman" w:hAnsi="BMW Group" w:cs="BMW Group"/>
                <w:sz w:val="20"/>
                <w:szCs w:val="20"/>
                <w:lang w:eastAsia="de-DE"/>
              </w:rPr>
            </w:pPr>
            <w:r w:rsidRPr="00784DC5">
              <w:rPr>
                <w:rFonts w:ascii="BMW Group" w:eastAsia="Times New Roman" w:hAnsi="BMW Group" w:cs="BMW Group"/>
                <w:sz w:val="20"/>
                <w:szCs w:val="20"/>
                <w:lang w:eastAsia="de-DE"/>
              </w:rPr>
              <w:t xml:space="preserve">Il y a 20 ans, l'audace d'explorer une réponse innovante au défi d'une complexité de plus en plus grande des fonctions a conduit BMW à être le pionnier du fonctionnement intuitif à bord. Et le système BMW </w:t>
            </w:r>
            <w:proofErr w:type="spellStart"/>
            <w:r w:rsidRPr="00784DC5">
              <w:rPr>
                <w:rFonts w:ascii="BMW Group" w:eastAsia="Times New Roman" w:hAnsi="BMW Group" w:cs="BMW Group"/>
                <w:sz w:val="20"/>
                <w:szCs w:val="20"/>
                <w:lang w:eastAsia="de-DE"/>
              </w:rPr>
              <w:t>iDrive</w:t>
            </w:r>
            <w:proofErr w:type="spellEnd"/>
            <w:r w:rsidRPr="00784DC5">
              <w:rPr>
                <w:rFonts w:ascii="BMW Group" w:eastAsia="Times New Roman" w:hAnsi="BMW Group" w:cs="BMW Group"/>
                <w:sz w:val="20"/>
                <w:szCs w:val="20"/>
                <w:lang w:eastAsia="de-DE"/>
              </w:rPr>
              <w:t xml:space="preserve"> a également ouvert la voie à l'intelligence numérique, qui permet une expérience de conduite encore plus adaptée aux besoins et aux préférences du client.  </w:t>
            </w:r>
          </w:p>
          <w:p w14:paraId="4270E577" w14:textId="77777777" w:rsidR="00784DC5" w:rsidRDefault="00784DC5" w:rsidP="00784DC5">
            <w:pPr>
              <w:spacing w:after="0"/>
              <w:jc w:val="both"/>
              <w:rPr>
                <w:rFonts w:ascii="BMW Group" w:eastAsia="Times New Roman" w:hAnsi="BMW Group" w:cs="BMW Group"/>
                <w:sz w:val="20"/>
                <w:szCs w:val="20"/>
                <w:lang w:eastAsia="de-DE"/>
              </w:rPr>
            </w:pPr>
          </w:p>
          <w:p w14:paraId="30FADDE2" w14:textId="41593EB4" w:rsidR="00784DC5" w:rsidRDefault="00CD1E84" w:rsidP="00784DC5">
            <w:pPr>
              <w:spacing w:after="0"/>
              <w:jc w:val="both"/>
              <w:rPr>
                <w:rFonts w:ascii="BMW Group" w:eastAsia="Times New Roman" w:hAnsi="BMW Group" w:cs="BMW Group"/>
                <w:sz w:val="20"/>
                <w:szCs w:val="20"/>
                <w:lang w:eastAsia="de-DE"/>
              </w:rPr>
            </w:pPr>
            <w:r>
              <w:rPr>
                <w:rFonts w:ascii="BMW Group" w:eastAsia="Times New Roman" w:hAnsi="BMW Group" w:cs="BMW Group"/>
                <w:sz w:val="20"/>
                <w:szCs w:val="20"/>
                <w:lang w:eastAsia="de-DE"/>
              </w:rPr>
              <w:t>La nouvelle génération du système</w:t>
            </w:r>
            <w:r w:rsidR="00784DC5" w:rsidRPr="00784DC5">
              <w:rPr>
                <w:rFonts w:ascii="BMW Group" w:eastAsia="Times New Roman" w:hAnsi="BMW Group" w:cs="BMW Group"/>
                <w:sz w:val="20"/>
                <w:szCs w:val="20"/>
                <w:lang w:eastAsia="de-DE"/>
              </w:rPr>
              <w:t xml:space="preserve"> BMW </w:t>
            </w:r>
            <w:proofErr w:type="spellStart"/>
            <w:r w:rsidR="00784DC5" w:rsidRPr="00784DC5">
              <w:rPr>
                <w:rFonts w:ascii="BMW Group" w:eastAsia="Times New Roman" w:hAnsi="BMW Group" w:cs="BMW Group"/>
                <w:sz w:val="20"/>
                <w:szCs w:val="20"/>
                <w:lang w:eastAsia="de-DE"/>
              </w:rPr>
              <w:t>iDrive</w:t>
            </w:r>
            <w:proofErr w:type="spellEnd"/>
            <w:r w:rsidR="00784DC5" w:rsidRPr="00784DC5">
              <w:rPr>
                <w:rFonts w:ascii="BMW Group" w:eastAsia="Times New Roman" w:hAnsi="BMW Group" w:cs="BMW Group"/>
                <w:sz w:val="20"/>
                <w:szCs w:val="20"/>
                <w:lang w:eastAsia="de-DE"/>
              </w:rPr>
              <w:t xml:space="preserve"> élève la relation entre une BMW et son conducteur à un tout autre niveau. Le nouveau système comble parfaitement le fossé entre la technologie analogique et numérique. Et ceci, à son tour, annonce un autre changement de paradigme, puisque le nombre de fonctions disponibles dans une voiture et leur complexité continuent à augmenter en permanence. L'intelligence numérique a été introduite dans les voitures, des capteurs optimisés leur permettant désormais de percevoir et d'analyser leur environnement. Ainsi, les fonctions de conduite et de stationnement peuvent être automatisées à un degré élevé. Et les services basés sur le cloud </w:t>
            </w:r>
            <w:proofErr w:type="spellStart"/>
            <w:r w:rsidR="00784DC5" w:rsidRPr="00784DC5">
              <w:rPr>
                <w:rFonts w:ascii="BMW Group" w:eastAsia="Times New Roman" w:hAnsi="BMW Group" w:cs="BMW Group"/>
                <w:sz w:val="20"/>
                <w:szCs w:val="20"/>
                <w:lang w:eastAsia="de-DE"/>
              </w:rPr>
              <w:t>computing</w:t>
            </w:r>
            <w:proofErr w:type="spellEnd"/>
            <w:r w:rsidR="00784DC5" w:rsidRPr="00784DC5">
              <w:rPr>
                <w:rFonts w:ascii="BMW Group" w:eastAsia="Times New Roman" w:hAnsi="BMW Group" w:cs="BMW Group"/>
                <w:sz w:val="20"/>
                <w:szCs w:val="20"/>
                <w:lang w:eastAsia="de-DE"/>
              </w:rPr>
              <w:t xml:space="preserve"> puisent dans un réservoir toujours plus important de données en temps réel.  </w:t>
            </w:r>
          </w:p>
          <w:p w14:paraId="73A85AEF" w14:textId="77777777" w:rsidR="00784DC5" w:rsidRPr="00784DC5" w:rsidRDefault="00784DC5" w:rsidP="00784DC5">
            <w:pPr>
              <w:spacing w:after="0"/>
              <w:jc w:val="both"/>
              <w:rPr>
                <w:rFonts w:ascii="BMW Group" w:eastAsia="Times New Roman" w:hAnsi="BMW Group" w:cs="BMW Group"/>
                <w:sz w:val="20"/>
                <w:szCs w:val="20"/>
                <w:lang w:eastAsia="de-DE"/>
              </w:rPr>
            </w:pPr>
          </w:p>
          <w:p w14:paraId="001FD12A" w14:textId="4EABCA9E" w:rsidR="00784DC5" w:rsidRDefault="00784DC5" w:rsidP="00784DC5">
            <w:pPr>
              <w:spacing w:after="0"/>
              <w:jc w:val="both"/>
              <w:rPr>
                <w:rFonts w:ascii="BMW Group" w:eastAsia="Times New Roman" w:hAnsi="BMW Group" w:cs="BMW Group"/>
                <w:sz w:val="20"/>
                <w:szCs w:val="20"/>
                <w:lang w:eastAsia="de-DE"/>
              </w:rPr>
            </w:pPr>
            <w:r w:rsidRPr="00784DC5">
              <w:rPr>
                <w:rFonts w:ascii="BMW Group" w:eastAsia="Times New Roman" w:hAnsi="BMW Group" w:cs="BMW Group"/>
                <w:sz w:val="20"/>
                <w:szCs w:val="20"/>
                <w:lang w:eastAsia="de-DE"/>
              </w:rPr>
              <w:t xml:space="preserve">Cela signifie que, dans de nombreuses situations, le véhicule a accès à une plus grande quantité d'informations que le conducteur. Par exemple, il peut recevoir et afficher des avertissements de danger provenant d'autres véhicules BMW et faire des prévisions sur la disponibilité des places de stationnement à destination. Les développements se poursuivront dans cette direction, présentant au système d'affichage et d'exploitation de la voiture de nouveaux défis à relever maintenant et à l'avenir. La nouvelle génération de BMW </w:t>
            </w:r>
            <w:proofErr w:type="spellStart"/>
            <w:r w:rsidRPr="00784DC5">
              <w:rPr>
                <w:rFonts w:ascii="BMW Group" w:eastAsia="Times New Roman" w:hAnsi="BMW Group" w:cs="BMW Group"/>
                <w:sz w:val="20"/>
                <w:szCs w:val="20"/>
                <w:lang w:eastAsia="de-DE"/>
              </w:rPr>
              <w:t>iDrive</w:t>
            </w:r>
            <w:proofErr w:type="spellEnd"/>
            <w:r w:rsidRPr="00784DC5">
              <w:rPr>
                <w:rFonts w:ascii="BMW Group" w:eastAsia="Times New Roman" w:hAnsi="BMW Group" w:cs="BMW Group"/>
                <w:sz w:val="20"/>
                <w:szCs w:val="20"/>
                <w:lang w:eastAsia="de-DE"/>
              </w:rPr>
              <w:t xml:space="preserve"> est conçue pour utiliser le po</w:t>
            </w:r>
            <w:r w:rsidR="00CD1E84">
              <w:rPr>
                <w:rFonts w:ascii="BMW Group" w:eastAsia="Times New Roman" w:hAnsi="BMW Group" w:cs="BMW Group"/>
                <w:sz w:val="20"/>
                <w:szCs w:val="20"/>
                <w:lang w:eastAsia="de-DE"/>
              </w:rPr>
              <w:t xml:space="preserve">tentiel d'un véhicule connecté </w:t>
            </w:r>
            <w:r w:rsidRPr="00784DC5">
              <w:rPr>
                <w:rFonts w:ascii="BMW Group" w:eastAsia="Times New Roman" w:hAnsi="BMW Group" w:cs="BMW Group"/>
                <w:sz w:val="20"/>
                <w:szCs w:val="20"/>
                <w:lang w:eastAsia="de-DE"/>
              </w:rPr>
              <w:t xml:space="preserve">plus largement que jamais et rendre ainsi l'expérience de mobilité encore plus sûre, encore plus confortable et plus pratique, et encore plus variée.  </w:t>
            </w:r>
          </w:p>
          <w:p w14:paraId="0A311E0A" w14:textId="77777777" w:rsidR="00AE0FF2" w:rsidRDefault="00AE0FF2" w:rsidP="00D23C8B">
            <w:pPr>
              <w:spacing w:after="0"/>
              <w:jc w:val="both"/>
              <w:rPr>
                <w:rFonts w:ascii="BMW Group" w:eastAsia="Times New Roman" w:hAnsi="BMW Group" w:cs="BMW Group"/>
                <w:sz w:val="20"/>
                <w:szCs w:val="20"/>
                <w:lang w:eastAsia="de-DE"/>
              </w:rPr>
            </w:pPr>
          </w:p>
          <w:p w14:paraId="20E95CAF" w14:textId="77777777" w:rsidR="00D23C8B" w:rsidRPr="00CD1E84" w:rsidRDefault="00D23C8B" w:rsidP="00D23C8B">
            <w:pPr>
              <w:spacing w:after="0"/>
              <w:jc w:val="both"/>
              <w:rPr>
                <w:rFonts w:ascii="BMW Group" w:eastAsia="Times New Roman" w:hAnsi="BMW Group" w:cs="BMW Group"/>
                <w:sz w:val="20"/>
                <w:lang w:eastAsia="de-DE"/>
              </w:rPr>
            </w:pPr>
            <w:r w:rsidRPr="00CD1E84">
              <w:rPr>
                <w:rFonts w:ascii="BMW Group" w:eastAsia="Times New Roman" w:hAnsi="BMW Group" w:cs="BMW Group"/>
                <w:sz w:val="20"/>
                <w:lang w:eastAsia="de-DE"/>
              </w:rPr>
              <w:t>Pour plus d’informations, merci de contacter :</w:t>
            </w:r>
          </w:p>
          <w:p w14:paraId="2B645C77" w14:textId="77777777" w:rsidR="00021C83" w:rsidRPr="00CD1E84" w:rsidRDefault="00021C83" w:rsidP="00D23C8B">
            <w:pPr>
              <w:spacing w:after="0"/>
              <w:jc w:val="both"/>
              <w:rPr>
                <w:rFonts w:ascii="BMW Group" w:eastAsia="Times New Roman" w:hAnsi="BMW Group" w:cs="BMW Group"/>
                <w:lang w:eastAsia="en-GB" w:bidi="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99"/>
              <w:gridCol w:w="4588"/>
            </w:tblGrid>
            <w:tr w:rsidR="00D23C8B" w:rsidRPr="00CD1E84" w14:paraId="26C3D5C6" w14:textId="77777777" w:rsidTr="00AD7217">
              <w:trPr>
                <w:trHeight w:val="1587"/>
              </w:trPr>
              <w:tc>
                <w:tcPr>
                  <w:tcW w:w="4099" w:type="dxa"/>
                </w:tcPr>
                <w:p w14:paraId="04830E05" w14:textId="77777777" w:rsidR="00D23C8B" w:rsidRPr="00CD1E84" w:rsidRDefault="00D23C8B" w:rsidP="00D23C8B">
                  <w:pPr>
                    <w:tabs>
                      <w:tab w:val="left" w:pos="4706"/>
                    </w:tabs>
                    <w:spacing w:line="276" w:lineRule="auto"/>
                    <w:rPr>
                      <w:rFonts w:ascii="BMW Group" w:hAnsi="BMW Group" w:cs="BMW Group"/>
                      <w:bCs/>
                      <w:szCs w:val="22"/>
                      <w:lang w:val="fr-FR"/>
                    </w:rPr>
                  </w:pPr>
                  <w:r w:rsidRPr="00CD1E84">
                    <w:rPr>
                      <w:rFonts w:ascii="BMW Group" w:hAnsi="BMW Group" w:cs="BMW Group"/>
                      <w:bCs/>
                      <w:szCs w:val="22"/>
                      <w:lang w:val="fr-FR"/>
                    </w:rPr>
                    <w:t>Ludovic Leguem</w:t>
                  </w:r>
                </w:p>
                <w:p w14:paraId="32BD7776" w14:textId="77777777" w:rsidR="00D23C8B" w:rsidRPr="00CD1E84" w:rsidRDefault="00D23C8B" w:rsidP="00D23C8B">
                  <w:pPr>
                    <w:tabs>
                      <w:tab w:val="left" w:pos="0"/>
                      <w:tab w:val="left" w:pos="4706"/>
                    </w:tabs>
                    <w:spacing w:line="276" w:lineRule="auto"/>
                    <w:rPr>
                      <w:rFonts w:ascii="BMW Group" w:hAnsi="BMW Group" w:cs="BMW Group"/>
                      <w:bCs/>
                      <w:szCs w:val="22"/>
                      <w:lang w:val="fr-FR"/>
                    </w:rPr>
                  </w:pPr>
                  <w:r w:rsidRPr="00CD1E84">
                    <w:rPr>
                      <w:rFonts w:ascii="BMW Group" w:hAnsi="BMW Group" w:cs="BMW Group"/>
                      <w:bCs/>
                      <w:szCs w:val="22"/>
                      <w:lang w:val="fr-FR"/>
                    </w:rPr>
                    <w:t>Chef du Service Communication Marques, Produits et Technologies</w:t>
                  </w:r>
                </w:p>
                <w:p w14:paraId="299CB2B3" w14:textId="77777777" w:rsidR="00D23C8B" w:rsidRPr="00CD1E84" w:rsidRDefault="00D23C8B" w:rsidP="00D23C8B">
                  <w:pPr>
                    <w:tabs>
                      <w:tab w:val="left" w:pos="0"/>
                      <w:tab w:val="left" w:pos="4706"/>
                    </w:tabs>
                    <w:spacing w:line="276" w:lineRule="auto"/>
                    <w:rPr>
                      <w:rFonts w:ascii="BMW Group" w:hAnsi="BMW Group" w:cs="BMW Group"/>
                      <w:bCs/>
                      <w:szCs w:val="22"/>
                      <w:lang w:val="fr-FR"/>
                    </w:rPr>
                  </w:pPr>
                  <w:r w:rsidRPr="00CD1E84">
                    <w:rPr>
                      <w:rFonts w:ascii="BMW Group" w:hAnsi="BMW Group" w:cs="BMW Group"/>
                      <w:bCs/>
                      <w:szCs w:val="22"/>
                      <w:lang w:val="fr-FR"/>
                    </w:rPr>
                    <w:t>Tél : 01 30 03 15 52</w:t>
                  </w:r>
                </w:p>
                <w:p w14:paraId="7B8045C8" w14:textId="77777777" w:rsidR="00D23C8B" w:rsidRPr="00CD1E84" w:rsidRDefault="00D23C8B" w:rsidP="00D23C8B">
                  <w:pPr>
                    <w:tabs>
                      <w:tab w:val="left" w:pos="0"/>
                      <w:tab w:val="left" w:pos="4706"/>
                    </w:tabs>
                    <w:spacing w:line="276" w:lineRule="auto"/>
                    <w:rPr>
                      <w:rFonts w:ascii="BMW Group" w:hAnsi="BMW Group" w:cs="BMW Group"/>
                      <w:bCs/>
                      <w:szCs w:val="22"/>
                      <w:lang w:val="fr-FR"/>
                    </w:rPr>
                  </w:pPr>
                  <w:r w:rsidRPr="00CD1E84">
                    <w:rPr>
                      <w:rFonts w:ascii="BMW Group" w:hAnsi="BMW Group" w:cs="BMW Group"/>
                      <w:bCs/>
                      <w:szCs w:val="22"/>
                      <w:lang w:val="fr-FR"/>
                    </w:rPr>
                    <w:t xml:space="preserve">E-Mail : </w:t>
                  </w:r>
                  <w:hyperlink r:id="rId9" w:history="1">
                    <w:r w:rsidRPr="00CD1E84">
                      <w:rPr>
                        <w:rStyle w:val="Lienhypertexte"/>
                        <w:rFonts w:ascii="BMW Group" w:hAnsi="BMW Group" w:cs="BMW Group"/>
                        <w:szCs w:val="22"/>
                        <w:lang w:val="fr-FR" w:eastAsia="en-GB" w:bidi="en-GB"/>
                      </w:rPr>
                      <w:t>ludovic.leguem@bmw.fr</w:t>
                    </w:r>
                  </w:hyperlink>
                </w:p>
              </w:tc>
              <w:tc>
                <w:tcPr>
                  <w:tcW w:w="4588" w:type="dxa"/>
                </w:tcPr>
                <w:p w14:paraId="0301F1D0" w14:textId="79C463DF" w:rsidR="00D23C8B" w:rsidRPr="00CD1E84" w:rsidRDefault="00EA151B" w:rsidP="00EA151B">
                  <w:pPr>
                    <w:tabs>
                      <w:tab w:val="left" w:pos="130"/>
                      <w:tab w:val="left" w:pos="4706"/>
                    </w:tabs>
                    <w:spacing w:line="276" w:lineRule="auto"/>
                    <w:jc w:val="both"/>
                    <w:rPr>
                      <w:rFonts w:ascii="BMW Group" w:hAnsi="BMW Group" w:cs="BMW Group"/>
                      <w:bCs/>
                      <w:szCs w:val="22"/>
                      <w:lang w:val="fr-FR"/>
                    </w:rPr>
                  </w:pPr>
                  <w:r w:rsidRPr="00CD1E84">
                    <w:rPr>
                      <w:rFonts w:ascii="BMW Group" w:hAnsi="BMW Group" w:cs="BMW Group"/>
                      <w:bCs/>
                      <w:szCs w:val="22"/>
                      <w:lang w:val="fr-FR"/>
                    </w:rPr>
                    <w:t xml:space="preserve">     </w:t>
                  </w:r>
                  <w:r w:rsidR="00D23C8B" w:rsidRPr="00CD1E84">
                    <w:rPr>
                      <w:rFonts w:ascii="BMW Group" w:hAnsi="BMW Group" w:cs="BMW Group"/>
                      <w:bCs/>
                      <w:szCs w:val="22"/>
                      <w:lang w:val="fr-FR"/>
                    </w:rPr>
                    <w:t>Pierre-Alexandre Cornillon</w:t>
                  </w:r>
                </w:p>
                <w:p w14:paraId="7CA65841" w14:textId="401DA0FE" w:rsidR="00D23C8B" w:rsidRPr="00CD1E84" w:rsidRDefault="00EA151B" w:rsidP="00EA151B">
                  <w:pPr>
                    <w:tabs>
                      <w:tab w:val="left" w:pos="130"/>
                      <w:tab w:val="left" w:pos="4706"/>
                    </w:tabs>
                    <w:spacing w:line="276" w:lineRule="auto"/>
                    <w:jc w:val="both"/>
                    <w:rPr>
                      <w:rFonts w:ascii="BMW Group" w:hAnsi="BMW Group" w:cs="BMW Group"/>
                      <w:bCs/>
                      <w:szCs w:val="22"/>
                      <w:lang w:val="fr-FR"/>
                    </w:rPr>
                  </w:pPr>
                  <w:r w:rsidRPr="00CD1E84">
                    <w:rPr>
                      <w:rFonts w:ascii="BMW Group" w:hAnsi="BMW Group" w:cs="BMW Group"/>
                      <w:bCs/>
                      <w:szCs w:val="22"/>
                      <w:lang w:val="fr-FR"/>
                    </w:rPr>
                    <w:t xml:space="preserve">     </w:t>
                  </w:r>
                  <w:r w:rsidR="00D23C8B" w:rsidRPr="00CD1E84">
                    <w:rPr>
                      <w:rFonts w:ascii="BMW Group" w:hAnsi="BMW Group" w:cs="BMW Group"/>
                      <w:bCs/>
                      <w:szCs w:val="22"/>
                      <w:lang w:val="fr-FR"/>
                    </w:rPr>
                    <w:t xml:space="preserve">Responsable Communication </w:t>
                  </w:r>
                </w:p>
                <w:p w14:paraId="1494AF74" w14:textId="663D7BB4" w:rsidR="00D23C8B" w:rsidRPr="00CD1E84" w:rsidRDefault="00EA151B" w:rsidP="00EA151B">
                  <w:pPr>
                    <w:tabs>
                      <w:tab w:val="left" w:pos="130"/>
                      <w:tab w:val="left" w:pos="4706"/>
                    </w:tabs>
                    <w:spacing w:line="276" w:lineRule="auto"/>
                    <w:jc w:val="both"/>
                    <w:rPr>
                      <w:rFonts w:ascii="BMW Group" w:hAnsi="BMW Group" w:cs="BMW Group"/>
                      <w:bCs/>
                      <w:szCs w:val="22"/>
                      <w:lang w:val="fr-FR"/>
                    </w:rPr>
                  </w:pPr>
                  <w:r w:rsidRPr="00CD1E84">
                    <w:rPr>
                      <w:rFonts w:ascii="BMW Group" w:hAnsi="BMW Group" w:cs="BMW Group"/>
                      <w:bCs/>
                      <w:szCs w:val="22"/>
                      <w:lang w:val="fr-FR"/>
                    </w:rPr>
                    <w:t xml:space="preserve">     </w:t>
                  </w:r>
                  <w:r w:rsidR="00D23C8B" w:rsidRPr="00CD1E84">
                    <w:rPr>
                      <w:rFonts w:ascii="BMW Group" w:hAnsi="BMW Group" w:cs="BMW Group"/>
                      <w:bCs/>
                      <w:szCs w:val="22"/>
                      <w:lang w:val="fr-FR"/>
                    </w:rPr>
                    <w:t>Produits BMW</w:t>
                  </w:r>
                </w:p>
                <w:p w14:paraId="271BA6AC" w14:textId="5FBF9F4D" w:rsidR="00D23C8B" w:rsidRPr="00CD1E84" w:rsidRDefault="00EA151B" w:rsidP="00EA151B">
                  <w:pPr>
                    <w:tabs>
                      <w:tab w:val="left" w:pos="130"/>
                      <w:tab w:val="left" w:pos="4706"/>
                    </w:tabs>
                    <w:spacing w:line="276" w:lineRule="auto"/>
                    <w:jc w:val="both"/>
                    <w:rPr>
                      <w:rFonts w:ascii="BMW Group" w:hAnsi="BMW Group" w:cs="BMW Group"/>
                      <w:bCs/>
                      <w:szCs w:val="22"/>
                      <w:lang w:val="fr-FR"/>
                    </w:rPr>
                  </w:pPr>
                  <w:r w:rsidRPr="00CD1E84">
                    <w:rPr>
                      <w:rFonts w:ascii="BMW Group" w:hAnsi="BMW Group" w:cs="BMW Group"/>
                      <w:bCs/>
                      <w:szCs w:val="22"/>
                      <w:lang w:val="fr-FR"/>
                    </w:rPr>
                    <w:t xml:space="preserve">     </w:t>
                  </w:r>
                  <w:r w:rsidR="00D23C8B" w:rsidRPr="00CD1E84">
                    <w:rPr>
                      <w:rFonts w:ascii="BMW Group" w:hAnsi="BMW Group" w:cs="BMW Group"/>
                      <w:bCs/>
                      <w:szCs w:val="22"/>
                      <w:lang w:val="fr-FR"/>
                    </w:rPr>
                    <w:t>Tél : 01 30 03 12 18</w:t>
                  </w:r>
                </w:p>
                <w:p w14:paraId="6AD5CA6E" w14:textId="46755FFE" w:rsidR="00D23C8B" w:rsidRPr="00CD1E84" w:rsidRDefault="00EA151B" w:rsidP="00EA151B">
                  <w:pPr>
                    <w:tabs>
                      <w:tab w:val="left" w:pos="130"/>
                    </w:tabs>
                    <w:spacing w:line="276" w:lineRule="auto"/>
                    <w:jc w:val="both"/>
                    <w:rPr>
                      <w:rFonts w:ascii="BMW Group" w:hAnsi="BMW Group" w:cs="BMW Group"/>
                      <w:bCs/>
                      <w:szCs w:val="22"/>
                      <w:lang w:val="fr-FR"/>
                    </w:rPr>
                  </w:pPr>
                  <w:r w:rsidRPr="00CD1E84">
                    <w:rPr>
                      <w:rFonts w:ascii="BMW Group" w:hAnsi="BMW Group" w:cs="BMW Group"/>
                      <w:bCs/>
                      <w:szCs w:val="22"/>
                      <w:lang w:val="fr-FR"/>
                    </w:rPr>
                    <w:t xml:space="preserve">     </w:t>
                  </w:r>
                  <w:r w:rsidR="00D23C8B" w:rsidRPr="00CD1E84">
                    <w:rPr>
                      <w:rFonts w:ascii="BMW Group" w:hAnsi="BMW Group" w:cs="BMW Group"/>
                      <w:bCs/>
                      <w:szCs w:val="22"/>
                      <w:lang w:val="fr-FR"/>
                    </w:rPr>
                    <w:t xml:space="preserve">E-mail : </w:t>
                  </w:r>
                  <w:hyperlink r:id="rId10" w:history="1">
                    <w:r w:rsidR="00D23C8B" w:rsidRPr="00CD1E84">
                      <w:rPr>
                        <w:rStyle w:val="Lienhypertexte"/>
                        <w:rFonts w:ascii="BMW Group" w:hAnsi="BMW Group" w:cs="BMW Group"/>
                        <w:szCs w:val="22"/>
                        <w:lang w:val="fr-FR" w:eastAsia="en-GB" w:bidi="en-GB"/>
                      </w:rPr>
                      <w:t>pierre-alexandre.cornillon@bmw.fr</w:t>
                    </w:r>
                  </w:hyperlink>
                  <w:r w:rsidR="00D23C8B" w:rsidRPr="00CD1E84">
                    <w:rPr>
                      <w:rFonts w:ascii="BMW Group" w:hAnsi="BMW Group" w:cs="BMW Group"/>
                      <w:szCs w:val="22"/>
                      <w:lang w:val="fr-FR" w:eastAsia="en-GB" w:bidi="en-GB"/>
                    </w:rPr>
                    <w:t xml:space="preserve"> </w:t>
                  </w:r>
                </w:p>
              </w:tc>
            </w:tr>
          </w:tbl>
          <w:p w14:paraId="25DC8C0C" w14:textId="7E43D24D" w:rsidR="00021C83" w:rsidRPr="00B25148" w:rsidRDefault="00021C83" w:rsidP="00D23C8B">
            <w:pPr>
              <w:spacing w:after="0"/>
              <w:jc w:val="both"/>
              <w:rPr>
                <w:rFonts w:ascii="BMW Group" w:eastAsia="BMW Group Light" w:hAnsi="BMW Group" w:cs="BMWType V2 Regular"/>
                <w:b/>
                <w:color w:val="000000"/>
                <w:sz w:val="16"/>
                <w:szCs w:val="16"/>
                <w:lang w:eastAsia="fr-FR"/>
              </w:rPr>
            </w:pPr>
          </w:p>
          <w:p w14:paraId="0AE7DFDE" w14:textId="7C83FFEB" w:rsidR="00EA151B" w:rsidRPr="00B25148" w:rsidRDefault="00EA151B" w:rsidP="00D23C8B">
            <w:pPr>
              <w:spacing w:after="0"/>
              <w:jc w:val="both"/>
              <w:rPr>
                <w:rFonts w:ascii="BMW Group" w:eastAsia="BMW Group Light" w:hAnsi="BMW Group" w:cs="BMWType V2 Regular"/>
                <w:b/>
                <w:color w:val="000000"/>
                <w:sz w:val="16"/>
                <w:szCs w:val="16"/>
                <w:lang w:eastAsia="fr-FR"/>
              </w:rPr>
            </w:pPr>
          </w:p>
          <w:p w14:paraId="6EFDC404" w14:textId="1855D227" w:rsidR="00EA151B" w:rsidRPr="00B25148" w:rsidRDefault="00EA151B" w:rsidP="00D23C8B">
            <w:pPr>
              <w:spacing w:after="0"/>
              <w:jc w:val="both"/>
              <w:rPr>
                <w:rFonts w:ascii="BMW Group" w:eastAsia="BMW Group Light" w:hAnsi="BMW Group" w:cs="BMWType V2 Regular"/>
                <w:b/>
                <w:color w:val="000000"/>
                <w:sz w:val="16"/>
                <w:szCs w:val="16"/>
                <w:lang w:eastAsia="fr-FR"/>
              </w:rPr>
            </w:pPr>
          </w:p>
          <w:p w14:paraId="2F6BF005" w14:textId="5AE3BF17" w:rsidR="00EA151B" w:rsidRPr="00B25148" w:rsidRDefault="00EA151B" w:rsidP="00D23C8B">
            <w:pPr>
              <w:spacing w:after="0"/>
              <w:jc w:val="both"/>
              <w:rPr>
                <w:rFonts w:ascii="BMW Group" w:eastAsia="BMW Group Light" w:hAnsi="BMW Group" w:cs="BMWType V2 Regular"/>
                <w:b/>
                <w:color w:val="000000"/>
                <w:sz w:val="16"/>
                <w:szCs w:val="16"/>
                <w:lang w:eastAsia="fr-FR"/>
              </w:rPr>
            </w:pPr>
          </w:p>
          <w:p w14:paraId="6E26B5EF" w14:textId="5E9A5648" w:rsidR="00EA151B" w:rsidRPr="00B25148" w:rsidRDefault="00EA151B" w:rsidP="00D23C8B">
            <w:pPr>
              <w:spacing w:after="0"/>
              <w:jc w:val="both"/>
              <w:rPr>
                <w:rFonts w:ascii="BMW Group" w:eastAsia="BMW Group Light" w:hAnsi="BMW Group" w:cs="BMWType V2 Regular"/>
                <w:b/>
                <w:color w:val="000000"/>
                <w:sz w:val="16"/>
                <w:szCs w:val="16"/>
                <w:lang w:eastAsia="fr-FR"/>
              </w:rPr>
            </w:pPr>
          </w:p>
          <w:p w14:paraId="61ECEDE8" w14:textId="596FD0BF" w:rsidR="00EA151B" w:rsidRPr="00B25148" w:rsidRDefault="00EA151B" w:rsidP="00D23C8B">
            <w:pPr>
              <w:spacing w:after="0"/>
              <w:jc w:val="both"/>
              <w:rPr>
                <w:rFonts w:ascii="BMW Group" w:eastAsia="BMW Group Light" w:hAnsi="BMW Group" w:cs="BMWType V2 Regular"/>
                <w:b/>
                <w:color w:val="000000"/>
                <w:sz w:val="16"/>
                <w:szCs w:val="16"/>
                <w:lang w:eastAsia="fr-FR"/>
              </w:rPr>
            </w:pPr>
          </w:p>
          <w:p w14:paraId="31A805B5" w14:textId="15EFADD3" w:rsidR="00EA151B" w:rsidRPr="00B25148" w:rsidRDefault="00EA151B" w:rsidP="00D23C8B">
            <w:pPr>
              <w:spacing w:after="0"/>
              <w:jc w:val="both"/>
              <w:rPr>
                <w:rFonts w:ascii="BMW Group" w:eastAsia="BMW Group Light" w:hAnsi="BMW Group" w:cs="BMWType V2 Regular"/>
                <w:b/>
                <w:color w:val="000000"/>
                <w:sz w:val="16"/>
                <w:szCs w:val="16"/>
                <w:lang w:eastAsia="fr-FR"/>
              </w:rPr>
            </w:pPr>
          </w:p>
          <w:p w14:paraId="26EC2C8E" w14:textId="4D760034" w:rsidR="00EA151B" w:rsidRPr="00B25148" w:rsidRDefault="00EA151B" w:rsidP="00D23C8B">
            <w:pPr>
              <w:spacing w:after="0"/>
              <w:jc w:val="both"/>
              <w:rPr>
                <w:rFonts w:ascii="BMW Group" w:eastAsia="BMW Group Light" w:hAnsi="BMW Group" w:cs="BMWType V2 Regular"/>
                <w:b/>
                <w:color w:val="000000"/>
                <w:sz w:val="16"/>
                <w:szCs w:val="16"/>
                <w:lang w:eastAsia="fr-FR"/>
              </w:rPr>
            </w:pPr>
          </w:p>
          <w:p w14:paraId="770DC7A6" w14:textId="77777777" w:rsidR="00EA151B" w:rsidRPr="00B25148" w:rsidRDefault="00EA151B" w:rsidP="00D23C8B">
            <w:pPr>
              <w:spacing w:after="0"/>
              <w:jc w:val="both"/>
              <w:rPr>
                <w:rFonts w:ascii="BMW Group" w:eastAsia="BMW Group Light" w:hAnsi="BMW Group" w:cs="BMWType V2 Regular"/>
                <w:b/>
                <w:color w:val="000000"/>
                <w:sz w:val="16"/>
                <w:szCs w:val="16"/>
                <w:lang w:eastAsia="fr-FR"/>
              </w:rPr>
            </w:pPr>
          </w:p>
          <w:p w14:paraId="1D8250D9" w14:textId="77777777" w:rsidR="00021C83" w:rsidRPr="00B25148" w:rsidRDefault="00021C83" w:rsidP="00D23C8B">
            <w:pPr>
              <w:spacing w:after="0"/>
              <w:jc w:val="both"/>
              <w:rPr>
                <w:rFonts w:ascii="BMW Group" w:eastAsia="BMW Group Light" w:hAnsi="BMW Group" w:cs="BMWType V2 Regular"/>
                <w:b/>
                <w:color w:val="000000"/>
                <w:sz w:val="16"/>
                <w:szCs w:val="16"/>
                <w:lang w:eastAsia="fr-FR"/>
              </w:rPr>
            </w:pPr>
          </w:p>
          <w:p w14:paraId="2F88FF1E" w14:textId="77777777" w:rsidR="00CD1E84" w:rsidRDefault="00CD1E84" w:rsidP="00EA151B">
            <w:pPr>
              <w:spacing w:line="240" w:lineRule="auto"/>
              <w:rPr>
                <w:rFonts w:ascii="BMW Group" w:eastAsia="BMW Group Light" w:hAnsi="BMW Group" w:cs="BMW Group"/>
                <w:b/>
                <w:color w:val="000000"/>
                <w:sz w:val="16"/>
                <w:szCs w:val="16"/>
                <w:lang w:eastAsia="fr-FR"/>
              </w:rPr>
            </w:pPr>
          </w:p>
          <w:p w14:paraId="35AFF512" w14:textId="77777777" w:rsidR="00CD1E84" w:rsidRDefault="00CD1E84" w:rsidP="00EA151B">
            <w:pPr>
              <w:spacing w:line="240" w:lineRule="auto"/>
              <w:rPr>
                <w:rFonts w:ascii="BMW Group" w:eastAsia="BMW Group Light" w:hAnsi="BMW Group" w:cs="BMW Group"/>
                <w:b/>
                <w:color w:val="000000"/>
                <w:sz w:val="16"/>
                <w:szCs w:val="16"/>
                <w:lang w:eastAsia="fr-FR"/>
              </w:rPr>
            </w:pPr>
          </w:p>
          <w:p w14:paraId="3A597ED8" w14:textId="77777777" w:rsidR="00CD1E84" w:rsidRDefault="00CD1E84" w:rsidP="00EA151B">
            <w:pPr>
              <w:spacing w:line="240" w:lineRule="auto"/>
              <w:rPr>
                <w:rFonts w:ascii="BMW Group" w:eastAsia="BMW Group Light" w:hAnsi="BMW Group" w:cs="BMW Group"/>
                <w:b/>
                <w:color w:val="000000"/>
                <w:sz w:val="16"/>
                <w:szCs w:val="16"/>
                <w:lang w:eastAsia="fr-FR"/>
              </w:rPr>
            </w:pPr>
          </w:p>
          <w:p w14:paraId="1663ED01" w14:textId="77777777" w:rsidR="00CD1E84" w:rsidRDefault="00CD1E84" w:rsidP="00EA151B">
            <w:pPr>
              <w:spacing w:line="240" w:lineRule="auto"/>
              <w:rPr>
                <w:rFonts w:ascii="BMW Group" w:eastAsia="BMW Group Light" w:hAnsi="BMW Group" w:cs="BMW Group"/>
                <w:b/>
                <w:color w:val="000000"/>
                <w:sz w:val="16"/>
                <w:szCs w:val="16"/>
                <w:lang w:eastAsia="fr-FR"/>
              </w:rPr>
            </w:pPr>
          </w:p>
          <w:p w14:paraId="1287EC40" w14:textId="77777777" w:rsidR="00CD1E84" w:rsidRDefault="00CD1E84" w:rsidP="00EA151B">
            <w:pPr>
              <w:spacing w:line="240" w:lineRule="auto"/>
              <w:rPr>
                <w:rFonts w:ascii="BMW Group" w:eastAsia="BMW Group Light" w:hAnsi="BMW Group" w:cs="BMW Group"/>
                <w:b/>
                <w:color w:val="000000"/>
                <w:sz w:val="16"/>
                <w:szCs w:val="16"/>
                <w:lang w:eastAsia="fr-FR"/>
              </w:rPr>
            </w:pPr>
          </w:p>
          <w:p w14:paraId="037EFF29" w14:textId="77777777" w:rsidR="00CD1E84" w:rsidRDefault="00CD1E84" w:rsidP="00EA151B">
            <w:pPr>
              <w:spacing w:line="240" w:lineRule="auto"/>
              <w:rPr>
                <w:rFonts w:ascii="BMW Group" w:eastAsia="BMW Group Light" w:hAnsi="BMW Group" w:cs="BMW Group"/>
                <w:b/>
                <w:color w:val="000000"/>
                <w:sz w:val="16"/>
                <w:szCs w:val="16"/>
                <w:lang w:eastAsia="fr-FR"/>
              </w:rPr>
            </w:pPr>
          </w:p>
          <w:p w14:paraId="3A0F8C4E" w14:textId="77777777" w:rsidR="00CD1E84" w:rsidRDefault="00CD1E84" w:rsidP="00EA151B">
            <w:pPr>
              <w:spacing w:line="240" w:lineRule="auto"/>
              <w:rPr>
                <w:rFonts w:ascii="BMW Group" w:eastAsia="BMW Group Light" w:hAnsi="BMW Group" w:cs="BMW Group"/>
                <w:b/>
                <w:color w:val="000000"/>
                <w:sz w:val="16"/>
                <w:szCs w:val="16"/>
                <w:lang w:eastAsia="fr-FR"/>
              </w:rPr>
            </w:pPr>
          </w:p>
          <w:p w14:paraId="01865FF6" w14:textId="77777777" w:rsidR="00CD1E84" w:rsidRDefault="00CD1E84" w:rsidP="00EA151B">
            <w:pPr>
              <w:spacing w:line="240" w:lineRule="auto"/>
              <w:rPr>
                <w:rFonts w:ascii="BMW Group" w:eastAsia="BMW Group Light" w:hAnsi="BMW Group" w:cs="BMW Group"/>
                <w:b/>
                <w:color w:val="000000"/>
                <w:sz w:val="16"/>
                <w:szCs w:val="16"/>
                <w:lang w:eastAsia="fr-FR"/>
              </w:rPr>
            </w:pPr>
          </w:p>
          <w:p w14:paraId="5348DF9C" w14:textId="77777777" w:rsidR="00EA151B" w:rsidRPr="00466C8E" w:rsidRDefault="00EA151B" w:rsidP="00EA151B">
            <w:pPr>
              <w:spacing w:line="240" w:lineRule="auto"/>
              <w:rPr>
                <w:rFonts w:ascii="BMW Group" w:eastAsia="BMW Group Light" w:hAnsi="BMW Group" w:cs="BMW Group"/>
                <w:b/>
                <w:color w:val="000000"/>
                <w:sz w:val="16"/>
                <w:szCs w:val="16"/>
                <w:lang w:eastAsia="fr-FR"/>
              </w:rPr>
            </w:pPr>
            <w:r w:rsidRPr="00466C8E">
              <w:rPr>
                <w:rFonts w:ascii="BMW Group" w:eastAsia="BMW Group Light" w:hAnsi="BMW Group" w:cs="BMW Group"/>
                <w:b/>
                <w:color w:val="000000"/>
                <w:sz w:val="16"/>
                <w:szCs w:val="16"/>
                <w:lang w:eastAsia="fr-FR"/>
              </w:rPr>
              <w:t>BMW Group en France</w:t>
            </w:r>
          </w:p>
          <w:p w14:paraId="4D1725C9" w14:textId="3B06B097" w:rsidR="00EA151B" w:rsidRPr="00466C8E" w:rsidRDefault="00EA151B" w:rsidP="00EA151B">
            <w:pPr>
              <w:spacing w:line="240" w:lineRule="auto"/>
              <w:rPr>
                <w:rFonts w:ascii="BMW Group" w:eastAsia="BMW Group Light" w:hAnsi="BMW Group" w:cs="BMW Group"/>
                <w:color w:val="000000"/>
                <w:sz w:val="16"/>
                <w:szCs w:val="16"/>
                <w:lang w:eastAsia="fr-FR"/>
              </w:rPr>
            </w:pPr>
            <w:r w:rsidRPr="00466C8E">
              <w:rPr>
                <w:rFonts w:ascii="BMW Group" w:eastAsia="BMW Group Light" w:hAnsi="BMW Group" w:cs="BMW Group"/>
                <w:color w:val="000000"/>
                <w:sz w:val="16"/>
                <w:szCs w:val="16"/>
                <w:lang w:eastAsia="fr-FR"/>
              </w:rPr>
              <w:t xml:space="preserve">BMW Group est implanté sur quatre sites en France : Montigny-le-Bretonneux (siège social), </w:t>
            </w:r>
            <w:proofErr w:type="spellStart"/>
            <w:r w:rsidRPr="00466C8E">
              <w:rPr>
                <w:rFonts w:ascii="BMW Group" w:eastAsia="BMW Group Light" w:hAnsi="BMW Group" w:cs="BMW Group"/>
                <w:color w:val="000000"/>
                <w:sz w:val="16"/>
                <w:szCs w:val="16"/>
                <w:lang w:eastAsia="fr-FR"/>
              </w:rPr>
              <w:t>Tigery</w:t>
            </w:r>
            <w:proofErr w:type="spellEnd"/>
            <w:r w:rsidRPr="00466C8E">
              <w:rPr>
                <w:rFonts w:ascii="BMW Group" w:eastAsia="BMW Group Light" w:hAnsi="BMW Group" w:cs="BMW Group"/>
                <w:color w:val="000000"/>
                <w:sz w:val="16"/>
                <w:szCs w:val="16"/>
                <w:lang w:eastAsia="fr-FR"/>
              </w:rPr>
              <w:t xml:space="preserve"> (centre de formation), Strasbourg (centre PRA international) et Miramas (centre d’essais techniques international). BMW Group emploie avec ses filiales commerciales et financières ainsi que son réseau exclusif de distribution près de 6.000 salariés en France. En 2019, BMW Group France a immatriculé 85 909 automobiles des marques BMW et MINI et 17 791 motos et scooters de la marque BMW </w:t>
            </w:r>
            <w:proofErr w:type="spellStart"/>
            <w:r w:rsidRPr="00466C8E">
              <w:rPr>
                <w:rFonts w:ascii="BMW Group" w:eastAsia="BMW Group Light" w:hAnsi="BMW Group" w:cs="BMW Group"/>
                <w:color w:val="000000"/>
                <w:sz w:val="16"/>
                <w:szCs w:val="16"/>
                <w:lang w:eastAsia="fr-FR"/>
              </w:rPr>
              <w:t>Motorrad</w:t>
            </w:r>
            <w:proofErr w:type="spellEnd"/>
            <w:r w:rsidRPr="00466C8E">
              <w:rPr>
                <w:rFonts w:ascii="BMW Group" w:eastAsia="BMW Group Light" w:hAnsi="BMW Group" w:cs="BMW Group"/>
                <w:color w:val="000000"/>
                <w:sz w:val="16"/>
                <w:szCs w:val="16"/>
                <w:lang w:eastAsia="fr-FR"/>
              </w:rPr>
              <w:t>.</w:t>
            </w:r>
          </w:p>
          <w:p w14:paraId="12257976" w14:textId="0AB16527" w:rsidR="00EA151B" w:rsidRPr="00466C8E" w:rsidRDefault="00EA151B" w:rsidP="00EA151B">
            <w:pPr>
              <w:spacing w:line="240" w:lineRule="auto"/>
              <w:ind w:left="-7"/>
              <w:rPr>
                <w:rFonts w:ascii="BMW Group" w:eastAsia="BMW Group Light" w:hAnsi="BMW Group" w:cs="BMW Group"/>
                <w:color w:val="000000"/>
                <w:sz w:val="16"/>
                <w:szCs w:val="16"/>
                <w:lang w:eastAsia="fr-FR"/>
              </w:rPr>
            </w:pPr>
            <w:r w:rsidRPr="00466C8E">
              <w:rPr>
                <w:rFonts w:ascii="BMW Group" w:eastAsia="BMW Group Light" w:hAnsi="BMW Group" w:cs="BMW Group"/>
                <w:color w:val="000000"/>
                <w:sz w:val="16"/>
                <w:szCs w:val="16"/>
                <w:lang w:eastAsia="fr-FR"/>
              </w:rPr>
              <w:t xml:space="preserve">Le volume annuel d’achats de BMW Group auprès des équipementiers français et fournisseurs en France s’élève à 3,5 milliards d’Euros. Parmi eux, citons Valeo, Michelin, Plastic Omnium, </w:t>
            </w:r>
            <w:proofErr w:type="spellStart"/>
            <w:r w:rsidRPr="00466C8E">
              <w:rPr>
                <w:rFonts w:ascii="BMW Group" w:eastAsia="BMW Group Light" w:hAnsi="BMW Group" w:cs="BMW Group"/>
                <w:color w:val="000000"/>
                <w:sz w:val="16"/>
                <w:szCs w:val="16"/>
                <w:lang w:eastAsia="fr-FR"/>
              </w:rPr>
              <w:t>Sogefi</w:t>
            </w:r>
            <w:proofErr w:type="spellEnd"/>
            <w:r w:rsidRPr="00466C8E">
              <w:rPr>
                <w:rFonts w:ascii="BMW Group" w:eastAsia="BMW Group Light" w:hAnsi="BMW Group" w:cs="BMW Group"/>
                <w:color w:val="000000"/>
                <w:sz w:val="16"/>
                <w:szCs w:val="16"/>
                <w:lang w:eastAsia="fr-FR"/>
              </w:rPr>
              <w:t>. Dans le cadre de sa stratégie électromobilité, BMW Group offre une large gamme 15 modèles de voitures et deux-roues électriques et hybrides rechargeables. Plus d’un demi-million de voitures électrifiées circulaient déjà sur les routes, fin 2019.</w:t>
            </w:r>
          </w:p>
          <w:p w14:paraId="2881DBDE" w14:textId="528249E8" w:rsidR="00EA151B" w:rsidRDefault="00EA151B" w:rsidP="00EA151B">
            <w:pPr>
              <w:spacing w:line="240" w:lineRule="auto"/>
              <w:ind w:left="-7"/>
              <w:rPr>
                <w:rFonts w:ascii="BMW Group" w:eastAsia="BMW Group Light" w:hAnsi="BMW Group" w:cs="BMW Group"/>
                <w:color w:val="000000"/>
                <w:sz w:val="16"/>
                <w:szCs w:val="16"/>
                <w:lang w:eastAsia="fr-FR"/>
              </w:rPr>
            </w:pPr>
            <w:r w:rsidRPr="00466C8E">
              <w:rPr>
                <w:rFonts w:ascii="BMW Group" w:eastAsia="BMW Group Light" w:hAnsi="BMW Group" w:cs="BMW Group"/>
                <w:color w:val="000000"/>
                <w:sz w:val="16"/>
                <w:szCs w:val="16"/>
                <w:lang w:eastAsia="fr-FR"/>
              </w:rPr>
              <w:t xml:space="preserve">BMW Group France poursuit en outre une politique active et pérenne de mécénat avec des acteurs culturels de renom tels que les Rencontres de la Photographie, Arles, Paris Photo et Gobelins, l’école de l’image où se tient la Résidence BMW pour la photographie émergente. Depuis plus de 30 ans, BMW Group France finance des projets d’utilité publique par le biais de sa Fondation placée sous l’égide de la Fondation de France : actuellement la prévention routière pour les jeunes conducteurs. </w:t>
            </w:r>
          </w:p>
          <w:p w14:paraId="61329189" w14:textId="5768DC88" w:rsidR="00EA151B" w:rsidRPr="00EA151B" w:rsidRDefault="00EA151B" w:rsidP="00EA151B">
            <w:pPr>
              <w:spacing w:line="240" w:lineRule="auto"/>
              <w:ind w:left="-7"/>
              <w:rPr>
                <w:rFonts w:ascii="BMW Group" w:eastAsia="BMW Group Light" w:hAnsi="BMW Group" w:cs="BMW Group"/>
                <w:color w:val="000000"/>
                <w:sz w:val="16"/>
                <w:szCs w:val="16"/>
                <w:lang w:eastAsia="fr-FR"/>
              </w:rPr>
            </w:pPr>
            <w:r w:rsidRPr="00466C8E">
              <w:rPr>
                <w:rFonts w:ascii="BMW Group" w:eastAsia="BMW Group Light" w:hAnsi="BMW Group" w:cs="BMW Group"/>
                <w:color w:val="000000"/>
                <w:sz w:val="16"/>
                <w:szCs w:val="16"/>
                <w:lang w:eastAsia="fr-FR"/>
              </w:rPr>
              <w:t>L’engagement sociétal de BMW Group se décline aussi dans le sport français, notamment à travers son partenariat avec la Fédération Française de Golf (FFG).</w:t>
            </w:r>
          </w:p>
          <w:p w14:paraId="6C0611C1" w14:textId="77777777" w:rsidR="00EA151B" w:rsidRPr="00466C8E" w:rsidRDefault="00CF0E68" w:rsidP="00EA151B">
            <w:pPr>
              <w:spacing w:after="0" w:line="240" w:lineRule="auto"/>
              <w:rPr>
                <w:rFonts w:ascii="BMW Group" w:eastAsia="BMW Group Light" w:hAnsi="BMW Group" w:cs="BMW Group"/>
                <w:color w:val="000000"/>
                <w:sz w:val="16"/>
                <w:szCs w:val="16"/>
                <w:lang w:eastAsia="fr-FR"/>
              </w:rPr>
            </w:pPr>
            <w:hyperlink r:id="rId11" w:history="1">
              <w:r w:rsidR="00EA151B" w:rsidRPr="00466C8E">
                <w:rPr>
                  <w:rStyle w:val="Lienhypertexte"/>
                  <w:rFonts w:ascii="BMW Group" w:eastAsia="BMW Group Light" w:hAnsi="BMW Group" w:cs="BMW Group"/>
                  <w:sz w:val="16"/>
                  <w:szCs w:val="16"/>
                  <w:lang w:eastAsia="fr-FR"/>
                </w:rPr>
                <w:t>www.bmw.fr</w:t>
              </w:r>
            </w:hyperlink>
          </w:p>
          <w:p w14:paraId="3FE402EA" w14:textId="77777777" w:rsidR="00EA151B" w:rsidRPr="00206FFF" w:rsidRDefault="00EA151B" w:rsidP="00EA151B">
            <w:pPr>
              <w:spacing w:after="0" w:line="240" w:lineRule="auto"/>
              <w:rPr>
                <w:rFonts w:ascii="BMW Group" w:eastAsia="BMW Group Light" w:hAnsi="BMW Group" w:cs="BMW Group"/>
                <w:color w:val="000000"/>
                <w:sz w:val="16"/>
                <w:szCs w:val="16"/>
                <w:lang w:eastAsia="fr-FR"/>
              </w:rPr>
            </w:pPr>
            <w:r w:rsidRPr="00206FFF">
              <w:rPr>
                <w:rFonts w:ascii="BMW Group" w:eastAsia="BMW Group Light" w:hAnsi="BMW Group" w:cs="BMW Group"/>
                <w:color w:val="000000"/>
                <w:sz w:val="16"/>
                <w:szCs w:val="16"/>
                <w:lang w:eastAsia="fr-FR"/>
              </w:rPr>
              <w:t xml:space="preserve">Facebook: </w:t>
            </w:r>
            <w:hyperlink r:id="rId12" w:history="1">
              <w:r w:rsidRPr="00206FFF">
                <w:rPr>
                  <w:rStyle w:val="Lienhypertexte"/>
                  <w:rFonts w:ascii="BMW Group" w:hAnsi="BMW Group" w:cs="BMW Group"/>
                  <w:sz w:val="16"/>
                  <w:szCs w:val="16"/>
                </w:rPr>
                <w:t>www.facebook.com/BMWFrance</w:t>
              </w:r>
            </w:hyperlink>
          </w:p>
          <w:p w14:paraId="295090C5" w14:textId="77777777" w:rsidR="00EA151B" w:rsidRPr="00184EA7" w:rsidRDefault="00EA151B" w:rsidP="00EA151B">
            <w:pPr>
              <w:spacing w:after="0" w:line="240" w:lineRule="auto"/>
              <w:rPr>
                <w:rFonts w:ascii="BMW Group" w:eastAsia="BMW Group Light" w:hAnsi="BMW Group" w:cs="BMW Group"/>
                <w:color w:val="000000"/>
                <w:sz w:val="16"/>
                <w:szCs w:val="16"/>
                <w:lang w:eastAsia="fr-FR"/>
              </w:rPr>
            </w:pPr>
            <w:r w:rsidRPr="00184EA7">
              <w:rPr>
                <w:rFonts w:ascii="BMW Group" w:eastAsia="BMW Group Light" w:hAnsi="BMW Group" w:cs="BMW Group"/>
                <w:color w:val="000000"/>
                <w:sz w:val="16"/>
                <w:szCs w:val="16"/>
                <w:lang w:eastAsia="fr-FR"/>
              </w:rPr>
              <w:t xml:space="preserve">Twitter: </w:t>
            </w:r>
            <w:hyperlink r:id="rId13" w:history="1">
              <w:r w:rsidRPr="00184EA7">
                <w:rPr>
                  <w:rStyle w:val="Lienhypertexte"/>
                  <w:rFonts w:ascii="BMW Group" w:hAnsi="BMW Group" w:cs="BMW Group"/>
                  <w:sz w:val="16"/>
                  <w:szCs w:val="16"/>
                </w:rPr>
                <w:t>www.twitter.com/BMWFrance</w:t>
              </w:r>
            </w:hyperlink>
          </w:p>
          <w:p w14:paraId="12CE8D2B" w14:textId="77777777" w:rsidR="00EA151B" w:rsidRPr="00466C8E" w:rsidRDefault="00EA151B" w:rsidP="00EA151B">
            <w:pPr>
              <w:spacing w:after="0" w:line="240" w:lineRule="auto"/>
              <w:rPr>
                <w:rFonts w:ascii="BMW Group" w:eastAsia="BMW Group Light" w:hAnsi="BMW Group" w:cs="BMW Group"/>
                <w:color w:val="000000"/>
                <w:sz w:val="16"/>
                <w:szCs w:val="16"/>
                <w:lang w:eastAsia="fr-FR"/>
              </w:rPr>
            </w:pPr>
            <w:r w:rsidRPr="00466C8E">
              <w:rPr>
                <w:rFonts w:ascii="BMW Group" w:eastAsia="BMW Group Light" w:hAnsi="BMW Group" w:cs="BMW Group"/>
                <w:color w:val="000000"/>
                <w:sz w:val="16"/>
                <w:szCs w:val="16"/>
                <w:lang w:eastAsia="fr-FR"/>
              </w:rPr>
              <w:t xml:space="preserve">Instagram: </w:t>
            </w:r>
            <w:hyperlink r:id="rId14" w:history="1">
              <w:r w:rsidRPr="00466C8E">
                <w:rPr>
                  <w:rStyle w:val="Lienhypertexte"/>
                  <w:rFonts w:ascii="BMW Group" w:hAnsi="BMW Group" w:cs="BMW Group"/>
                  <w:sz w:val="16"/>
                  <w:szCs w:val="16"/>
                </w:rPr>
                <w:t>www.instagram.com/bmwfrance</w:t>
              </w:r>
            </w:hyperlink>
            <w:r w:rsidRPr="00466C8E">
              <w:rPr>
                <w:rFonts w:ascii="BMW Group" w:eastAsia="BMW Group Light" w:hAnsi="BMW Group" w:cs="BMW Group"/>
                <w:color w:val="000000"/>
                <w:sz w:val="16"/>
                <w:szCs w:val="16"/>
                <w:lang w:eastAsia="fr-FR"/>
              </w:rPr>
              <w:t xml:space="preserve"> et </w:t>
            </w:r>
            <w:hyperlink r:id="rId15" w:history="1">
              <w:r w:rsidRPr="00466C8E">
                <w:rPr>
                  <w:rStyle w:val="Lienhypertexte"/>
                  <w:rFonts w:ascii="BMW Group" w:hAnsi="BMW Group" w:cs="BMW Group"/>
                  <w:sz w:val="16"/>
                  <w:szCs w:val="16"/>
                </w:rPr>
                <w:t>www.instagram.com/bmwgroupculture_fr</w:t>
              </w:r>
            </w:hyperlink>
          </w:p>
          <w:p w14:paraId="190A558F" w14:textId="77777777" w:rsidR="00EA151B" w:rsidRPr="00466C8E" w:rsidRDefault="00EA151B" w:rsidP="00EA151B">
            <w:pPr>
              <w:spacing w:after="0" w:line="240" w:lineRule="auto"/>
              <w:rPr>
                <w:rFonts w:ascii="BMW Group" w:eastAsia="BMW Group Light" w:hAnsi="BMW Group" w:cs="BMW Group"/>
                <w:color w:val="000000"/>
                <w:sz w:val="16"/>
                <w:szCs w:val="16"/>
                <w:lang w:val="en-US" w:eastAsia="fr-FR"/>
              </w:rPr>
            </w:pPr>
            <w:r w:rsidRPr="00466C8E">
              <w:rPr>
                <w:rFonts w:ascii="BMW Group" w:eastAsia="BMW Group Light" w:hAnsi="BMW Group" w:cs="BMW Group"/>
                <w:color w:val="000000"/>
                <w:sz w:val="16"/>
                <w:szCs w:val="16"/>
                <w:lang w:val="en-US" w:eastAsia="fr-FR"/>
              </w:rPr>
              <w:t xml:space="preserve">YouTube: </w:t>
            </w:r>
            <w:hyperlink r:id="rId16" w:history="1">
              <w:r w:rsidRPr="00466C8E">
                <w:rPr>
                  <w:rStyle w:val="Lienhypertexte"/>
                  <w:rFonts w:ascii="BMW Group" w:hAnsi="BMW Group" w:cs="BMW Group"/>
                  <w:sz w:val="16"/>
                  <w:szCs w:val="16"/>
                  <w:lang w:val="en-US"/>
                </w:rPr>
                <w:t>www.youtube.com/BMWFrance</w:t>
              </w:r>
            </w:hyperlink>
          </w:p>
          <w:p w14:paraId="3C81057F" w14:textId="77777777" w:rsidR="00EA151B" w:rsidRPr="00466C8E" w:rsidRDefault="00EA151B" w:rsidP="00EA151B">
            <w:pPr>
              <w:spacing w:after="0" w:line="240" w:lineRule="auto"/>
              <w:rPr>
                <w:rFonts w:ascii="BMW Group" w:eastAsia="BMW Group Light" w:hAnsi="BMW Group" w:cs="BMW Group"/>
                <w:color w:val="000000"/>
                <w:sz w:val="16"/>
                <w:szCs w:val="16"/>
                <w:lang w:val="en-US" w:eastAsia="fr-FR"/>
              </w:rPr>
            </w:pPr>
            <w:proofErr w:type="spellStart"/>
            <w:r w:rsidRPr="00466C8E">
              <w:rPr>
                <w:rFonts w:ascii="BMW Group" w:eastAsia="BMW Group Light" w:hAnsi="BMW Group" w:cs="BMW Group"/>
                <w:color w:val="000000"/>
                <w:sz w:val="16"/>
                <w:szCs w:val="16"/>
                <w:lang w:val="en-US" w:eastAsia="fr-FR"/>
              </w:rPr>
              <w:t>Linkedin</w:t>
            </w:r>
            <w:proofErr w:type="spellEnd"/>
            <w:r w:rsidRPr="00466C8E">
              <w:rPr>
                <w:rFonts w:ascii="BMW Group" w:eastAsia="BMW Group Light" w:hAnsi="BMW Group" w:cs="BMW Group"/>
                <w:color w:val="000000"/>
                <w:sz w:val="16"/>
                <w:szCs w:val="16"/>
                <w:lang w:val="en-US" w:eastAsia="fr-FR"/>
              </w:rPr>
              <w:t xml:space="preserve">: </w:t>
            </w:r>
            <w:hyperlink r:id="rId17" w:history="1">
              <w:r w:rsidRPr="00466C8E">
                <w:rPr>
                  <w:rStyle w:val="Lienhypertexte"/>
                  <w:rFonts w:ascii="BMW Group" w:hAnsi="BMW Group" w:cs="BMW Group"/>
                  <w:sz w:val="16"/>
                  <w:szCs w:val="16"/>
                  <w:lang w:val="en-US"/>
                </w:rPr>
                <w:t>www.linkedin.com/company/bmw-group-france</w:t>
              </w:r>
            </w:hyperlink>
          </w:p>
          <w:p w14:paraId="2F83E2F9" w14:textId="77777777" w:rsidR="00EA151B" w:rsidRPr="008D06B5" w:rsidRDefault="00EA151B" w:rsidP="00EA151B">
            <w:pPr>
              <w:spacing w:line="240" w:lineRule="auto"/>
              <w:rPr>
                <w:rFonts w:ascii="BMW Group" w:eastAsia="BMW Group Light" w:hAnsi="BMW Group" w:cs="BMW Group"/>
                <w:b/>
                <w:color w:val="000000"/>
                <w:sz w:val="16"/>
                <w:szCs w:val="16"/>
                <w:lang w:val="en-US" w:eastAsia="fr-FR"/>
              </w:rPr>
            </w:pPr>
          </w:p>
          <w:p w14:paraId="3983A2D1" w14:textId="6B5A20B8" w:rsidR="00EA151B" w:rsidRPr="00466C8E" w:rsidRDefault="00EA151B" w:rsidP="00EA151B">
            <w:pPr>
              <w:spacing w:line="240" w:lineRule="auto"/>
              <w:ind w:left="-7"/>
              <w:rPr>
                <w:rFonts w:ascii="BMW Group" w:eastAsia="BMW Group Light" w:hAnsi="BMW Group" w:cs="BMW Group"/>
                <w:b/>
                <w:color w:val="000000"/>
                <w:sz w:val="16"/>
                <w:szCs w:val="16"/>
                <w:lang w:eastAsia="fr-FR"/>
              </w:rPr>
            </w:pPr>
            <w:r w:rsidRPr="00466C8E">
              <w:rPr>
                <w:rFonts w:ascii="BMW Group" w:eastAsia="BMW Group Light" w:hAnsi="BMW Group" w:cs="BMW Group"/>
                <w:b/>
                <w:color w:val="000000"/>
                <w:sz w:val="16"/>
                <w:szCs w:val="16"/>
                <w:lang w:eastAsia="fr-FR"/>
              </w:rPr>
              <w:t xml:space="preserve">BMW Group </w:t>
            </w:r>
          </w:p>
          <w:p w14:paraId="3B589B39" w14:textId="7BA63212" w:rsidR="00EA151B" w:rsidRPr="00EA151B" w:rsidRDefault="00EA151B" w:rsidP="00EA151B">
            <w:pPr>
              <w:spacing w:line="240" w:lineRule="auto"/>
              <w:ind w:left="-7"/>
              <w:rPr>
                <w:rFonts w:ascii="BMW Group" w:eastAsia="BMW Group Light" w:hAnsi="BMW Group" w:cs="BMW Group"/>
                <w:color w:val="000000"/>
                <w:sz w:val="16"/>
                <w:szCs w:val="16"/>
                <w:lang w:eastAsia="fr-FR"/>
              </w:rPr>
            </w:pPr>
            <w:r w:rsidRPr="00466C8E">
              <w:rPr>
                <w:rFonts w:ascii="BMW Group" w:eastAsia="BMW Group Light" w:hAnsi="BMW Group" w:cs="BMW Group"/>
                <w:color w:val="000000"/>
                <w:sz w:val="16"/>
                <w:szCs w:val="16"/>
                <w:lang w:eastAsia="fr-FR"/>
              </w:rPr>
              <w:t xml:space="preserve">BMW Group, qui comprend les marques BMW, MINI, Rolls-Royce et BMW </w:t>
            </w:r>
            <w:proofErr w:type="spellStart"/>
            <w:r w:rsidRPr="00466C8E">
              <w:rPr>
                <w:rFonts w:ascii="BMW Group" w:eastAsia="BMW Group Light" w:hAnsi="BMW Group" w:cs="BMW Group"/>
                <w:color w:val="000000"/>
                <w:sz w:val="16"/>
                <w:szCs w:val="16"/>
                <w:lang w:eastAsia="fr-FR"/>
              </w:rPr>
              <w:t>Motorrad</w:t>
            </w:r>
            <w:proofErr w:type="spellEnd"/>
            <w:r w:rsidRPr="00466C8E">
              <w:rPr>
                <w:rFonts w:ascii="BMW Group" w:eastAsia="BMW Group Light" w:hAnsi="BMW Group" w:cs="BMW Group"/>
                <w:color w:val="000000"/>
                <w:sz w:val="16"/>
                <w:szCs w:val="16"/>
                <w:lang w:eastAsia="fr-FR"/>
              </w:rPr>
              <w:t xml:space="preserve">, est le premier constructeur d’automobiles et de motos Premium au monde, fournissant également des services dans les domaines de la finance et de la mobilité. Entreprise de dimension mondiale, BMW Group exploite 31 sites de production et d’assemblage implantés dans 15 pays, ainsi qu’un réseau de vente présent dans plus de 140 pays. </w:t>
            </w:r>
          </w:p>
          <w:p w14:paraId="46FF10B0" w14:textId="31DBC6DD" w:rsidR="00EA151B" w:rsidRDefault="00EA151B" w:rsidP="00EA151B">
            <w:pPr>
              <w:spacing w:line="240" w:lineRule="auto"/>
              <w:ind w:left="-7"/>
              <w:rPr>
                <w:rFonts w:ascii="BMW Group" w:eastAsia="BMW Group Light" w:hAnsi="BMW Group" w:cs="BMW Group"/>
                <w:color w:val="000000"/>
                <w:sz w:val="16"/>
                <w:szCs w:val="16"/>
                <w:lang w:eastAsia="fr-FR"/>
              </w:rPr>
            </w:pPr>
            <w:r w:rsidRPr="00466C8E">
              <w:rPr>
                <w:rFonts w:ascii="BMW Group" w:eastAsia="BMW Group Light" w:hAnsi="BMW Group" w:cs="BMW Group"/>
                <w:color w:val="000000"/>
                <w:sz w:val="16"/>
                <w:szCs w:val="16"/>
                <w:lang w:eastAsia="fr-FR"/>
              </w:rPr>
              <w:t>Pour l’exercice 2019, les ventes mondiales de BMW Group ont atteint un volume total de 2 520 000 automobiles et plus de 175 000 motos. En 2019, l’entreprise a réalisé un bénéfice avant impôts de 7,118 milliards d’euros pour un chiffre d’affaires de 104,21 milliards d’euros. Au 31 décembre 2019, les effectifs de BMW Group étaient de 126 016 salariés.</w:t>
            </w:r>
          </w:p>
          <w:p w14:paraId="45CC01CC" w14:textId="6CE13BD9" w:rsidR="00EA151B" w:rsidRPr="00EA151B" w:rsidRDefault="00EA151B" w:rsidP="00EA151B">
            <w:pPr>
              <w:spacing w:line="240" w:lineRule="auto"/>
              <w:ind w:left="-7"/>
              <w:rPr>
                <w:rFonts w:ascii="BMW Group" w:eastAsia="BMW Group Light" w:hAnsi="BMW Group" w:cs="BMW Group"/>
                <w:color w:val="000000"/>
                <w:sz w:val="16"/>
                <w:szCs w:val="16"/>
                <w:lang w:eastAsia="fr-FR"/>
              </w:rPr>
            </w:pPr>
            <w:r w:rsidRPr="00466C8E">
              <w:rPr>
                <w:rFonts w:ascii="BMW Group" w:eastAsia="BMW Group Light" w:hAnsi="BMW Group" w:cs="BMW Group"/>
                <w:color w:val="000000"/>
                <w:sz w:val="16"/>
                <w:szCs w:val="16"/>
                <w:lang w:eastAsia="fr-FR"/>
              </w:rPr>
              <w:t>Le succès de BMW Group a toujours été basé sur une vision à long terme et une action responsable. C'est pourquoi l'entreprise a inscrit, dans sa stratégie, la durabilité écologique et sociale tout au long de la chaîne de valeur, ainsi que la pleine et entière responsabilité vis-à-vis de ses produits et un engagement ferme à préserver les ressources naturelles.</w:t>
            </w:r>
          </w:p>
          <w:p w14:paraId="3E6DBA1D" w14:textId="77777777" w:rsidR="00EA151B" w:rsidRPr="00466C8E" w:rsidRDefault="00CF0E68" w:rsidP="00EA151B">
            <w:pPr>
              <w:spacing w:after="0" w:line="240" w:lineRule="auto"/>
              <w:rPr>
                <w:rFonts w:ascii="BMW Group" w:eastAsia="BMW Group Light" w:hAnsi="BMW Group" w:cs="BMW Group"/>
                <w:color w:val="000000"/>
                <w:sz w:val="16"/>
                <w:szCs w:val="16"/>
                <w:lang w:eastAsia="fr-FR"/>
              </w:rPr>
            </w:pPr>
            <w:hyperlink r:id="rId18" w:history="1">
              <w:r w:rsidR="00EA151B" w:rsidRPr="00466C8E">
                <w:rPr>
                  <w:rStyle w:val="Lienhypertexte"/>
                  <w:rFonts w:ascii="BMW Group" w:hAnsi="BMW Group" w:cs="BMW Group"/>
                  <w:sz w:val="16"/>
                  <w:szCs w:val="16"/>
                </w:rPr>
                <w:t>www.bmwgroup.com</w:t>
              </w:r>
            </w:hyperlink>
          </w:p>
          <w:p w14:paraId="1289BD8F" w14:textId="77777777" w:rsidR="00EA151B" w:rsidRPr="00184EA7" w:rsidRDefault="00EA151B" w:rsidP="00EA151B">
            <w:pPr>
              <w:spacing w:after="0" w:line="240" w:lineRule="auto"/>
              <w:rPr>
                <w:rFonts w:ascii="BMW Group" w:eastAsia="BMW Group Light" w:hAnsi="BMW Group" w:cs="BMW Group"/>
                <w:color w:val="000000"/>
                <w:sz w:val="16"/>
                <w:szCs w:val="16"/>
                <w:lang w:eastAsia="fr-FR"/>
              </w:rPr>
            </w:pPr>
            <w:r w:rsidRPr="00184EA7">
              <w:rPr>
                <w:rFonts w:ascii="BMW Group" w:eastAsia="BMW Group Light" w:hAnsi="BMW Group" w:cs="BMW Group"/>
                <w:color w:val="000000"/>
                <w:sz w:val="16"/>
                <w:szCs w:val="16"/>
                <w:lang w:eastAsia="fr-FR"/>
              </w:rPr>
              <w:t xml:space="preserve">Facebook: </w:t>
            </w:r>
            <w:hyperlink r:id="rId19" w:history="1">
              <w:r w:rsidRPr="00184EA7">
                <w:rPr>
                  <w:rStyle w:val="Lienhypertexte"/>
                  <w:rFonts w:ascii="BMW Group" w:hAnsi="BMW Group" w:cs="BMW Group"/>
                  <w:sz w:val="16"/>
                  <w:szCs w:val="16"/>
                </w:rPr>
                <w:t>www.facebook.com/BMWGroup</w:t>
              </w:r>
            </w:hyperlink>
          </w:p>
          <w:p w14:paraId="4939D451" w14:textId="77777777" w:rsidR="00EA151B" w:rsidRPr="00206FFF" w:rsidRDefault="00EA151B" w:rsidP="00EA151B">
            <w:pPr>
              <w:spacing w:after="0" w:line="240" w:lineRule="auto"/>
              <w:rPr>
                <w:rFonts w:ascii="BMW Group" w:eastAsia="BMW Group Light" w:hAnsi="BMW Group" w:cs="BMW Group"/>
                <w:color w:val="000000"/>
                <w:sz w:val="16"/>
                <w:szCs w:val="16"/>
                <w:lang w:val="en-US" w:eastAsia="fr-FR"/>
              </w:rPr>
            </w:pPr>
            <w:r w:rsidRPr="00206FFF">
              <w:rPr>
                <w:rFonts w:ascii="BMW Group" w:eastAsia="BMW Group Light" w:hAnsi="BMW Group" w:cs="BMW Group"/>
                <w:color w:val="000000"/>
                <w:sz w:val="16"/>
                <w:szCs w:val="16"/>
                <w:lang w:val="en-US" w:eastAsia="fr-FR"/>
              </w:rPr>
              <w:t xml:space="preserve">Twitter: </w:t>
            </w:r>
            <w:hyperlink r:id="rId20" w:history="1">
              <w:r w:rsidRPr="00206FFF">
                <w:rPr>
                  <w:rStyle w:val="Lienhypertexte"/>
                  <w:rFonts w:ascii="BMW Group" w:hAnsi="BMW Group" w:cs="BMW Group"/>
                  <w:sz w:val="16"/>
                  <w:szCs w:val="16"/>
                  <w:lang w:val="en-US"/>
                </w:rPr>
                <w:t>www.twitter.com/BMWGroup</w:t>
              </w:r>
            </w:hyperlink>
          </w:p>
          <w:p w14:paraId="4A92F833" w14:textId="77777777" w:rsidR="00EA151B" w:rsidRPr="00466C8E" w:rsidRDefault="00EA151B" w:rsidP="00EA151B">
            <w:pPr>
              <w:spacing w:after="0" w:line="240" w:lineRule="auto"/>
              <w:rPr>
                <w:rFonts w:ascii="BMW Group" w:eastAsia="BMW Group Light" w:hAnsi="BMW Group" w:cs="BMW Group"/>
                <w:color w:val="000000"/>
                <w:sz w:val="16"/>
                <w:szCs w:val="16"/>
                <w:lang w:val="en-US" w:eastAsia="fr-FR"/>
              </w:rPr>
            </w:pPr>
            <w:r w:rsidRPr="00466C8E">
              <w:rPr>
                <w:rFonts w:ascii="BMW Group" w:eastAsia="BMW Group Light" w:hAnsi="BMW Group" w:cs="BMW Group"/>
                <w:color w:val="000000"/>
                <w:sz w:val="16"/>
                <w:szCs w:val="16"/>
                <w:lang w:val="en-US" w:eastAsia="fr-FR"/>
              </w:rPr>
              <w:t xml:space="preserve">YouTube: </w:t>
            </w:r>
            <w:hyperlink r:id="rId21" w:history="1">
              <w:r w:rsidRPr="00466C8E">
                <w:rPr>
                  <w:rStyle w:val="Lienhypertexte"/>
                  <w:rFonts w:ascii="BMW Group" w:hAnsi="BMW Group" w:cs="BMW Group"/>
                  <w:sz w:val="16"/>
                  <w:szCs w:val="16"/>
                  <w:lang w:val="en-US"/>
                </w:rPr>
                <w:t>www.youtube.com/BMWGroupView</w:t>
              </w:r>
            </w:hyperlink>
          </w:p>
          <w:p w14:paraId="03488F07" w14:textId="77777777" w:rsidR="00EA151B" w:rsidRPr="00184EA7" w:rsidRDefault="00EA151B" w:rsidP="00EA151B">
            <w:pPr>
              <w:spacing w:after="0" w:line="240" w:lineRule="auto"/>
              <w:rPr>
                <w:rFonts w:ascii="BMW Group" w:eastAsia="BMW Group Light" w:hAnsi="BMW Group" w:cs="BMW Group"/>
                <w:color w:val="000000"/>
                <w:sz w:val="16"/>
                <w:szCs w:val="16"/>
                <w:lang w:val="de-DE" w:eastAsia="fr-FR"/>
              </w:rPr>
            </w:pPr>
            <w:r w:rsidRPr="00184EA7">
              <w:rPr>
                <w:rFonts w:ascii="BMW Group" w:eastAsia="BMW Group Light" w:hAnsi="BMW Group" w:cs="BMW Group"/>
                <w:color w:val="000000"/>
                <w:sz w:val="16"/>
                <w:szCs w:val="16"/>
                <w:lang w:val="de-DE" w:eastAsia="fr-FR"/>
              </w:rPr>
              <w:t xml:space="preserve">Instagram: </w:t>
            </w:r>
            <w:hyperlink r:id="rId22" w:history="1">
              <w:r w:rsidRPr="00184EA7">
                <w:rPr>
                  <w:rStyle w:val="Lienhypertexte"/>
                  <w:rFonts w:ascii="BMW Group" w:hAnsi="BMW Group" w:cs="BMW Group"/>
                  <w:sz w:val="16"/>
                  <w:szCs w:val="16"/>
                  <w:lang w:val="de-DE"/>
                </w:rPr>
                <w:t>www.instagram.com/bmwgroup</w:t>
              </w:r>
            </w:hyperlink>
          </w:p>
          <w:p w14:paraId="11A3B27F" w14:textId="77777777" w:rsidR="00EA151B" w:rsidRPr="00466C8E" w:rsidRDefault="00EA151B" w:rsidP="00EA151B">
            <w:pPr>
              <w:spacing w:after="0" w:line="240" w:lineRule="auto"/>
              <w:rPr>
                <w:rFonts w:ascii="BMW Group" w:eastAsia="BMW Group Light" w:hAnsi="BMW Group" w:cs="BMW Group"/>
                <w:color w:val="000000"/>
                <w:sz w:val="16"/>
                <w:szCs w:val="16"/>
                <w:lang w:val="de-DE" w:eastAsia="fr-FR"/>
              </w:rPr>
            </w:pPr>
            <w:r w:rsidRPr="00466C8E">
              <w:rPr>
                <w:rFonts w:ascii="BMW Group" w:eastAsia="BMW Group Light" w:hAnsi="BMW Group" w:cs="BMW Group"/>
                <w:color w:val="000000"/>
                <w:sz w:val="16"/>
                <w:szCs w:val="16"/>
                <w:lang w:val="de-DE" w:eastAsia="fr-FR"/>
              </w:rPr>
              <w:t xml:space="preserve">LinkedIn: </w:t>
            </w:r>
            <w:hyperlink r:id="rId23" w:history="1">
              <w:r w:rsidRPr="00466C8E">
                <w:rPr>
                  <w:rStyle w:val="Lienhypertexte"/>
                  <w:rFonts w:ascii="BMW Group" w:hAnsi="BMW Group" w:cs="BMW Group"/>
                  <w:sz w:val="16"/>
                  <w:szCs w:val="16"/>
                  <w:lang w:val="de-DE"/>
                </w:rPr>
                <w:t>www.linkedin.com/company/bmw</w:t>
              </w:r>
            </w:hyperlink>
          </w:p>
          <w:p w14:paraId="40FEF719" w14:textId="5F0C4CAC" w:rsidR="00D23C8B" w:rsidRPr="006401B3" w:rsidRDefault="00D23C8B" w:rsidP="00121370">
            <w:pPr>
              <w:autoSpaceDE w:val="0"/>
              <w:autoSpaceDN w:val="0"/>
              <w:spacing w:after="120"/>
              <w:jc w:val="both"/>
              <w:rPr>
                <w:rFonts w:ascii="BMW Group" w:hAnsi="BMW Group" w:cs="BMW Group"/>
                <w:color w:val="0000FF"/>
                <w:sz w:val="16"/>
                <w:szCs w:val="16"/>
                <w:u w:val="single"/>
                <w:lang w:val="de-DE"/>
              </w:rPr>
            </w:pPr>
          </w:p>
        </w:tc>
      </w:tr>
      <w:tr w:rsidR="00832713" w:rsidRPr="00CF0E68" w14:paraId="43991975" w14:textId="77777777" w:rsidTr="00500B87">
        <w:trPr>
          <w:trHeight w:val="264"/>
        </w:trPr>
        <w:tc>
          <w:tcPr>
            <w:tcW w:w="9498" w:type="dxa"/>
            <w:gridSpan w:val="2"/>
            <w:shd w:val="clear" w:color="auto" w:fill="auto"/>
            <w:noWrap/>
            <w:tcMar>
              <w:top w:w="12" w:type="dxa"/>
              <w:left w:w="12" w:type="dxa"/>
              <w:bottom w:w="0" w:type="dxa"/>
              <w:right w:w="12" w:type="dxa"/>
            </w:tcMar>
            <w:vAlign w:val="bottom"/>
          </w:tcPr>
          <w:p w14:paraId="71361A3A" w14:textId="21A8AD87" w:rsidR="00832713" w:rsidRPr="00273DD6" w:rsidRDefault="00832713" w:rsidP="00622EB0">
            <w:pPr>
              <w:pStyle w:val="Fliesstext"/>
              <w:tabs>
                <w:tab w:val="left" w:pos="8494"/>
              </w:tabs>
              <w:spacing w:line="240" w:lineRule="auto"/>
              <w:jc w:val="both"/>
              <w:rPr>
                <w:rFonts w:ascii="BMW Group" w:hAnsi="BMW Group" w:cs="BMW Group Light"/>
                <w:szCs w:val="22"/>
                <w:highlight w:val="yellow"/>
              </w:rPr>
            </w:pPr>
          </w:p>
        </w:tc>
      </w:tr>
    </w:tbl>
    <w:p w14:paraId="6372770B" w14:textId="77777777" w:rsidR="003F7F15" w:rsidRPr="00273DD6" w:rsidRDefault="003F7F15" w:rsidP="00622EB0">
      <w:pPr>
        <w:tabs>
          <w:tab w:val="left" w:pos="708"/>
        </w:tabs>
        <w:spacing w:line="100" w:lineRule="atLeast"/>
        <w:jc w:val="both"/>
        <w:rPr>
          <w:rFonts w:ascii="BMW Group" w:hAnsi="BMW Group"/>
          <w:sz w:val="16"/>
          <w:lang w:val="de-DE"/>
        </w:rPr>
      </w:pPr>
    </w:p>
    <w:sectPr w:rsidR="003F7F15" w:rsidRPr="00273DD6" w:rsidSect="00050DA7">
      <w:headerReference w:type="default" r:id="rId24"/>
      <w:footerReference w:type="even" r:id="rId25"/>
      <w:headerReference w:type="first" r:id="rId26"/>
      <w:footerReference w:type="first" r:id="rId27"/>
      <w:pgSz w:w="11907" w:h="16840" w:code="9"/>
      <w:pgMar w:top="238" w:right="1985" w:bottom="1135" w:left="2098" w:header="510" w:footer="567" w:gutter="0"/>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97B8C" w14:textId="77777777" w:rsidR="007748DF" w:rsidRDefault="007748DF" w:rsidP="004F100C">
      <w:pPr>
        <w:spacing w:after="0" w:line="240" w:lineRule="auto"/>
      </w:pPr>
      <w:r>
        <w:separator/>
      </w:r>
    </w:p>
  </w:endnote>
  <w:endnote w:type="continuationSeparator" w:id="0">
    <w:p w14:paraId="23CC8890" w14:textId="77777777" w:rsidR="007748DF" w:rsidRDefault="007748DF" w:rsidP="004F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BMWType V2 Light">
    <w:altName w:val="Calibri"/>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 Group Light">
    <w:altName w:val="Times New Roman"/>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02491" w14:textId="77777777" w:rsidR="00084E8D" w:rsidRDefault="00DF4152">
    <w:pPr>
      <w:framePr w:wrap="around" w:vAnchor="text" w:hAnchor="margin" w:y="1"/>
    </w:pPr>
    <w:r>
      <w:fldChar w:fldCharType="begin"/>
    </w:r>
    <w:r>
      <w:instrText xml:space="preserve">PAGE  </w:instrText>
    </w:r>
    <w:r>
      <w:fldChar w:fldCharType="end"/>
    </w:r>
  </w:p>
  <w:p w14:paraId="4FB79C9A" w14:textId="77777777" w:rsidR="00084E8D" w:rsidRDefault="00CF0E68">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C3ACB" w14:textId="77777777" w:rsidR="00084E8D" w:rsidRDefault="00CF0E68">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BF4B4" w14:textId="77777777" w:rsidR="007748DF" w:rsidRDefault="007748DF" w:rsidP="004F100C">
      <w:pPr>
        <w:spacing w:after="0" w:line="240" w:lineRule="auto"/>
      </w:pPr>
      <w:r>
        <w:separator/>
      </w:r>
    </w:p>
  </w:footnote>
  <w:footnote w:type="continuationSeparator" w:id="0">
    <w:p w14:paraId="0EF8D8C9" w14:textId="77777777" w:rsidR="007748DF" w:rsidRDefault="007748DF" w:rsidP="004F1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A8D0" w14:textId="6E7B330C" w:rsidR="00084E8D" w:rsidRPr="004C3E33" w:rsidRDefault="00F27F4E">
    <w:pPr>
      <w:pStyle w:val="zzbmw-group"/>
      <w:framePr w:w="0" w:hRule="auto" w:hSpace="0" w:wrap="auto" w:vAnchor="margin" w:hAnchor="text" w:xAlign="left" w:yAlign="inline"/>
    </w:pPr>
    <w:r>
      <w:rPr>
        <w:noProof/>
        <w:lang w:val="fr-FR" w:eastAsia="fr-FR"/>
      </w:rPr>
      <w:drawing>
        <wp:anchor distT="0" distB="0" distL="114300" distR="114300" simplePos="0" relativeHeight="251668480" behindDoc="0" locked="0" layoutInCell="1" allowOverlap="1" wp14:anchorId="1A89D66B" wp14:editId="4B7601C2">
          <wp:simplePos x="0" y="0"/>
          <wp:positionH relativeFrom="column">
            <wp:posOffset>3896664</wp:posOffset>
          </wp:positionH>
          <wp:positionV relativeFrom="paragraph">
            <wp:posOffset>46355</wp:posOffset>
          </wp:positionV>
          <wp:extent cx="1854676" cy="431320"/>
          <wp:effectExtent l="0" t="0" r="0" b="6985"/>
          <wp:wrapNone/>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82838" t="15801" r="4129" b="73425"/>
                  <a:stretch/>
                </pic:blipFill>
                <pic:spPr bwMode="auto">
                  <a:xfrm>
                    <a:off x="0" y="0"/>
                    <a:ext cx="1854676" cy="431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0060">
      <w:rPr>
        <w:noProof/>
        <w:lang w:val="fr-FR" w:eastAsia="fr-FR"/>
      </w:rPr>
      <mc:AlternateContent>
        <mc:Choice Requires="wps">
          <w:drawing>
            <wp:anchor distT="0" distB="0" distL="114300" distR="114300" simplePos="0" relativeHeight="251664384" behindDoc="1" locked="0" layoutInCell="1" allowOverlap="1" wp14:anchorId="58455576" wp14:editId="76EC65A8">
              <wp:simplePos x="0" y="0"/>
              <wp:positionH relativeFrom="page">
                <wp:posOffset>1275080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09260" w14:textId="77777777" w:rsidR="004F100C" w:rsidRPr="004F100C" w:rsidRDefault="004F100C" w:rsidP="004F100C">
                          <w:pPr>
                            <w:tabs>
                              <w:tab w:val="left" w:pos="454"/>
                              <w:tab w:val="left" w:pos="4706"/>
                            </w:tabs>
                            <w:spacing w:after="0" w:line="250" w:lineRule="atLeast"/>
                            <w:rPr>
                              <w:rFonts w:ascii="BMWType V2 Light" w:eastAsia="Times New Roman" w:hAnsi="BMWType V2 Light" w:cs="Times New Roman"/>
                              <w:sz w:val="24"/>
                              <w:szCs w:val="24"/>
                              <w:lang w:eastAsia="de-DE"/>
                            </w:rPr>
                          </w:pPr>
                          <w:r w:rsidRPr="004F100C">
                            <w:rPr>
                              <w:rFonts w:ascii="BMWType V2 Light" w:eastAsia="Times New Roman" w:hAnsi="BMWType V2 Light" w:cs="Times New Roman"/>
                              <w:sz w:val="24"/>
                              <w:szCs w:val="24"/>
                              <w:lang w:eastAsia="de-DE"/>
                            </w:rPr>
                            <w:t>Communication et relations publiques</w:t>
                          </w:r>
                        </w:p>
                        <w:p w14:paraId="3CFC67AF" w14:textId="77777777" w:rsidR="00084E8D" w:rsidRPr="0091421C" w:rsidRDefault="00CF0E68" w:rsidP="0091421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8455576" id="_x0000_t202" coordsize="21600,21600" o:spt="202" path="m,l,21600r21600,l21600,xe">
              <v:stroke joinstyle="miter"/>
              <v:path gradientshapeok="t" o:connecttype="rect"/>
            </v:shapetype>
            <v:shape id="Text Box 2" o:spid="_x0000_s1026" type="#_x0000_t202" style="position:absolute;margin-left:100.4pt;margin-top:60.95pt;width:462.05pt;height:19.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" stroked="f">
              <v:textbox inset="0,0,0,0">
                <w:txbxContent>
                  <w:p w14:paraId="7C009260" w14:textId="77777777" w:rsidR="004F100C" w:rsidRPr="004F100C" w:rsidRDefault="004F100C" w:rsidP="004F100C">
                    <w:pPr>
                      <w:tabs>
                        <w:tab w:val="left" w:pos="454"/>
                        <w:tab w:val="left" w:pos="4706"/>
                      </w:tabs>
                      <w:spacing w:after="0" w:line="250" w:lineRule="atLeast"/>
                      <w:rPr>
                        <w:rFonts w:ascii="BMWType V2 Light" w:eastAsia="Times New Roman" w:hAnsi="BMWType V2 Light" w:cs="Times New Roman"/>
                        <w:sz w:val="24"/>
                        <w:szCs w:val="24"/>
                        <w:lang w:eastAsia="de-DE"/>
                      </w:rPr>
                    </w:pPr>
                    <w:r w:rsidRPr="004F100C">
                      <w:rPr>
                        <w:rFonts w:ascii="BMWType V2 Light" w:eastAsia="Times New Roman" w:hAnsi="BMWType V2 Light" w:cs="Times New Roman"/>
                        <w:sz w:val="24"/>
                        <w:szCs w:val="24"/>
                        <w:lang w:eastAsia="de-DE"/>
                      </w:rPr>
                      <w:t>Communication et relations publiques</w:t>
                    </w:r>
                  </w:p>
                  <w:p w14:paraId="3CFC67AF" w14:textId="77777777" w:rsidR="00084E8D" w:rsidRPr="0091421C" w:rsidRDefault="00B25148" w:rsidP="0091421C"/>
                </w:txbxContent>
              </v:textbox>
              <w10:wrap type="tight" anchorx="page" anchory="page"/>
            </v:shape>
          </w:pict>
        </mc:Fallback>
      </mc:AlternateContent>
    </w:r>
    <w:r w:rsidR="00110060">
      <w:rPr>
        <w:noProof/>
        <w:lang w:val="fr-FR" w:eastAsia="fr-FR"/>
      </w:rPr>
      <w:drawing>
        <wp:anchor distT="0" distB="0" distL="114300" distR="114300" simplePos="0" relativeHeight="251662336" behindDoc="1" locked="0" layoutInCell="1" allowOverlap="1" wp14:anchorId="6604DD68" wp14:editId="63AED6E4">
          <wp:simplePos x="0" y="0"/>
          <wp:positionH relativeFrom="page">
            <wp:posOffset>1275080</wp:posOffset>
          </wp:positionH>
          <wp:positionV relativeFrom="page">
            <wp:posOffset>360045</wp:posOffset>
          </wp:positionV>
          <wp:extent cx="755650" cy="360045"/>
          <wp:effectExtent l="0" t="0" r="6350" b="1905"/>
          <wp:wrapTight wrapText="bothSides">
            <wp:wrapPolygon edited="0">
              <wp:start x="0" y="0"/>
              <wp:lineTo x="0" y="20571"/>
              <wp:lineTo x="21237" y="20571"/>
              <wp:lineTo x="21237" y="0"/>
              <wp:lineTo x="0" y="0"/>
            </wp:wrapPolygon>
          </wp:wrapTight>
          <wp:docPr id="76"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18BE6" w14:textId="22C4B9E4" w:rsidR="00084E8D" w:rsidRDefault="004B0423">
    <w:pPr>
      <w:pStyle w:val="En-tte"/>
    </w:pPr>
    <w:r>
      <w:rPr>
        <w:noProof/>
        <w:lang w:val="fr-FR" w:eastAsia="fr-FR"/>
      </w:rPr>
      <w:drawing>
        <wp:anchor distT="0" distB="0" distL="114300" distR="114300" simplePos="0" relativeHeight="251666432" behindDoc="0" locked="0" layoutInCell="1" allowOverlap="1" wp14:anchorId="701C15A0" wp14:editId="0704A085">
          <wp:simplePos x="0" y="0"/>
          <wp:positionH relativeFrom="column">
            <wp:posOffset>3915674</wp:posOffset>
          </wp:positionH>
          <wp:positionV relativeFrom="paragraph">
            <wp:posOffset>-32385</wp:posOffset>
          </wp:positionV>
          <wp:extent cx="1854676" cy="431320"/>
          <wp:effectExtent l="0" t="0" r="0" b="6985"/>
          <wp:wrapNone/>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82838" t="15801" r="4129" b="73425"/>
                  <a:stretch/>
                </pic:blipFill>
                <pic:spPr bwMode="auto">
                  <a:xfrm>
                    <a:off x="0" y="0"/>
                    <a:ext cx="1854676" cy="431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042B">
      <w:rPr>
        <w:noProof/>
        <w:lang w:val="fr-FR" w:eastAsia="fr-FR"/>
      </w:rPr>
      <mc:AlternateContent>
        <mc:Choice Requires="wps">
          <w:drawing>
            <wp:anchor distT="0" distB="0" distL="114300" distR="114300" simplePos="0" relativeHeight="251661312" behindDoc="0" locked="0" layoutInCell="1" allowOverlap="1" wp14:anchorId="12253A69" wp14:editId="28DF8A2D">
              <wp:simplePos x="0" y="0"/>
              <wp:positionH relativeFrom="page">
                <wp:posOffset>1246505</wp:posOffset>
              </wp:positionH>
              <wp:positionV relativeFrom="page">
                <wp:posOffset>774065</wp:posOffset>
              </wp:positionV>
              <wp:extent cx="5868035" cy="252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F0D52" w14:textId="77777777" w:rsidR="00FF752D" w:rsidRPr="00FF752D" w:rsidRDefault="00FF752D" w:rsidP="00FF752D">
                          <w:pPr>
                            <w:tabs>
                              <w:tab w:val="left" w:pos="454"/>
                              <w:tab w:val="left" w:pos="4706"/>
                            </w:tabs>
                            <w:spacing w:after="0" w:line="250" w:lineRule="atLeast"/>
                            <w:rPr>
                              <w:rFonts w:ascii="BMWType V2 Light" w:eastAsia="Times New Roman" w:hAnsi="BMWType V2 Light" w:cs="Times New Roman"/>
                              <w:sz w:val="24"/>
                              <w:szCs w:val="24"/>
                              <w:lang w:eastAsia="de-DE"/>
                            </w:rPr>
                          </w:pPr>
                          <w:r w:rsidRPr="00FF752D">
                            <w:rPr>
                              <w:rFonts w:ascii="BMWType V2 Light" w:eastAsia="Times New Roman" w:hAnsi="BMWType V2 Light" w:cs="Times New Roman"/>
                              <w:sz w:val="24"/>
                              <w:szCs w:val="24"/>
                              <w:lang w:eastAsia="de-DE"/>
                            </w:rPr>
                            <w:t>Communication et relations publiques</w:t>
                          </w:r>
                        </w:p>
                        <w:p w14:paraId="149ED849" w14:textId="77777777" w:rsidR="00084E8D" w:rsidRPr="00E31353" w:rsidRDefault="00CF0E68" w:rsidP="00906DB2">
                          <w:pP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2253A69" id="_x0000_t202" coordsize="21600,21600" o:spt="202" path="m,l,21600r21600,l21600,xe">
              <v:stroke joinstyle="miter"/>
              <v:path gradientshapeok="t" o:connecttype="rect"/>
            </v:shapetype>
            <v:shape id="Text Box 1" o:spid="_x0000_s1027" type="#_x0000_t202" style="position:absolute;margin-left:98.15pt;margin-top:60.95pt;width:462.05pt;height:19.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" stroked="f">
              <v:textbox inset="0,0,0,0">
                <w:txbxContent>
                  <w:p w14:paraId="56AF0D52" w14:textId="77777777" w:rsidR="00FF752D" w:rsidRPr="00FF752D" w:rsidRDefault="00FF752D" w:rsidP="00FF752D">
                    <w:pPr>
                      <w:tabs>
                        <w:tab w:val="left" w:pos="454"/>
                        <w:tab w:val="left" w:pos="4706"/>
                      </w:tabs>
                      <w:spacing w:after="0" w:line="250" w:lineRule="atLeast"/>
                      <w:rPr>
                        <w:rFonts w:ascii="BMWType V2 Light" w:eastAsia="Times New Roman" w:hAnsi="BMWType V2 Light" w:cs="Times New Roman"/>
                        <w:sz w:val="24"/>
                        <w:szCs w:val="24"/>
                        <w:lang w:eastAsia="de-DE"/>
                      </w:rPr>
                    </w:pPr>
                    <w:r w:rsidRPr="00FF752D">
                      <w:rPr>
                        <w:rFonts w:ascii="BMWType V2 Light" w:eastAsia="Times New Roman" w:hAnsi="BMWType V2 Light" w:cs="Times New Roman"/>
                        <w:sz w:val="24"/>
                        <w:szCs w:val="24"/>
                        <w:lang w:eastAsia="de-DE"/>
                      </w:rPr>
                      <w:t>Communication et relations publiques</w:t>
                    </w:r>
                  </w:p>
                  <w:p w14:paraId="149ED849" w14:textId="77777777" w:rsidR="00084E8D" w:rsidRPr="00E31353" w:rsidRDefault="00B25148" w:rsidP="00906DB2">
                    <w:pPr>
                      <w:rPr>
                        <w:sz w:val="24"/>
                      </w:rPr>
                    </w:pPr>
                  </w:p>
                </w:txbxContent>
              </v:textbox>
              <w10:wrap anchorx="page" anchory="page"/>
            </v:shape>
          </w:pict>
        </mc:Fallback>
      </mc:AlternateContent>
    </w:r>
    <w:r w:rsidR="008E042B">
      <w:rPr>
        <w:noProof/>
        <w:lang w:val="fr-FR" w:eastAsia="fr-FR"/>
      </w:rPr>
      <w:drawing>
        <wp:anchor distT="0" distB="0" distL="114300" distR="114300" simplePos="0" relativeHeight="251659264" behindDoc="1" locked="0" layoutInCell="1" allowOverlap="1" wp14:anchorId="2D7B4862" wp14:editId="6D94AEBE">
          <wp:simplePos x="0" y="0"/>
          <wp:positionH relativeFrom="page">
            <wp:posOffset>1246505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8"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529B6"/>
    <w:multiLevelType w:val="hybridMultilevel"/>
    <w:tmpl w:val="A8FE9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CC47C7"/>
    <w:multiLevelType w:val="hybridMultilevel"/>
    <w:tmpl w:val="E056F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A66B0D"/>
    <w:multiLevelType w:val="hybridMultilevel"/>
    <w:tmpl w:val="3328E1A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994014"/>
    <w:multiLevelType w:val="hybridMultilevel"/>
    <w:tmpl w:val="EF0AF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390505"/>
    <w:multiLevelType w:val="hybridMultilevel"/>
    <w:tmpl w:val="6964A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8F1FC2"/>
    <w:multiLevelType w:val="hybridMultilevel"/>
    <w:tmpl w:val="08563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0F2B7E"/>
    <w:multiLevelType w:val="hybridMultilevel"/>
    <w:tmpl w:val="84ECE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757B0C"/>
    <w:multiLevelType w:val="hybridMultilevel"/>
    <w:tmpl w:val="A256383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16603B2"/>
    <w:multiLevelType w:val="hybridMultilevel"/>
    <w:tmpl w:val="CAA46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5E5366"/>
    <w:multiLevelType w:val="hybridMultilevel"/>
    <w:tmpl w:val="6AB6518E"/>
    <w:lvl w:ilvl="0" w:tplc="040C0001">
      <w:start w:val="1"/>
      <w:numFmt w:val="bullet"/>
      <w:lvlText w:val=""/>
      <w:lvlJc w:val="left"/>
      <w:pPr>
        <w:ind w:left="1174" w:hanging="360"/>
      </w:pPr>
      <w:rPr>
        <w:rFonts w:ascii="Symbol" w:hAnsi="Symbo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0" w15:restartNumberingAfterBreak="0">
    <w:nsid w:val="32EB1B24"/>
    <w:multiLevelType w:val="hybridMultilevel"/>
    <w:tmpl w:val="BE708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175829"/>
    <w:multiLevelType w:val="hybridMultilevel"/>
    <w:tmpl w:val="C97414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66A3925"/>
    <w:multiLevelType w:val="hybridMultilevel"/>
    <w:tmpl w:val="E9D41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3E1F57"/>
    <w:multiLevelType w:val="hybridMultilevel"/>
    <w:tmpl w:val="2E3AF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DA6A35"/>
    <w:multiLevelType w:val="hybridMultilevel"/>
    <w:tmpl w:val="9A845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5617D6"/>
    <w:multiLevelType w:val="hybridMultilevel"/>
    <w:tmpl w:val="32C628B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F7B1BF7"/>
    <w:multiLevelType w:val="hybridMultilevel"/>
    <w:tmpl w:val="0742C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D542D8"/>
    <w:multiLevelType w:val="hybridMultilevel"/>
    <w:tmpl w:val="181EA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6D5EB4"/>
    <w:multiLevelType w:val="hybridMultilevel"/>
    <w:tmpl w:val="E9D64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544DFC"/>
    <w:multiLevelType w:val="hybridMultilevel"/>
    <w:tmpl w:val="1E3E8D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D0C5A1D"/>
    <w:multiLevelType w:val="hybridMultilevel"/>
    <w:tmpl w:val="AC64E41C"/>
    <w:lvl w:ilvl="0" w:tplc="C21AE536">
      <w:start w:val="1"/>
      <w:numFmt w:val="bullet"/>
      <w:lvlText w:val=""/>
      <w:lvlJc w:val="left"/>
      <w:pPr>
        <w:tabs>
          <w:tab w:val="num" w:pos="720"/>
        </w:tabs>
        <w:ind w:left="720" w:hanging="360"/>
      </w:pPr>
      <w:rPr>
        <w:rFonts w:ascii="Wingdings" w:hAnsi="Wingdings" w:hint="default"/>
      </w:rPr>
    </w:lvl>
    <w:lvl w:ilvl="1" w:tplc="C3729CAE">
      <w:start w:val="1"/>
      <w:numFmt w:val="bullet"/>
      <w:lvlText w:val=""/>
      <w:lvlJc w:val="left"/>
      <w:pPr>
        <w:tabs>
          <w:tab w:val="num" w:pos="1440"/>
        </w:tabs>
        <w:ind w:left="1440" w:hanging="360"/>
      </w:pPr>
      <w:rPr>
        <w:rFonts w:ascii="Wingdings" w:hAnsi="Wingdings" w:hint="default"/>
      </w:rPr>
    </w:lvl>
    <w:lvl w:ilvl="2" w:tplc="61707886" w:tentative="1">
      <w:start w:val="1"/>
      <w:numFmt w:val="bullet"/>
      <w:lvlText w:val=""/>
      <w:lvlJc w:val="left"/>
      <w:pPr>
        <w:tabs>
          <w:tab w:val="num" w:pos="2160"/>
        </w:tabs>
        <w:ind w:left="2160" w:hanging="360"/>
      </w:pPr>
      <w:rPr>
        <w:rFonts w:ascii="Wingdings" w:hAnsi="Wingdings" w:hint="default"/>
      </w:rPr>
    </w:lvl>
    <w:lvl w:ilvl="3" w:tplc="36E42BAA" w:tentative="1">
      <w:start w:val="1"/>
      <w:numFmt w:val="bullet"/>
      <w:lvlText w:val=""/>
      <w:lvlJc w:val="left"/>
      <w:pPr>
        <w:tabs>
          <w:tab w:val="num" w:pos="2880"/>
        </w:tabs>
        <w:ind w:left="2880" w:hanging="360"/>
      </w:pPr>
      <w:rPr>
        <w:rFonts w:ascii="Wingdings" w:hAnsi="Wingdings" w:hint="default"/>
      </w:rPr>
    </w:lvl>
    <w:lvl w:ilvl="4" w:tplc="951E47C8" w:tentative="1">
      <w:start w:val="1"/>
      <w:numFmt w:val="bullet"/>
      <w:lvlText w:val=""/>
      <w:lvlJc w:val="left"/>
      <w:pPr>
        <w:tabs>
          <w:tab w:val="num" w:pos="3600"/>
        </w:tabs>
        <w:ind w:left="3600" w:hanging="360"/>
      </w:pPr>
      <w:rPr>
        <w:rFonts w:ascii="Wingdings" w:hAnsi="Wingdings" w:hint="default"/>
      </w:rPr>
    </w:lvl>
    <w:lvl w:ilvl="5" w:tplc="10F4DF40" w:tentative="1">
      <w:start w:val="1"/>
      <w:numFmt w:val="bullet"/>
      <w:lvlText w:val=""/>
      <w:lvlJc w:val="left"/>
      <w:pPr>
        <w:tabs>
          <w:tab w:val="num" w:pos="4320"/>
        </w:tabs>
        <w:ind w:left="4320" w:hanging="360"/>
      </w:pPr>
      <w:rPr>
        <w:rFonts w:ascii="Wingdings" w:hAnsi="Wingdings" w:hint="default"/>
      </w:rPr>
    </w:lvl>
    <w:lvl w:ilvl="6" w:tplc="39F6DD86" w:tentative="1">
      <w:start w:val="1"/>
      <w:numFmt w:val="bullet"/>
      <w:lvlText w:val=""/>
      <w:lvlJc w:val="left"/>
      <w:pPr>
        <w:tabs>
          <w:tab w:val="num" w:pos="5040"/>
        </w:tabs>
        <w:ind w:left="5040" w:hanging="360"/>
      </w:pPr>
      <w:rPr>
        <w:rFonts w:ascii="Wingdings" w:hAnsi="Wingdings" w:hint="default"/>
      </w:rPr>
    </w:lvl>
    <w:lvl w:ilvl="7" w:tplc="1ACEAEAC" w:tentative="1">
      <w:start w:val="1"/>
      <w:numFmt w:val="bullet"/>
      <w:lvlText w:val=""/>
      <w:lvlJc w:val="left"/>
      <w:pPr>
        <w:tabs>
          <w:tab w:val="num" w:pos="5760"/>
        </w:tabs>
        <w:ind w:left="5760" w:hanging="360"/>
      </w:pPr>
      <w:rPr>
        <w:rFonts w:ascii="Wingdings" w:hAnsi="Wingdings" w:hint="default"/>
      </w:rPr>
    </w:lvl>
    <w:lvl w:ilvl="8" w:tplc="A32AEB9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24F0B"/>
    <w:multiLevelType w:val="hybridMultilevel"/>
    <w:tmpl w:val="50A2C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525E46"/>
    <w:multiLevelType w:val="hybridMultilevel"/>
    <w:tmpl w:val="B9C6961E"/>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3" w15:restartNumberingAfterBreak="0">
    <w:nsid w:val="68F25FA0"/>
    <w:multiLevelType w:val="hybridMultilevel"/>
    <w:tmpl w:val="FC06037A"/>
    <w:lvl w:ilvl="0" w:tplc="839A097A">
      <w:start w:val="9"/>
      <w:numFmt w:val="bullet"/>
      <w:lvlText w:val="-"/>
      <w:lvlJc w:val="left"/>
      <w:pPr>
        <w:ind w:left="720" w:hanging="360"/>
      </w:pPr>
      <w:rPr>
        <w:rFonts w:ascii="BMW Group" w:eastAsiaTheme="minorHAnsi" w:hAnsi="BMW Group" w:cs="BMW Group"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9B0F84"/>
    <w:multiLevelType w:val="hybridMultilevel"/>
    <w:tmpl w:val="FBAC84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9EB7D28"/>
    <w:multiLevelType w:val="hybridMultilevel"/>
    <w:tmpl w:val="8B12D5B0"/>
    <w:lvl w:ilvl="0" w:tplc="D2D6E4B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B8F63A4"/>
    <w:multiLevelType w:val="hybridMultilevel"/>
    <w:tmpl w:val="AB94EC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0"/>
  </w:num>
  <w:num w:numId="4">
    <w:abstractNumId w:val="9"/>
  </w:num>
  <w:num w:numId="5">
    <w:abstractNumId w:val="3"/>
  </w:num>
  <w:num w:numId="6">
    <w:abstractNumId w:val="8"/>
  </w:num>
  <w:num w:numId="7">
    <w:abstractNumId w:val="1"/>
  </w:num>
  <w:num w:numId="8">
    <w:abstractNumId w:val="11"/>
  </w:num>
  <w:num w:numId="9">
    <w:abstractNumId w:val="22"/>
  </w:num>
  <w:num w:numId="10">
    <w:abstractNumId w:val="13"/>
  </w:num>
  <w:num w:numId="11">
    <w:abstractNumId w:val="4"/>
  </w:num>
  <w:num w:numId="12">
    <w:abstractNumId w:val="25"/>
  </w:num>
  <w:num w:numId="13">
    <w:abstractNumId w:val="17"/>
  </w:num>
  <w:num w:numId="14">
    <w:abstractNumId w:val="18"/>
  </w:num>
  <w:num w:numId="15">
    <w:abstractNumId w:val="23"/>
  </w:num>
  <w:num w:numId="16">
    <w:abstractNumId w:val="26"/>
  </w:num>
  <w:num w:numId="17">
    <w:abstractNumId w:val="24"/>
  </w:num>
  <w:num w:numId="18">
    <w:abstractNumId w:val="2"/>
  </w:num>
  <w:num w:numId="19">
    <w:abstractNumId w:val="19"/>
  </w:num>
  <w:num w:numId="20">
    <w:abstractNumId w:val="0"/>
  </w:num>
  <w:num w:numId="21">
    <w:abstractNumId w:val="5"/>
  </w:num>
  <w:num w:numId="22">
    <w:abstractNumId w:val="10"/>
  </w:num>
  <w:num w:numId="23">
    <w:abstractNumId w:val="12"/>
  </w:num>
  <w:num w:numId="24">
    <w:abstractNumId w:val="21"/>
  </w:num>
  <w:num w:numId="25">
    <w:abstractNumId w:val="7"/>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EA"/>
    <w:rsid w:val="00000B9A"/>
    <w:rsid w:val="00000EA2"/>
    <w:rsid w:val="000036EA"/>
    <w:rsid w:val="00012627"/>
    <w:rsid w:val="000131A8"/>
    <w:rsid w:val="000155FD"/>
    <w:rsid w:val="00021C83"/>
    <w:rsid w:val="000221C3"/>
    <w:rsid w:val="00022410"/>
    <w:rsid w:val="000261CC"/>
    <w:rsid w:val="000347D2"/>
    <w:rsid w:val="00041E3E"/>
    <w:rsid w:val="00050DA7"/>
    <w:rsid w:val="00070161"/>
    <w:rsid w:val="00071CE8"/>
    <w:rsid w:val="00081861"/>
    <w:rsid w:val="000818C3"/>
    <w:rsid w:val="0008313A"/>
    <w:rsid w:val="00085C93"/>
    <w:rsid w:val="0008705F"/>
    <w:rsid w:val="00090317"/>
    <w:rsid w:val="00091853"/>
    <w:rsid w:val="000959B9"/>
    <w:rsid w:val="000A0DF3"/>
    <w:rsid w:val="000A3F01"/>
    <w:rsid w:val="000B27D3"/>
    <w:rsid w:val="000B2BAD"/>
    <w:rsid w:val="000B49F2"/>
    <w:rsid w:val="000C1B2F"/>
    <w:rsid w:val="000C2C25"/>
    <w:rsid w:val="000C7105"/>
    <w:rsid w:val="000D1CF7"/>
    <w:rsid w:val="000D3E8C"/>
    <w:rsid w:val="000E147E"/>
    <w:rsid w:val="000E444E"/>
    <w:rsid w:val="000E5769"/>
    <w:rsid w:val="000F108C"/>
    <w:rsid w:val="000F3BEE"/>
    <w:rsid w:val="000F3FF3"/>
    <w:rsid w:val="000F7A65"/>
    <w:rsid w:val="001077F0"/>
    <w:rsid w:val="00110060"/>
    <w:rsid w:val="00121370"/>
    <w:rsid w:val="0012584D"/>
    <w:rsid w:val="00135B12"/>
    <w:rsid w:val="00140A0B"/>
    <w:rsid w:val="00140F0A"/>
    <w:rsid w:val="0014230C"/>
    <w:rsid w:val="00145A41"/>
    <w:rsid w:val="00152D1E"/>
    <w:rsid w:val="00153019"/>
    <w:rsid w:val="00153F31"/>
    <w:rsid w:val="00163904"/>
    <w:rsid w:val="00163BCA"/>
    <w:rsid w:val="0018072E"/>
    <w:rsid w:val="00192767"/>
    <w:rsid w:val="00193D60"/>
    <w:rsid w:val="001A2AF7"/>
    <w:rsid w:val="001A7D19"/>
    <w:rsid w:val="001C33AF"/>
    <w:rsid w:val="001D2A68"/>
    <w:rsid w:val="001D2EBD"/>
    <w:rsid w:val="001D3284"/>
    <w:rsid w:val="001D402F"/>
    <w:rsid w:val="001E2374"/>
    <w:rsid w:val="00202661"/>
    <w:rsid w:val="00202977"/>
    <w:rsid w:val="00202A0E"/>
    <w:rsid w:val="00207489"/>
    <w:rsid w:val="00211A2C"/>
    <w:rsid w:val="00216713"/>
    <w:rsid w:val="002211CE"/>
    <w:rsid w:val="00225DAF"/>
    <w:rsid w:val="002475D7"/>
    <w:rsid w:val="00252BD2"/>
    <w:rsid w:val="002551B7"/>
    <w:rsid w:val="00255ED2"/>
    <w:rsid w:val="00257F79"/>
    <w:rsid w:val="00263114"/>
    <w:rsid w:val="00264766"/>
    <w:rsid w:val="00270955"/>
    <w:rsid w:val="0027140E"/>
    <w:rsid w:val="00271ADE"/>
    <w:rsid w:val="00273DD6"/>
    <w:rsid w:val="002740DE"/>
    <w:rsid w:val="00275130"/>
    <w:rsid w:val="002818AD"/>
    <w:rsid w:val="0028322A"/>
    <w:rsid w:val="00286359"/>
    <w:rsid w:val="00286862"/>
    <w:rsid w:val="0028705A"/>
    <w:rsid w:val="00291727"/>
    <w:rsid w:val="00292D34"/>
    <w:rsid w:val="00292E20"/>
    <w:rsid w:val="00294797"/>
    <w:rsid w:val="002A1EF6"/>
    <w:rsid w:val="002A56BF"/>
    <w:rsid w:val="002B0ED8"/>
    <w:rsid w:val="002B3AE9"/>
    <w:rsid w:val="002B5668"/>
    <w:rsid w:val="002C4D51"/>
    <w:rsid w:val="002D1F44"/>
    <w:rsid w:val="002D471C"/>
    <w:rsid w:val="002D5C0F"/>
    <w:rsid w:val="002E14B4"/>
    <w:rsid w:val="002E37A9"/>
    <w:rsid w:val="002F0447"/>
    <w:rsid w:val="002F2C0A"/>
    <w:rsid w:val="002F7278"/>
    <w:rsid w:val="00304239"/>
    <w:rsid w:val="003042C0"/>
    <w:rsid w:val="00304842"/>
    <w:rsid w:val="003073F5"/>
    <w:rsid w:val="003100A5"/>
    <w:rsid w:val="00331C52"/>
    <w:rsid w:val="00333207"/>
    <w:rsid w:val="0034108B"/>
    <w:rsid w:val="003410DA"/>
    <w:rsid w:val="00341C5E"/>
    <w:rsid w:val="00342BAD"/>
    <w:rsid w:val="0034335C"/>
    <w:rsid w:val="00352887"/>
    <w:rsid w:val="00354029"/>
    <w:rsid w:val="0035465A"/>
    <w:rsid w:val="00355323"/>
    <w:rsid w:val="003558AB"/>
    <w:rsid w:val="0035660C"/>
    <w:rsid w:val="00357A88"/>
    <w:rsid w:val="003629F1"/>
    <w:rsid w:val="00380624"/>
    <w:rsid w:val="003865C1"/>
    <w:rsid w:val="003A32A9"/>
    <w:rsid w:val="003A6444"/>
    <w:rsid w:val="003C2977"/>
    <w:rsid w:val="003D355A"/>
    <w:rsid w:val="003D53F0"/>
    <w:rsid w:val="003E51A2"/>
    <w:rsid w:val="003E6FD5"/>
    <w:rsid w:val="003F0913"/>
    <w:rsid w:val="003F5E8F"/>
    <w:rsid w:val="003F7F15"/>
    <w:rsid w:val="004031EA"/>
    <w:rsid w:val="0041133A"/>
    <w:rsid w:val="00416834"/>
    <w:rsid w:val="00433224"/>
    <w:rsid w:val="004348AA"/>
    <w:rsid w:val="00471D25"/>
    <w:rsid w:val="004721BF"/>
    <w:rsid w:val="004724C5"/>
    <w:rsid w:val="00473FD4"/>
    <w:rsid w:val="004740B0"/>
    <w:rsid w:val="00484028"/>
    <w:rsid w:val="00487F4E"/>
    <w:rsid w:val="00491241"/>
    <w:rsid w:val="004A442D"/>
    <w:rsid w:val="004B0423"/>
    <w:rsid w:val="004B4FED"/>
    <w:rsid w:val="004B52DF"/>
    <w:rsid w:val="004B6967"/>
    <w:rsid w:val="004C6D7E"/>
    <w:rsid w:val="004C7FB1"/>
    <w:rsid w:val="004E2399"/>
    <w:rsid w:val="004E2680"/>
    <w:rsid w:val="004E42A1"/>
    <w:rsid w:val="004E4641"/>
    <w:rsid w:val="004F0941"/>
    <w:rsid w:val="004F100C"/>
    <w:rsid w:val="00500B87"/>
    <w:rsid w:val="00510DF8"/>
    <w:rsid w:val="005136A0"/>
    <w:rsid w:val="005175AB"/>
    <w:rsid w:val="005443F7"/>
    <w:rsid w:val="00547FF6"/>
    <w:rsid w:val="00551BBC"/>
    <w:rsid w:val="005570DF"/>
    <w:rsid w:val="00557FB4"/>
    <w:rsid w:val="00561BDC"/>
    <w:rsid w:val="00563943"/>
    <w:rsid w:val="005661AE"/>
    <w:rsid w:val="0057722D"/>
    <w:rsid w:val="00580E3D"/>
    <w:rsid w:val="005925A3"/>
    <w:rsid w:val="005A1B19"/>
    <w:rsid w:val="005A2FE0"/>
    <w:rsid w:val="005A778F"/>
    <w:rsid w:val="005B1BAA"/>
    <w:rsid w:val="005B2CD6"/>
    <w:rsid w:val="005B39E7"/>
    <w:rsid w:val="005B7E78"/>
    <w:rsid w:val="005D0F19"/>
    <w:rsid w:val="005D2872"/>
    <w:rsid w:val="005E2B09"/>
    <w:rsid w:val="005E6010"/>
    <w:rsid w:val="00605587"/>
    <w:rsid w:val="006102D2"/>
    <w:rsid w:val="0061175D"/>
    <w:rsid w:val="00613B15"/>
    <w:rsid w:val="00620B67"/>
    <w:rsid w:val="00622EB0"/>
    <w:rsid w:val="0063238C"/>
    <w:rsid w:val="00632F6B"/>
    <w:rsid w:val="00632FB5"/>
    <w:rsid w:val="00633962"/>
    <w:rsid w:val="0063447B"/>
    <w:rsid w:val="006345EF"/>
    <w:rsid w:val="006401B3"/>
    <w:rsid w:val="00650EB6"/>
    <w:rsid w:val="0065134F"/>
    <w:rsid w:val="00654871"/>
    <w:rsid w:val="00655625"/>
    <w:rsid w:val="006637C1"/>
    <w:rsid w:val="006679D0"/>
    <w:rsid w:val="00671D3D"/>
    <w:rsid w:val="0067247A"/>
    <w:rsid w:val="006852A2"/>
    <w:rsid w:val="006964C1"/>
    <w:rsid w:val="006966AF"/>
    <w:rsid w:val="0069729B"/>
    <w:rsid w:val="00697388"/>
    <w:rsid w:val="006A145F"/>
    <w:rsid w:val="006A2B7E"/>
    <w:rsid w:val="006A6911"/>
    <w:rsid w:val="006B2AA0"/>
    <w:rsid w:val="006B72F3"/>
    <w:rsid w:val="006C17C7"/>
    <w:rsid w:val="006D3501"/>
    <w:rsid w:val="006D399E"/>
    <w:rsid w:val="006D59F5"/>
    <w:rsid w:val="006D77A5"/>
    <w:rsid w:val="006E2860"/>
    <w:rsid w:val="006F1C6F"/>
    <w:rsid w:val="006F4E0B"/>
    <w:rsid w:val="006F6F41"/>
    <w:rsid w:val="006F75F5"/>
    <w:rsid w:val="006F7F38"/>
    <w:rsid w:val="007072AB"/>
    <w:rsid w:val="007074C2"/>
    <w:rsid w:val="007135F0"/>
    <w:rsid w:val="0071510D"/>
    <w:rsid w:val="0072510D"/>
    <w:rsid w:val="0072687E"/>
    <w:rsid w:val="00741677"/>
    <w:rsid w:val="00750301"/>
    <w:rsid w:val="007640CC"/>
    <w:rsid w:val="007659F8"/>
    <w:rsid w:val="00766632"/>
    <w:rsid w:val="00772178"/>
    <w:rsid w:val="007739D1"/>
    <w:rsid w:val="007744A7"/>
    <w:rsid w:val="007748DF"/>
    <w:rsid w:val="00776CC8"/>
    <w:rsid w:val="007825CA"/>
    <w:rsid w:val="007838CC"/>
    <w:rsid w:val="00784DC5"/>
    <w:rsid w:val="007959F9"/>
    <w:rsid w:val="00797A06"/>
    <w:rsid w:val="007A10FD"/>
    <w:rsid w:val="007B0AD0"/>
    <w:rsid w:val="007B2184"/>
    <w:rsid w:val="007B6DA4"/>
    <w:rsid w:val="007B7265"/>
    <w:rsid w:val="007D6981"/>
    <w:rsid w:val="007D6F1E"/>
    <w:rsid w:val="007E6ABF"/>
    <w:rsid w:val="007F2A05"/>
    <w:rsid w:val="007F5859"/>
    <w:rsid w:val="00802169"/>
    <w:rsid w:val="00805354"/>
    <w:rsid w:val="00813E95"/>
    <w:rsid w:val="00814FB9"/>
    <w:rsid w:val="0081776A"/>
    <w:rsid w:val="008211FC"/>
    <w:rsid w:val="00821B78"/>
    <w:rsid w:val="00824BB2"/>
    <w:rsid w:val="00832713"/>
    <w:rsid w:val="00845C94"/>
    <w:rsid w:val="00847A32"/>
    <w:rsid w:val="00847BB0"/>
    <w:rsid w:val="0087051B"/>
    <w:rsid w:val="00877C5B"/>
    <w:rsid w:val="00883460"/>
    <w:rsid w:val="00884C9D"/>
    <w:rsid w:val="00885F65"/>
    <w:rsid w:val="008862BC"/>
    <w:rsid w:val="0089520A"/>
    <w:rsid w:val="00896014"/>
    <w:rsid w:val="008A00F0"/>
    <w:rsid w:val="008A28B9"/>
    <w:rsid w:val="008A57EE"/>
    <w:rsid w:val="008B34FE"/>
    <w:rsid w:val="008B35BC"/>
    <w:rsid w:val="008C0242"/>
    <w:rsid w:val="008C187D"/>
    <w:rsid w:val="008C2AFB"/>
    <w:rsid w:val="008C3084"/>
    <w:rsid w:val="008C30ED"/>
    <w:rsid w:val="008D1DDC"/>
    <w:rsid w:val="008D254C"/>
    <w:rsid w:val="008D6940"/>
    <w:rsid w:val="008E042B"/>
    <w:rsid w:val="008E0A63"/>
    <w:rsid w:val="008E1DE7"/>
    <w:rsid w:val="008E4175"/>
    <w:rsid w:val="008E7C3C"/>
    <w:rsid w:val="008F188C"/>
    <w:rsid w:val="008F2F24"/>
    <w:rsid w:val="008F3DBA"/>
    <w:rsid w:val="008F3F20"/>
    <w:rsid w:val="008F492B"/>
    <w:rsid w:val="00901CB7"/>
    <w:rsid w:val="00901E75"/>
    <w:rsid w:val="00903F4E"/>
    <w:rsid w:val="00905A5F"/>
    <w:rsid w:val="00917474"/>
    <w:rsid w:val="00917C45"/>
    <w:rsid w:val="00921962"/>
    <w:rsid w:val="00922034"/>
    <w:rsid w:val="009222D9"/>
    <w:rsid w:val="00922B37"/>
    <w:rsid w:val="00926849"/>
    <w:rsid w:val="00935A21"/>
    <w:rsid w:val="00936710"/>
    <w:rsid w:val="00943077"/>
    <w:rsid w:val="009467CF"/>
    <w:rsid w:val="00960A6C"/>
    <w:rsid w:val="0096432B"/>
    <w:rsid w:val="00973763"/>
    <w:rsid w:val="009905D7"/>
    <w:rsid w:val="009908AA"/>
    <w:rsid w:val="00990BF4"/>
    <w:rsid w:val="00995F6E"/>
    <w:rsid w:val="00996D29"/>
    <w:rsid w:val="009B6FDD"/>
    <w:rsid w:val="009C000B"/>
    <w:rsid w:val="009C75EE"/>
    <w:rsid w:val="009D2B88"/>
    <w:rsid w:val="009D6AB0"/>
    <w:rsid w:val="009D6BEC"/>
    <w:rsid w:val="009E3D22"/>
    <w:rsid w:val="009F44F4"/>
    <w:rsid w:val="009F5495"/>
    <w:rsid w:val="00A00F04"/>
    <w:rsid w:val="00A0251A"/>
    <w:rsid w:val="00A11E63"/>
    <w:rsid w:val="00A123C5"/>
    <w:rsid w:val="00A15A13"/>
    <w:rsid w:val="00A21CA0"/>
    <w:rsid w:val="00A22FAA"/>
    <w:rsid w:val="00A27929"/>
    <w:rsid w:val="00A30D20"/>
    <w:rsid w:val="00A316BF"/>
    <w:rsid w:val="00A3682A"/>
    <w:rsid w:val="00A40379"/>
    <w:rsid w:val="00A434BD"/>
    <w:rsid w:val="00A520A6"/>
    <w:rsid w:val="00A549FA"/>
    <w:rsid w:val="00A553E1"/>
    <w:rsid w:val="00A57578"/>
    <w:rsid w:val="00A57BA1"/>
    <w:rsid w:val="00A647D4"/>
    <w:rsid w:val="00A664C0"/>
    <w:rsid w:val="00A70308"/>
    <w:rsid w:val="00A754F2"/>
    <w:rsid w:val="00A75E9C"/>
    <w:rsid w:val="00A76239"/>
    <w:rsid w:val="00A936B5"/>
    <w:rsid w:val="00AA0D73"/>
    <w:rsid w:val="00AA57E3"/>
    <w:rsid w:val="00AA6224"/>
    <w:rsid w:val="00AB18DD"/>
    <w:rsid w:val="00AB5828"/>
    <w:rsid w:val="00AB688A"/>
    <w:rsid w:val="00AB6E19"/>
    <w:rsid w:val="00AD2720"/>
    <w:rsid w:val="00AE0FF2"/>
    <w:rsid w:val="00AE3401"/>
    <w:rsid w:val="00AE6C4D"/>
    <w:rsid w:val="00AE7BD3"/>
    <w:rsid w:val="00AF01E6"/>
    <w:rsid w:val="00AF35C8"/>
    <w:rsid w:val="00B030F3"/>
    <w:rsid w:val="00B07D7F"/>
    <w:rsid w:val="00B14F44"/>
    <w:rsid w:val="00B16F4A"/>
    <w:rsid w:val="00B1708F"/>
    <w:rsid w:val="00B21495"/>
    <w:rsid w:val="00B228A2"/>
    <w:rsid w:val="00B234EC"/>
    <w:rsid w:val="00B24D5D"/>
    <w:rsid w:val="00B25148"/>
    <w:rsid w:val="00B27F40"/>
    <w:rsid w:val="00B31B08"/>
    <w:rsid w:val="00B37E35"/>
    <w:rsid w:val="00B47CF8"/>
    <w:rsid w:val="00B50562"/>
    <w:rsid w:val="00B514A9"/>
    <w:rsid w:val="00B53AB1"/>
    <w:rsid w:val="00B54A78"/>
    <w:rsid w:val="00B606B6"/>
    <w:rsid w:val="00B63A5C"/>
    <w:rsid w:val="00B646E9"/>
    <w:rsid w:val="00B7698F"/>
    <w:rsid w:val="00B86F2F"/>
    <w:rsid w:val="00B918F2"/>
    <w:rsid w:val="00B95BE9"/>
    <w:rsid w:val="00BB5C79"/>
    <w:rsid w:val="00BC23D0"/>
    <w:rsid w:val="00BC7E43"/>
    <w:rsid w:val="00BD4007"/>
    <w:rsid w:val="00BE013F"/>
    <w:rsid w:val="00BE1BB1"/>
    <w:rsid w:val="00BE5F06"/>
    <w:rsid w:val="00BE7E4D"/>
    <w:rsid w:val="00BF25B4"/>
    <w:rsid w:val="00BF6CF7"/>
    <w:rsid w:val="00C039C1"/>
    <w:rsid w:val="00C0489C"/>
    <w:rsid w:val="00C1309D"/>
    <w:rsid w:val="00C17022"/>
    <w:rsid w:val="00C22A6F"/>
    <w:rsid w:val="00C2361D"/>
    <w:rsid w:val="00C335C1"/>
    <w:rsid w:val="00C36AC0"/>
    <w:rsid w:val="00C40B1B"/>
    <w:rsid w:val="00C42C05"/>
    <w:rsid w:val="00C43E73"/>
    <w:rsid w:val="00C51F46"/>
    <w:rsid w:val="00C52A82"/>
    <w:rsid w:val="00C52AAF"/>
    <w:rsid w:val="00C53D1F"/>
    <w:rsid w:val="00C5402C"/>
    <w:rsid w:val="00C54494"/>
    <w:rsid w:val="00C55B3B"/>
    <w:rsid w:val="00C7610A"/>
    <w:rsid w:val="00C76AA2"/>
    <w:rsid w:val="00C832DD"/>
    <w:rsid w:val="00C859A3"/>
    <w:rsid w:val="00C86CC6"/>
    <w:rsid w:val="00C87EC7"/>
    <w:rsid w:val="00CA292E"/>
    <w:rsid w:val="00CA5DDC"/>
    <w:rsid w:val="00CA7EF8"/>
    <w:rsid w:val="00CB1732"/>
    <w:rsid w:val="00CB3724"/>
    <w:rsid w:val="00CB4064"/>
    <w:rsid w:val="00CB4893"/>
    <w:rsid w:val="00CC09DB"/>
    <w:rsid w:val="00CC2CAC"/>
    <w:rsid w:val="00CD1E84"/>
    <w:rsid w:val="00CD4508"/>
    <w:rsid w:val="00CD734A"/>
    <w:rsid w:val="00CE0C72"/>
    <w:rsid w:val="00CE2504"/>
    <w:rsid w:val="00CE4A18"/>
    <w:rsid w:val="00CF0E68"/>
    <w:rsid w:val="00CF1D21"/>
    <w:rsid w:val="00D011FE"/>
    <w:rsid w:val="00D01CC7"/>
    <w:rsid w:val="00D02E16"/>
    <w:rsid w:val="00D06A05"/>
    <w:rsid w:val="00D11646"/>
    <w:rsid w:val="00D12961"/>
    <w:rsid w:val="00D15065"/>
    <w:rsid w:val="00D15F54"/>
    <w:rsid w:val="00D23C8B"/>
    <w:rsid w:val="00D31287"/>
    <w:rsid w:val="00D4575F"/>
    <w:rsid w:val="00D47B3C"/>
    <w:rsid w:val="00D50B7B"/>
    <w:rsid w:val="00D529B0"/>
    <w:rsid w:val="00D534DA"/>
    <w:rsid w:val="00D56061"/>
    <w:rsid w:val="00D57017"/>
    <w:rsid w:val="00D60C69"/>
    <w:rsid w:val="00D70684"/>
    <w:rsid w:val="00D70E3C"/>
    <w:rsid w:val="00D71430"/>
    <w:rsid w:val="00D71E2F"/>
    <w:rsid w:val="00D764A0"/>
    <w:rsid w:val="00D775E6"/>
    <w:rsid w:val="00D83825"/>
    <w:rsid w:val="00D859A0"/>
    <w:rsid w:val="00D95535"/>
    <w:rsid w:val="00D97CE8"/>
    <w:rsid w:val="00DA39AF"/>
    <w:rsid w:val="00DB4BE5"/>
    <w:rsid w:val="00DC236D"/>
    <w:rsid w:val="00DC5E49"/>
    <w:rsid w:val="00DC616A"/>
    <w:rsid w:val="00DD3795"/>
    <w:rsid w:val="00DE0E47"/>
    <w:rsid w:val="00DE6828"/>
    <w:rsid w:val="00DF4152"/>
    <w:rsid w:val="00E0440B"/>
    <w:rsid w:val="00E11B3B"/>
    <w:rsid w:val="00E138CE"/>
    <w:rsid w:val="00E15607"/>
    <w:rsid w:val="00E2129C"/>
    <w:rsid w:val="00E22822"/>
    <w:rsid w:val="00E23065"/>
    <w:rsid w:val="00E3054A"/>
    <w:rsid w:val="00E316D1"/>
    <w:rsid w:val="00E337C1"/>
    <w:rsid w:val="00E37736"/>
    <w:rsid w:val="00E4386A"/>
    <w:rsid w:val="00E45938"/>
    <w:rsid w:val="00E4617E"/>
    <w:rsid w:val="00E4761F"/>
    <w:rsid w:val="00E53676"/>
    <w:rsid w:val="00E5764F"/>
    <w:rsid w:val="00E60233"/>
    <w:rsid w:val="00E609E2"/>
    <w:rsid w:val="00E63324"/>
    <w:rsid w:val="00E6377D"/>
    <w:rsid w:val="00E63B7A"/>
    <w:rsid w:val="00E64AC3"/>
    <w:rsid w:val="00E702F9"/>
    <w:rsid w:val="00E7494D"/>
    <w:rsid w:val="00E77AF2"/>
    <w:rsid w:val="00E83CA9"/>
    <w:rsid w:val="00E8450C"/>
    <w:rsid w:val="00E907F7"/>
    <w:rsid w:val="00E9124B"/>
    <w:rsid w:val="00E93753"/>
    <w:rsid w:val="00E93924"/>
    <w:rsid w:val="00EA151B"/>
    <w:rsid w:val="00EB3E34"/>
    <w:rsid w:val="00EB4C27"/>
    <w:rsid w:val="00EC74D3"/>
    <w:rsid w:val="00ED0586"/>
    <w:rsid w:val="00ED0A38"/>
    <w:rsid w:val="00ED0F59"/>
    <w:rsid w:val="00EE3B85"/>
    <w:rsid w:val="00EE62E3"/>
    <w:rsid w:val="00EF6DCF"/>
    <w:rsid w:val="00F0680E"/>
    <w:rsid w:val="00F070E2"/>
    <w:rsid w:val="00F15484"/>
    <w:rsid w:val="00F1671E"/>
    <w:rsid w:val="00F26AD2"/>
    <w:rsid w:val="00F27F4E"/>
    <w:rsid w:val="00F45F63"/>
    <w:rsid w:val="00F51CCE"/>
    <w:rsid w:val="00F51CF8"/>
    <w:rsid w:val="00F521B4"/>
    <w:rsid w:val="00F56831"/>
    <w:rsid w:val="00F57443"/>
    <w:rsid w:val="00F61F46"/>
    <w:rsid w:val="00F85074"/>
    <w:rsid w:val="00F912D3"/>
    <w:rsid w:val="00FA7E80"/>
    <w:rsid w:val="00FB02A9"/>
    <w:rsid w:val="00FB7A5B"/>
    <w:rsid w:val="00FC6CCF"/>
    <w:rsid w:val="00FC7D7A"/>
    <w:rsid w:val="00FE1300"/>
    <w:rsid w:val="00FE40A2"/>
    <w:rsid w:val="00FF6585"/>
    <w:rsid w:val="00FF7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A69BC"/>
  <w15:docId w15:val="{CAA6F9F7-19AE-4857-9CA9-DFF03C7E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liesstext">
    <w:name w:val="Fliesstext"/>
    <w:basedOn w:val="Normal"/>
    <w:rsid w:val="003F7F15"/>
    <w:pPr>
      <w:tabs>
        <w:tab w:val="left" w:pos="454"/>
        <w:tab w:val="left" w:pos="4706"/>
      </w:tabs>
      <w:spacing w:after="0" w:line="250" w:lineRule="atLeast"/>
    </w:pPr>
    <w:rPr>
      <w:rFonts w:ascii="BMWType V2 Light" w:eastAsia="Times New Roman" w:hAnsi="BMWType V2 Light" w:cs="Times New Roman"/>
      <w:szCs w:val="24"/>
      <w:lang w:val="de-DE" w:eastAsia="de-DE"/>
    </w:rPr>
  </w:style>
  <w:style w:type="paragraph" w:customStyle="1" w:styleId="zzbmw-group">
    <w:name w:val="zz_bmw-group"/>
    <w:basedOn w:val="Normal"/>
    <w:rsid w:val="003F7F15"/>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textAlignment w:val="baseline"/>
    </w:pPr>
    <w:rPr>
      <w:rFonts w:ascii="BMWType V2 Bold" w:eastAsia="Times New Roman" w:hAnsi="BMWType V2 Bold" w:cs="Times New Roman"/>
      <w:sz w:val="36"/>
      <w:szCs w:val="20"/>
      <w:lang w:val="de-DE" w:eastAsia="de-DE"/>
    </w:rPr>
  </w:style>
  <w:style w:type="character" w:styleId="Lienhypertexte">
    <w:name w:val="Hyperlink"/>
    <w:basedOn w:val="Policepardfaut"/>
    <w:rsid w:val="003F7F15"/>
    <w:rPr>
      <w:color w:val="0000FF"/>
      <w:u w:val="single"/>
    </w:rPr>
  </w:style>
  <w:style w:type="paragraph" w:styleId="En-tte">
    <w:name w:val="header"/>
    <w:basedOn w:val="Normal"/>
    <w:link w:val="En-tteCar"/>
    <w:rsid w:val="003F7F15"/>
    <w:pPr>
      <w:tabs>
        <w:tab w:val="center" w:pos="4536"/>
        <w:tab w:val="right" w:pos="9072"/>
      </w:tabs>
      <w:spacing w:after="0" w:line="250" w:lineRule="atLeast"/>
    </w:pPr>
    <w:rPr>
      <w:rFonts w:ascii="BMWType V2 Light" w:eastAsia="Times New Roman" w:hAnsi="BMWType V2 Light" w:cs="Times New Roman"/>
      <w:szCs w:val="24"/>
      <w:lang w:val="de-DE" w:eastAsia="de-DE"/>
    </w:rPr>
  </w:style>
  <w:style w:type="character" w:customStyle="1" w:styleId="En-tteCar">
    <w:name w:val="En-tête Car"/>
    <w:basedOn w:val="Policepardfaut"/>
    <w:link w:val="En-tte"/>
    <w:rsid w:val="003F7F15"/>
    <w:rPr>
      <w:rFonts w:ascii="BMWType V2 Light" w:eastAsia="Times New Roman" w:hAnsi="BMWType V2 Light" w:cs="Times New Roman"/>
      <w:szCs w:val="24"/>
      <w:lang w:val="de-DE" w:eastAsia="de-DE"/>
    </w:rPr>
  </w:style>
  <w:style w:type="table" w:styleId="Grilledutableau">
    <w:name w:val="Table Grid"/>
    <w:basedOn w:val="TableauNormal"/>
    <w:rsid w:val="003F7F15"/>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4F100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F100C"/>
  </w:style>
  <w:style w:type="paragraph" w:customStyle="1" w:styleId="zzabstand9pt">
    <w:name w:val="zz_abstand_9pt"/>
    <w:rsid w:val="00B14F44"/>
    <w:pPr>
      <w:spacing w:after="0" w:line="240" w:lineRule="auto"/>
    </w:pPr>
    <w:rPr>
      <w:rFonts w:ascii="BMWType V2 Light" w:eastAsia="Times New Roman" w:hAnsi="BMWType V2 Light" w:cs="Times New Roman"/>
      <w:sz w:val="18"/>
      <w:szCs w:val="20"/>
      <w:lang w:val="en-GB" w:eastAsia="en-GB" w:bidi="en-GB"/>
    </w:rPr>
  </w:style>
  <w:style w:type="paragraph" w:styleId="Textedebulles">
    <w:name w:val="Balloon Text"/>
    <w:basedOn w:val="Normal"/>
    <w:link w:val="TextedebullesCar"/>
    <w:uiPriority w:val="99"/>
    <w:semiHidden/>
    <w:unhideWhenUsed/>
    <w:rsid w:val="00DC5E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E49"/>
    <w:rPr>
      <w:rFonts w:ascii="Tahoma" w:hAnsi="Tahoma" w:cs="Tahoma"/>
      <w:sz w:val="16"/>
      <w:szCs w:val="16"/>
    </w:rPr>
  </w:style>
  <w:style w:type="paragraph" w:styleId="Paragraphedeliste">
    <w:name w:val="List Paragraph"/>
    <w:basedOn w:val="Normal"/>
    <w:uiPriority w:val="34"/>
    <w:qFormat/>
    <w:rsid w:val="005443F7"/>
    <w:pPr>
      <w:ind w:left="720"/>
      <w:contextualSpacing/>
    </w:pPr>
  </w:style>
  <w:style w:type="paragraph" w:styleId="NormalWeb">
    <w:name w:val="Normal (Web)"/>
    <w:basedOn w:val="Normal"/>
    <w:uiPriority w:val="99"/>
    <w:rsid w:val="00917C45"/>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Marquedecommentaire">
    <w:name w:val="annotation reference"/>
    <w:basedOn w:val="Policepardfaut"/>
    <w:uiPriority w:val="99"/>
    <w:semiHidden/>
    <w:unhideWhenUsed/>
    <w:rsid w:val="00990BF4"/>
    <w:rPr>
      <w:sz w:val="16"/>
      <w:szCs w:val="16"/>
    </w:rPr>
  </w:style>
  <w:style w:type="paragraph" w:styleId="Commentaire">
    <w:name w:val="annotation text"/>
    <w:basedOn w:val="Normal"/>
    <w:link w:val="CommentaireCar"/>
    <w:uiPriority w:val="99"/>
    <w:semiHidden/>
    <w:unhideWhenUsed/>
    <w:rsid w:val="00990BF4"/>
    <w:pPr>
      <w:spacing w:line="240" w:lineRule="auto"/>
    </w:pPr>
    <w:rPr>
      <w:sz w:val="20"/>
      <w:szCs w:val="20"/>
    </w:rPr>
  </w:style>
  <w:style w:type="character" w:customStyle="1" w:styleId="CommentaireCar">
    <w:name w:val="Commentaire Car"/>
    <w:basedOn w:val="Policepardfaut"/>
    <w:link w:val="Commentaire"/>
    <w:uiPriority w:val="99"/>
    <w:semiHidden/>
    <w:rsid w:val="00990BF4"/>
    <w:rPr>
      <w:sz w:val="20"/>
      <w:szCs w:val="20"/>
    </w:rPr>
  </w:style>
  <w:style w:type="paragraph" w:styleId="Objetducommentaire">
    <w:name w:val="annotation subject"/>
    <w:basedOn w:val="Commentaire"/>
    <w:next w:val="Commentaire"/>
    <w:link w:val="ObjetducommentaireCar"/>
    <w:uiPriority w:val="99"/>
    <w:semiHidden/>
    <w:unhideWhenUsed/>
    <w:rsid w:val="00990BF4"/>
    <w:rPr>
      <w:b/>
      <w:bCs/>
    </w:rPr>
  </w:style>
  <w:style w:type="character" w:customStyle="1" w:styleId="ObjetducommentaireCar">
    <w:name w:val="Objet du commentaire Car"/>
    <w:basedOn w:val="CommentaireCar"/>
    <w:link w:val="Objetducommentaire"/>
    <w:uiPriority w:val="99"/>
    <w:semiHidden/>
    <w:rsid w:val="00990B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5141">
      <w:bodyDiv w:val="1"/>
      <w:marLeft w:val="0"/>
      <w:marRight w:val="0"/>
      <w:marTop w:val="0"/>
      <w:marBottom w:val="0"/>
      <w:divBdr>
        <w:top w:val="none" w:sz="0" w:space="0" w:color="auto"/>
        <w:left w:val="none" w:sz="0" w:space="0" w:color="auto"/>
        <w:bottom w:val="none" w:sz="0" w:space="0" w:color="auto"/>
        <w:right w:val="none" w:sz="0" w:space="0" w:color="auto"/>
      </w:divBdr>
    </w:div>
    <w:div w:id="121118386">
      <w:bodyDiv w:val="1"/>
      <w:marLeft w:val="0"/>
      <w:marRight w:val="0"/>
      <w:marTop w:val="0"/>
      <w:marBottom w:val="0"/>
      <w:divBdr>
        <w:top w:val="none" w:sz="0" w:space="0" w:color="auto"/>
        <w:left w:val="none" w:sz="0" w:space="0" w:color="auto"/>
        <w:bottom w:val="none" w:sz="0" w:space="0" w:color="auto"/>
        <w:right w:val="none" w:sz="0" w:space="0" w:color="auto"/>
      </w:divBdr>
    </w:div>
    <w:div w:id="211312540">
      <w:bodyDiv w:val="1"/>
      <w:marLeft w:val="0"/>
      <w:marRight w:val="0"/>
      <w:marTop w:val="0"/>
      <w:marBottom w:val="0"/>
      <w:divBdr>
        <w:top w:val="none" w:sz="0" w:space="0" w:color="auto"/>
        <w:left w:val="none" w:sz="0" w:space="0" w:color="auto"/>
        <w:bottom w:val="none" w:sz="0" w:space="0" w:color="auto"/>
        <w:right w:val="none" w:sz="0" w:space="0" w:color="auto"/>
      </w:divBdr>
    </w:div>
    <w:div w:id="437021881">
      <w:bodyDiv w:val="1"/>
      <w:marLeft w:val="0"/>
      <w:marRight w:val="0"/>
      <w:marTop w:val="0"/>
      <w:marBottom w:val="0"/>
      <w:divBdr>
        <w:top w:val="none" w:sz="0" w:space="0" w:color="auto"/>
        <w:left w:val="none" w:sz="0" w:space="0" w:color="auto"/>
        <w:bottom w:val="none" w:sz="0" w:space="0" w:color="auto"/>
        <w:right w:val="none" w:sz="0" w:space="0" w:color="auto"/>
      </w:divBdr>
    </w:div>
    <w:div w:id="439953379">
      <w:bodyDiv w:val="1"/>
      <w:marLeft w:val="0"/>
      <w:marRight w:val="0"/>
      <w:marTop w:val="0"/>
      <w:marBottom w:val="0"/>
      <w:divBdr>
        <w:top w:val="none" w:sz="0" w:space="0" w:color="auto"/>
        <w:left w:val="none" w:sz="0" w:space="0" w:color="auto"/>
        <w:bottom w:val="none" w:sz="0" w:space="0" w:color="auto"/>
        <w:right w:val="none" w:sz="0" w:space="0" w:color="auto"/>
      </w:divBdr>
    </w:div>
    <w:div w:id="449474967">
      <w:bodyDiv w:val="1"/>
      <w:marLeft w:val="0"/>
      <w:marRight w:val="0"/>
      <w:marTop w:val="0"/>
      <w:marBottom w:val="0"/>
      <w:divBdr>
        <w:top w:val="none" w:sz="0" w:space="0" w:color="auto"/>
        <w:left w:val="none" w:sz="0" w:space="0" w:color="auto"/>
        <w:bottom w:val="none" w:sz="0" w:space="0" w:color="auto"/>
        <w:right w:val="none" w:sz="0" w:space="0" w:color="auto"/>
      </w:divBdr>
    </w:div>
    <w:div w:id="533687531">
      <w:bodyDiv w:val="1"/>
      <w:marLeft w:val="0"/>
      <w:marRight w:val="0"/>
      <w:marTop w:val="0"/>
      <w:marBottom w:val="0"/>
      <w:divBdr>
        <w:top w:val="none" w:sz="0" w:space="0" w:color="auto"/>
        <w:left w:val="none" w:sz="0" w:space="0" w:color="auto"/>
        <w:bottom w:val="none" w:sz="0" w:space="0" w:color="auto"/>
        <w:right w:val="none" w:sz="0" w:space="0" w:color="auto"/>
      </w:divBdr>
    </w:div>
    <w:div w:id="588080619">
      <w:bodyDiv w:val="1"/>
      <w:marLeft w:val="0"/>
      <w:marRight w:val="0"/>
      <w:marTop w:val="0"/>
      <w:marBottom w:val="0"/>
      <w:divBdr>
        <w:top w:val="none" w:sz="0" w:space="0" w:color="auto"/>
        <w:left w:val="none" w:sz="0" w:space="0" w:color="auto"/>
        <w:bottom w:val="none" w:sz="0" w:space="0" w:color="auto"/>
        <w:right w:val="none" w:sz="0" w:space="0" w:color="auto"/>
      </w:divBdr>
    </w:div>
    <w:div w:id="688409287">
      <w:bodyDiv w:val="1"/>
      <w:marLeft w:val="0"/>
      <w:marRight w:val="0"/>
      <w:marTop w:val="0"/>
      <w:marBottom w:val="0"/>
      <w:divBdr>
        <w:top w:val="none" w:sz="0" w:space="0" w:color="auto"/>
        <w:left w:val="none" w:sz="0" w:space="0" w:color="auto"/>
        <w:bottom w:val="none" w:sz="0" w:space="0" w:color="auto"/>
        <w:right w:val="none" w:sz="0" w:space="0" w:color="auto"/>
      </w:divBdr>
    </w:div>
    <w:div w:id="777990860">
      <w:bodyDiv w:val="1"/>
      <w:marLeft w:val="0"/>
      <w:marRight w:val="0"/>
      <w:marTop w:val="0"/>
      <w:marBottom w:val="0"/>
      <w:divBdr>
        <w:top w:val="none" w:sz="0" w:space="0" w:color="auto"/>
        <w:left w:val="none" w:sz="0" w:space="0" w:color="auto"/>
        <w:bottom w:val="none" w:sz="0" w:space="0" w:color="auto"/>
        <w:right w:val="none" w:sz="0" w:space="0" w:color="auto"/>
      </w:divBdr>
    </w:div>
    <w:div w:id="821190275">
      <w:bodyDiv w:val="1"/>
      <w:marLeft w:val="0"/>
      <w:marRight w:val="0"/>
      <w:marTop w:val="0"/>
      <w:marBottom w:val="0"/>
      <w:divBdr>
        <w:top w:val="none" w:sz="0" w:space="0" w:color="auto"/>
        <w:left w:val="none" w:sz="0" w:space="0" w:color="auto"/>
        <w:bottom w:val="none" w:sz="0" w:space="0" w:color="auto"/>
        <w:right w:val="none" w:sz="0" w:space="0" w:color="auto"/>
      </w:divBdr>
    </w:div>
    <w:div w:id="974796855">
      <w:bodyDiv w:val="1"/>
      <w:marLeft w:val="0"/>
      <w:marRight w:val="0"/>
      <w:marTop w:val="0"/>
      <w:marBottom w:val="0"/>
      <w:divBdr>
        <w:top w:val="none" w:sz="0" w:space="0" w:color="auto"/>
        <w:left w:val="none" w:sz="0" w:space="0" w:color="auto"/>
        <w:bottom w:val="none" w:sz="0" w:space="0" w:color="auto"/>
        <w:right w:val="none" w:sz="0" w:space="0" w:color="auto"/>
      </w:divBdr>
    </w:div>
    <w:div w:id="1004360869">
      <w:bodyDiv w:val="1"/>
      <w:marLeft w:val="0"/>
      <w:marRight w:val="0"/>
      <w:marTop w:val="0"/>
      <w:marBottom w:val="0"/>
      <w:divBdr>
        <w:top w:val="none" w:sz="0" w:space="0" w:color="auto"/>
        <w:left w:val="none" w:sz="0" w:space="0" w:color="auto"/>
        <w:bottom w:val="none" w:sz="0" w:space="0" w:color="auto"/>
        <w:right w:val="none" w:sz="0" w:space="0" w:color="auto"/>
      </w:divBdr>
    </w:div>
    <w:div w:id="1051534302">
      <w:bodyDiv w:val="1"/>
      <w:marLeft w:val="0"/>
      <w:marRight w:val="0"/>
      <w:marTop w:val="0"/>
      <w:marBottom w:val="0"/>
      <w:divBdr>
        <w:top w:val="none" w:sz="0" w:space="0" w:color="auto"/>
        <w:left w:val="none" w:sz="0" w:space="0" w:color="auto"/>
        <w:bottom w:val="none" w:sz="0" w:space="0" w:color="auto"/>
        <w:right w:val="none" w:sz="0" w:space="0" w:color="auto"/>
      </w:divBdr>
    </w:div>
    <w:div w:id="1072772883">
      <w:bodyDiv w:val="1"/>
      <w:marLeft w:val="0"/>
      <w:marRight w:val="0"/>
      <w:marTop w:val="0"/>
      <w:marBottom w:val="0"/>
      <w:divBdr>
        <w:top w:val="none" w:sz="0" w:space="0" w:color="auto"/>
        <w:left w:val="none" w:sz="0" w:space="0" w:color="auto"/>
        <w:bottom w:val="none" w:sz="0" w:space="0" w:color="auto"/>
        <w:right w:val="none" w:sz="0" w:space="0" w:color="auto"/>
      </w:divBdr>
    </w:div>
    <w:div w:id="1224219609">
      <w:bodyDiv w:val="1"/>
      <w:marLeft w:val="0"/>
      <w:marRight w:val="0"/>
      <w:marTop w:val="0"/>
      <w:marBottom w:val="0"/>
      <w:divBdr>
        <w:top w:val="none" w:sz="0" w:space="0" w:color="auto"/>
        <w:left w:val="none" w:sz="0" w:space="0" w:color="auto"/>
        <w:bottom w:val="none" w:sz="0" w:space="0" w:color="auto"/>
        <w:right w:val="none" w:sz="0" w:space="0" w:color="auto"/>
      </w:divBdr>
    </w:div>
    <w:div w:id="1319310070">
      <w:bodyDiv w:val="1"/>
      <w:marLeft w:val="0"/>
      <w:marRight w:val="0"/>
      <w:marTop w:val="0"/>
      <w:marBottom w:val="0"/>
      <w:divBdr>
        <w:top w:val="none" w:sz="0" w:space="0" w:color="auto"/>
        <w:left w:val="none" w:sz="0" w:space="0" w:color="auto"/>
        <w:bottom w:val="none" w:sz="0" w:space="0" w:color="auto"/>
        <w:right w:val="none" w:sz="0" w:space="0" w:color="auto"/>
      </w:divBdr>
    </w:div>
    <w:div w:id="1685015820">
      <w:bodyDiv w:val="1"/>
      <w:marLeft w:val="0"/>
      <w:marRight w:val="0"/>
      <w:marTop w:val="0"/>
      <w:marBottom w:val="0"/>
      <w:divBdr>
        <w:top w:val="none" w:sz="0" w:space="0" w:color="auto"/>
        <w:left w:val="none" w:sz="0" w:space="0" w:color="auto"/>
        <w:bottom w:val="none" w:sz="0" w:space="0" w:color="auto"/>
        <w:right w:val="none" w:sz="0" w:space="0" w:color="auto"/>
      </w:divBdr>
    </w:div>
    <w:div w:id="1786659033">
      <w:bodyDiv w:val="1"/>
      <w:marLeft w:val="0"/>
      <w:marRight w:val="0"/>
      <w:marTop w:val="0"/>
      <w:marBottom w:val="0"/>
      <w:divBdr>
        <w:top w:val="none" w:sz="0" w:space="0" w:color="auto"/>
        <w:left w:val="none" w:sz="0" w:space="0" w:color="auto"/>
        <w:bottom w:val="none" w:sz="0" w:space="0" w:color="auto"/>
        <w:right w:val="none" w:sz="0" w:space="0" w:color="auto"/>
      </w:divBdr>
      <w:divsChild>
        <w:div w:id="1414550977">
          <w:marLeft w:val="0"/>
          <w:marRight w:val="0"/>
          <w:marTop w:val="120"/>
          <w:marBottom w:val="0"/>
          <w:divBdr>
            <w:top w:val="none" w:sz="0" w:space="0" w:color="auto"/>
            <w:left w:val="none" w:sz="0" w:space="0" w:color="auto"/>
            <w:bottom w:val="none" w:sz="0" w:space="0" w:color="auto"/>
            <w:right w:val="none" w:sz="0" w:space="0" w:color="auto"/>
          </w:divBdr>
        </w:div>
      </w:divsChild>
    </w:div>
    <w:div w:id="1798064216">
      <w:bodyDiv w:val="1"/>
      <w:marLeft w:val="0"/>
      <w:marRight w:val="0"/>
      <w:marTop w:val="0"/>
      <w:marBottom w:val="0"/>
      <w:divBdr>
        <w:top w:val="none" w:sz="0" w:space="0" w:color="auto"/>
        <w:left w:val="none" w:sz="0" w:space="0" w:color="auto"/>
        <w:bottom w:val="none" w:sz="0" w:space="0" w:color="auto"/>
        <w:right w:val="none" w:sz="0" w:space="0" w:color="auto"/>
      </w:divBdr>
    </w:div>
    <w:div w:id="1833333634">
      <w:bodyDiv w:val="1"/>
      <w:marLeft w:val="0"/>
      <w:marRight w:val="0"/>
      <w:marTop w:val="0"/>
      <w:marBottom w:val="0"/>
      <w:divBdr>
        <w:top w:val="none" w:sz="0" w:space="0" w:color="auto"/>
        <w:left w:val="none" w:sz="0" w:space="0" w:color="auto"/>
        <w:bottom w:val="none" w:sz="0" w:space="0" w:color="auto"/>
        <w:right w:val="none" w:sz="0" w:space="0" w:color="auto"/>
      </w:divBdr>
    </w:div>
    <w:div w:id="188659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com/ces" TargetMode="External"/><Relationship Id="rId13" Type="http://schemas.openxmlformats.org/officeDocument/2006/relationships/hyperlink" Target="http://www.twitter.com/BMWFrance" TargetMode="External"/><Relationship Id="rId18" Type="http://schemas.openxmlformats.org/officeDocument/2006/relationships/hyperlink" Target="http://www.bmwgroup.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youtube.com/BMWGroupView" TargetMode="External"/><Relationship Id="rId7" Type="http://schemas.openxmlformats.org/officeDocument/2006/relationships/endnotes" Target="endnotes.xml"/><Relationship Id="rId12" Type="http://schemas.openxmlformats.org/officeDocument/2006/relationships/hyperlink" Target="http://www.facebook.com/BMWFrance" TargetMode="External"/><Relationship Id="rId17" Type="http://schemas.openxmlformats.org/officeDocument/2006/relationships/hyperlink" Target="http://www.linkedin.com/company/bmw-group-fran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youtube.com/BMWFrance" TargetMode="External"/><Relationship Id="rId20" Type="http://schemas.openxmlformats.org/officeDocument/2006/relationships/hyperlink" Target="http://www.twitter.com/BMW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f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stagram.com/bmwgroupculture_fr" TargetMode="External"/><Relationship Id="rId23" Type="http://schemas.openxmlformats.org/officeDocument/2006/relationships/hyperlink" Target="http://www.linkedin.com/company/bmw" TargetMode="External"/><Relationship Id="rId28" Type="http://schemas.openxmlformats.org/officeDocument/2006/relationships/fontTable" Target="fontTable.xml"/><Relationship Id="rId10" Type="http://schemas.openxmlformats.org/officeDocument/2006/relationships/hyperlink" Target="mailto:pierre-alexandre.cornillon@bmw.fr" TargetMode="External"/><Relationship Id="rId19"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mailto:ludovic.leguem@bmw.fr" TargetMode="External"/><Relationship Id="rId14" Type="http://schemas.openxmlformats.org/officeDocument/2006/relationships/hyperlink" Target="http://www.instagram.com/bmwfrance" TargetMode="External"/><Relationship Id="rId22" Type="http://schemas.openxmlformats.org/officeDocument/2006/relationships/hyperlink" Target="http://www.instagram.com/bmwgroup"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F871A-3DCD-4699-BAF3-DEEEC633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2146</Words>
  <Characters>11806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Cornillon Pierre-Alexandre, AK-1-EU-FR</dc:creator>
  <cp:lastModifiedBy>Cornillon Pierre-Alexandre, AK-63-FR</cp:lastModifiedBy>
  <cp:revision>3</cp:revision>
  <cp:lastPrinted>2020-12-15T14:40:00Z</cp:lastPrinted>
  <dcterms:created xsi:type="dcterms:W3CDTF">2021-01-09T14:12:00Z</dcterms:created>
  <dcterms:modified xsi:type="dcterms:W3CDTF">2021-01-11T08:07:00Z</dcterms:modified>
</cp:coreProperties>
</file>