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2E9" w:rsidRPr="00183F6D" w:rsidRDefault="00FD42E9"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FD42E9" w:rsidRPr="000955FE" w:rsidRDefault="00FD42E9">
      <w:pPr>
        <w:pStyle w:val="Fliesstext"/>
      </w:pPr>
      <w:r w:rsidRPr="000955FE">
        <w:lastRenderedPageBreak/>
        <w:t>Media Information</w:t>
      </w:r>
      <w:r w:rsidRPr="000955FE">
        <w:br/>
      </w:r>
      <w:bookmarkStart w:id="0" w:name="Datum"/>
      <w:r w:rsidR="00471A8A" w:rsidRPr="0000369A">
        <w:fldChar w:fldCharType="begin">
          <w:ffData>
            <w:name w:val="Datum"/>
            <w:enabled/>
            <w:calcOnExit w:val="0"/>
            <w:textInput>
              <w:default w:val="15 June 2010"/>
            </w:textInput>
          </w:ffData>
        </w:fldChar>
      </w:r>
      <w:r w:rsidRPr="0000369A">
        <w:instrText xml:space="preserve"> FORMTEXT </w:instrText>
      </w:r>
      <w:r w:rsidR="00471A8A" w:rsidRPr="0000369A">
        <w:fldChar w:fldCharType="separate"/>
      </w:r>
      <w:r w:rsidRPr="0000369A">
        <w:rPr>
          <w:noProof/>
        </w:rPr>
        <w:t>15 June 2010</w:t>
      </w:r>
      <w:r w:rsidR="00471A8A" w:rsidRPr="0000369A">
        <w:fldChar w:fldCharType="end"/>
      </w:r>
      <w:bookmarkEnd w:id="0"/>
      <w:r w:rsidRPr="000955FE">
        <w:br/>
      </w:r>
    </w:p>
    <w:p w:rsidR="00FD42E9" w:rsidRPr="000955FE" w:rsidRDefault="00FD42E9">
      <w:pPr>
        <w:pStyle w:val="Fliesstext"/>
      </w:pPr>
    </w:p>
    <w:p w:rsidR="00FD42E9" w:rsidRPr="000955FE" w:rsidRDefault="00FD42E9">
      <w:pPr>
        <w:pStyle w:val="Fliesstext"/>
      </w:pPr>
    </w:p>
    <w:p w:rsidR="00FD42E9" w:rsidRPr="000955FE" w:rsidRDefault="00FD42E9" w:rsidP="001F1E9D">
      <w:pPr>
        <w:pStyle w:val="zzmarginalieregular"/>
        <w:framePr w:h="1910" w:hRule="exact" w:wrap="around" w:y="13985"/>
      </w:pPr>
      <w:r w:rsidRPr="000955FE">
        <w:t>Company</w:t>
      </w:r>
    </w:p>
    <w:p w:rsidR="00FD42E9" w:rsidRPr="000955FE" w:rsidRDefault="00FD42E9" w:rsidP="001F1E9D">
      <w:pPr>
        <w:pStyle w:val="zzmarginalielight"/>
        <w:framePr w:h="1910" w:hRule="exact" w:wrap="around" w:y="13985"/>
      </w:pPr>
      <w:r w:rsidRPr="000955FE">
        <w:t>Bayerische</w:t>
      </w:r>
    </w:p>
    <w:p w:rsidR="00FD42E9" w:rsidRPr="000955FE" w:rsidRDefault="00FD42E9" w:rsidP="001F1E9D">
      <w:pPr>
        <w:pStyle w:val="zzmarginalielight"/>
        <w:framePr w:h="1910" w:hRule="exact" w:wrap="around" w:y="13985"/>
      </w:pPr>
      <w:r w:rsidRPr="000955FE">
        <w:t>Motoren Werke</w:t>
      </w:r>
    </w:p>
    <w:p w:rsidR="00FD42E9" w:rsidRPr="000955FE" w:rsidRDefault="00FD42E9" w:rsidP="001F1E9D">
      <w:pPr>
        <w:pStyle w:val="zzmarginalielight"/>
        <w:framePr w:h="1910" w:hRule="exact" w:wrap="around" w:y="13985"/>
      </w:pPr>
      <w:r w:rsidRPr="000955FE">
        <w:t>Aktiengesellschaft</w:t>
      </w:r>
    </w:p>
    <w:p w:rsidR="00FD42E9" w:rsidRPr="000955FE" w:rsidRDefault="00FD42E9" w:rsidP="001F1E9D">
      <w:pPr>
        <w:pStyle w:val="zzmarginalielight"/>
        <w:framePr w:h="1910" w:hRule="exact" w:wrap="around" w:y="13985"/>
      </w:pPr>
    </w:p>
    <w:p w:rsidR="00FD42E9" w:rsidRPr="001F4FE0" w:rsidRDefault="00FD42E9" w:rsidP="001F1E9D">
      <w:pPr>
        <w:pStyle w:val="zzmarginalieregular"/>
        <w:framePr w:h="1910" w:hRule="exact" w:wrap="around" w:y="13985"/>
      </w:pPr>
      <w:proofErr w:type="spellStart"/>
      <w:r w:rsidRPr="001F4FE0">
        <w:t>Postal</w:t>
      </w:r>
      <w:proofErr w:type="spellEnd"/>
      <w:r w:rsidRPr="001F4FE0">
        <w:t xml:space="preserve"> </w:t>
      </w:r>
      <w:proofErr w:type="spellStart"/>
      <w:r w:rsidRPr="001F4FE0">
        <w:t>Address</w:t>
      </w:r>
      <w:proofErr w:type="spellEnd"/>
    </w:p>
    <w:p w:rsidR="00FD42E9" w:rsidRPr="001F4FE0" w:rsidRDefault="00FD42E9" w:rsidP="001F1E9D">
      <w:pPr>
        <w:pStyle w:val="zzmarginalielight"/>
        <w:framePr w:h="1910" w:hRule="exact" w:wrap="around" w:y="13985"/>
      </w:pPr>
      <w:r w:rsidRPr="001F4FE0">
        <w:t>BMW AG</w:t>
      </w:r>
    </w:p>
    <w:p w:rsidR="00FD42E9" w:rsidRPr="001F4FE0" w:rsidRDefault="00FD42E9" w:rsidP="001F1E9D">
      <w:pPr>
        <w:pStyle w:val="zzmarginalielight"/>
        <w:framePr w:h="1910" w:hRule="exact" w:wrap="around" w:y="13985"/>
      </w:pPr>
      <w:r w:rsidRPr="001F4FE0">
        <w:t>80788 München</w:t>
      </w:r>
    </w:p>
    <w:p w:rsidR="00FD42E9" w:rsidRPr="001F4FE0" w:rsidRDefault="00FD42E9" w:rsidP="001F1E9D">
      <w:pPr>
        <w:pStyle w:val="zzmarginalielight"/>
        <w:framePr w:h="1910" w:hRule="exact" w:wrap="around" w:y="13985"/>
      </w:pPr>
    </w:p>
    <w:p w:rsidR="00FD42E9" w:rsidRPr="001F4FE0" w:rsidRDefault="00FD42E9" w:rsidP="001F1E9D">
      <w:pPr>
        <w:pStyle w:val="zzmarginalieregular"/>
        <w:framePr w:h="1910" w:hRule="exact" w:wrap="around" w:y="13985"/>
      </w:pPr>
      <w:proofErr w:type="spellStart"/>
      <w:r w:rsidRPr="001F4FE0">
        <w:t>Telephone</w:t>
      </w:r>
      <w:proofErr w:type="spellEnd"/>
    </w:p>
    <w:bookmarkStart w:id="1" w:name="Telefon1"/>
    <w:p w:rsidR="00FD42E9" w:rsidRPr="001F4FE0" w:rsidRDefault="00471A8A" w:rsidP="001F1E9D">
      <w:pPr>
        <w:pStyle w:val="zzmarginalielight"/>
        <w:framePr w:h="1910" w:hRule="exact" w:wrap="around" w:y="13985"/>
      </w:pPr>
      <w:r>
        <w:rPr>
          <w:lang w:val="en-US"/>
        </w:rPr>
        <w:fldChar w:fldCharType="begin">
          <w:ffData>
            <w:name w:val="Telefon1"/>
            <w:enabled/>
            <w:calcOnExit w:val="0"/>
            <w:textInput>
              <w:default w:val="+49-89-382-41125"/>
            </w:textInput>
          </w:ffData>
        </w:fldChar>
      </w:r>
      <w:r w:rsidR="00FD42E9" w:rsidRPr="001F4FE0">
        <w:instrText xml:space="preserve"> FORMTEXT </w:instrText>
      </w:r>
      <w:r>
        <w:rPr>
          <w:lang w:val="en-US"/>
        </w:rPr>
      </w:r>
      <w:r>
        <w:rPr>
          <w:lang w:val="en-US"/>
        </w:rPr>
        <w:fldChar w:fldCharType="separate"/>
      </w:r>
      <w:r w:rsidR="00FD42E9" w:rsidRPr="001F4FE0">
        <w:rPr>
          <w:noProof/>
        </w:rPr>
        <w:t>+49-89-382-41125</w:t>
      </w:r>
      <w:r>
        <w:rPr>
          <w:lang w:val="en-US"/>
        </w:rPr>
        <w:fldChar w:fldCharType="end"/>
      </w:r>
      <w:bookmarkEnd w:id="1"/>
    </w:p>
    <w:p w:rsidR="00FD42E9" w:rsidRPr="001F4FE0" w:rsidRDefault="00FD42E9" w:rsidP="001F1E9D">
      <w:pPr>
        <w:pStyle w:val="zzmarginalielight"/>
        <w:framePr w:h="1910" w:hRule="exact" w:wrap="around" w:y="13985"/>
      </w:pPr>
    </w:p>
    <w:p w:rsidR="00FD42E9" w:rsidRPr="001F4FE0" w:rsidRDefault="00FD42E9" w:rsidP="001F1E9D">
      <w:pPr>
        <w:pStyle w:val="zzmarginalieregular"/>
        <w:framePr w:h="1910" w:hRule="exact" w:wrap="around" w:y="13985"/>
      </w:pPr>
      <w:r w:rsidRPr="001F4FE0">
        <w:t>Internet</w:t>
      </w:r>
    </w:p>
    <w:p w:rsidR="00FD42E9" w:rsidRPr="001F4FE0" w:rsidRDefault="00FD42E9" w:rsidP="001F1E9D">
      <w:pPr>
        <w:pStyle w:val="zzmarginalielight"/>
        <w:framePr w:h="1910" w:hRule="exact" w:wrap="around" w:y="13985"/>
      </w:pPr>
      <w:r w:rsidRPr="001F4FE0">
        <w:t>www.bmwgroup.com</w:t>
      </w:r>
    </w:p>
    <w:p w:rsidR="00FD42E9" w:rsidRPr="00B85B01" w:rsidRDefault="00FD42E9">
      <w:pPr>
        <w:rPr>
          <w:b/>
          <w:bCs/>
          <w:sz w:val="28"/>
          <w:szCs w:val="28"/>
          <w:lang w:val="en-GB"/>
        </w:rPr>
      </w:pPr>
      <w:proofErr w:type="gramStart"/>
      <w:r w:rsidRPr="00B85B01">
        <w:rPr>
          <w:b/>
          <w:bCs/>
          <w:sz w:val="28"/>
          <w:szCs w:val="28"/>
          <w:lang w:val="en-GB"/>
        </w:rPr>
        <w:t>BMW Group Mobility of the Future.</w:t>
      </w:r>
      <w:proofErr w:type="gramEnd"/>
      <w:r w:rsidRPr="00B85B01">
        <w:rPr>
          <w:b/>
          <w:bCs/>
          <w:sz w:val="28"/>
          <w:szCs w:val="28"/>
          <w:lang w:val="en-GB"/>
        </w:rPr>
        <w:t xml:space="preserve"> </w:t>
      </w:r>
    </w:p>
    <w:p w:rsidR="00FD42E9" w:rsidRPr="00B85B01" w:rsidRDefault="00FD42E9">
      <w:pPr>
        <w:rPr>
          <w:sz w:val="28"/>
          <w:szCs w:val="28"/>
          <w:lang w:val="en-US"/>
        </w:rPr>
        <w:sectPr w:rsidR="00FD42E9" w:rsidRPr="00B85B01" w:rsidSect="000C2930">
          <w:headerReference w:type="default" r:id="rId7"/>
          <w:footerReference w:type="even" r:id="rId8"/>
          <w:footerReference w:type="default" r:id="rId9"/>
          <w:footerReference w:type="first" r:id="rId10"/>
          <w:type w:val="continuous"/>
          <w:pgSz w:w="11907" w:h="16840" w:code="9"/>
          <w:pgMar w:top="1814" w:right="1417" w:bottom="1361" w:left="2098" w:header="510" w:footer="567" w:gutter="0"/>
          <w:pgNumType w:start="1"/>
          <w:cols w:space="720"/>
          <w:titlePg/>
        </w:sectPr>
      </w:pPr>
      <w:proofErr w:type="gramStart"/>
      <w:r w:rsidRPr="00B85B01">
        <w:rPr>
          <w:b/>
          <w:bCs/>
          <w:sz w:val="28"/>
          <w:szCs w:val="28"/>
          <w:lang w:val="en-GB"/>
        </w:rPr>
        <w:t>Innovation days in Asia 2010</w:t>
      </w:r>
      <w:r w:rsidR="00B85B01" w:rsidRPr="00B85B01">
        <w:rPr>
          <w:b/>
          <w:bCs/>
          <w:sz w:val="28"/>
          <w:szCs w:val="28"/>
          <w:lang w:val="en-GB"/>
        </w:rPr>
        <w:t>.</w:t>
      </w:r>
      <w:proofErr w:type="gramEnd"/>
    </w:p>
    <w:p w:rsidR="00FD42E9" w:rsidRPr="00B85B01" w:rsidRDefault="00FD42E9" w:rsidP="001F1E9D">
      <w:pPr>
        <w:pStyle w:val="Fliesstext"/>
        <w:tabs>
          <w:tab w:val="clear" w:pos="4706"/>
        </w:tabs>
        <w:rPr>
          <w:lang w:val="en-US"/>
        </w:rPr>
      </w:pPr>
    </w:p>
    <w:p w:rsidR="001F4FE0" w:rsidRDefault="00FD42E9" w:rsidP="0000369A">
      <w:pPr>
        <w:spacing w:line="330" w:lineRule="atLeast"/>
        <w:rPr>
          <w:lang w:val="en-GB"/>
        </w:rPr>
      </w:pPr>
      <w:proofErr w:type="gramStart"/>
      <w:r w:rsidRPr="00B905DE">
        <w:rPr>
          <w:b/>
          <w:lang w:val="en-US"/>
        </w:rPr>
        <w:t>Munich/</w:t>
      </w:r>
      <w:r>
        <w:rPr>
          <w:b/>
          <w:lang w:val="en-US"/>
        </w:rPr>
        <w:t>Tokyo/Seoul/Hong Kong</w:t>
      </w:r>
      <w:r w:rsidRPr="00B905DE">
        <w:rPr>
          <w:b/>
          <w:lang w:val="en-US"/>
        </w:rPr>
        <w:t>.</w:t>
      </w:r>
      <w:proofErr w:type="gramEnd"/>
      <w:r>
        <w:rPr>
          <w:rFonts w:ascii="Times New Roman" w:hAnsi="Times New Roman"/>
          <w:lang w:val="en-GB"/>
        </w:rPr>
        <w:t xml:space="preserve"> </w:t>
      </w:r>
      <w:r>
        <w:rPr>
          <w:lang w:val="en-GB"/>
        </w:rPr>
        <w:t xml:space="preserve">On 15 June the BMW Group will be launching its Innovation Days Asia Tour in </w:t>
      </w:r>
      <w:smartTag w:uri="urn:schemas-microsoft-com:office:smarttags" w:element="place">
        <w:smartTag w:uri="urn:schemas-microsoft-com:office:smarttags" w:element="City">
          <w:r>
            <w:rPr>
              <w:lang w:val="en-GB"/>
            </w:rPr>
            <w:t>Tokyo</w:t>
          </w:r>
        </w:smartTag>
        <w:r>
          <w:rPr>
            <w:lang w:val="en-GB"/>
          </w:rPr>
          <w:t xml:space="preserve">, </w:t>
        </w:r>
        <w:smartTag w:uri="urn:schemas-microsoft-com:office:smarttags" w:element="country-region">
          <w:r>
            <w:rPr>
              <w:lang w:val="en-GB"/>
            </w:rPr>
            <w:t>Japan</w:t>
          </w:r>
        </w:smartTag>
      </w:smartTag>
      <w:r>
        <w:rPr>
          <w:lang w:val="en-GB"/>
        </w:rPr>
        <w:t xml:space="preserve">. Scheduled to take in three of the continent’s largest metropolises en route, the Tour will see </w:t>
      </w:r>
      <w:r w:rsidRPr="00B85B01">
        <w:rPr>
          <w:lang w:val="en-GB"/>
        </w:rPr>
        <w:t>high ranking</w:t>
      </w:r>
      <w:r>
        <w:rPr>
          <w:lang w:val="en-GB"/>
        </w:rPr>
        <w:t xml:space="preserve"> </w:t>
      </w:r>
      <w:r w:rsidRPr="00B85B01">
        <w:rPr>
          <w:lang w:val="en-GB"/>
        </w:rPr>
        <w:t xml:space="preserve">experts talk to </w:t>
      </w:r>
      <w:proofErr w:type="gramStart"/>
      <w:r w:rsidRPr="00B85B01">
        <w:rPr>
          <w:lang w:val="en-GB"/>
        </w:rPr>
        <w:t>medias</w:t>
      </w:r>
      <w:proofErr w:type="gramEnd"/>
      <w:r w:rsidRPr="00B85B01">
        <w:rPr>
          <w:lang w:val="en-GB"/>
        </w:rPr>
        <w:t xml:space="preserve">, politicians, stakeholders and environmentalists </w:t>
      </w:r>
      <w:r>
        <w:rPr>
          <w:lang w:val="en-GB"/>
        </w:rPr>
        <w:t xml:space="preserve">in </w:t>
      </w:r>
      <w:smartTag w:uri="urn:schemas-microsoft-com:office:smarttags" w:element="City">
        <w:r>
          <w:rPr>
            <w:lang w:val="en-GB"/>
          </w:rPr>
          <w:t>Tokyo</w:t>
        </w:r>
      </w:smartTag>
      <w:r>
        <w:rPr>
          <w:lang w:val="en-GB"/>
        </w:rPr>
        <w:t xml:space="preserve">, Hong Kong and </w:t>
      </w:r>
      <w:smartTag w:uri="urn:schemas-microsoft-com:office:smarttags" w:element="place">
        <w:smartTag w:uri="urn:schemas-microsoft-com:office:smarttags" w:element="City">
          <w:r>
            <w:rPr>
              <w:lang w:val="en-GB"/>
            </w:rPr>
            <w:t>Seoul</w:t>
          </w:r>
        </w:smartTag>
      </w:smartTag>
      <w:r>
        <w:rPr>
          <w:lang w:val="en-GB"/>
        </w:rPr>
        <w:t xml:space="preserve">. The focal point of their discussions will be </w:t>
      </w:r>
      <w:r w:rsidRPr="00B85B01">
        <w:rPr>
          <w:lang w:val="en-GB"/>
        </w:rPr>
        <w:t>the Efficient</w:t>
      </w:r>
      <w:r w:rsidR="001F4FE0">
        <w:rPr>
          <w:lang w:val="en-GB"/>
        </w:rPr>
        <w:t xml:space="preserve"> </w:t>
      </w:r>
      <w:r w:rsidRPr="00B85B01">
        <w:rPr>
          <w:lang w:val="en-GB"/>
        </w:rPr>
        <w:t>Dynamics strategy of the BMW Group, including</w:t>
      </w:r>
      <w:r>
        <w:rPr>
          <w:lang w:val="en-GB"/>
        </w:rPr>
        <w:t xml:space="preserve"> current and future urban mobility solutions.</w:t>
      </w:r>
      <w:r w:rsidR="00B85B01">
        <w:rPr>
          <w:lang w:val="en-GB"/>
        </w:rPr>
        <w:t xml:space="preserve"> </w:t>
      </w:r>
    </w:p>
    <w:p w:rsidR="001F4FE0" w:rsidRDefault="001F4FE0" w:rsidP="0000369A">
      <w:pPr>
        <w:spacing w:line="330" w:lineRule="atLeast"/>
        <w:rPr>
          <w:lang w:val="en-GB"/>
        </w:rPr>
      </w:pPr>
    </w:p>
    <w:p w:rsidR="00FD42E9" w:rsidRPr="00B85B01" w:rsidRDefault="00FD42E9" w:rsidP="0000369A">
      <w:pPr>
        <w:spacing w:line="330" w:lineRule="atLeast"/>
        <w:rPr>
          <w:lang w:val="en-GB"/>
        </w:rPr>
      </w:pPr>
      <w:r w:rsidRPr="00136AF6">
        <w:rPr>
          <w:lang w:val="en-GB"/>
        </w:rPr>
        <w:t xml:space="preserve">52 million </w:t>
      </w:r>
      <w:r>
        <w:rPr>
          <w:lang w:val="en-GB"/>
        </w:rPr>
        <w:t>people</w:t>
      </w:r>
      <w:r w:rsidRPr="00136AF6">
        <w:rPr>
          <w:lang w:val="en-GB"/>
        </w:rPr>
        <w:t xml:space="preserve">, three cities and a single challenge: </w:t>
      </w:r>
      <w:r>
        <w:rPr>
          <w:lang w:val="en-GB"/>
        </w:rPr>
        <w:t xml:space="preserve">how to keep </w:t>
      </w:r>
      <w:r w:rsidRPr="00136AF6">
        <w:rPr>
          <w:lang w:val="en-GB"/>
        </w:rPr>
        <w:t xml:space="preserve">megacities </w:t>
      </w:r>
      <w:r>
        <w:rPr>
          <w:lang w:val="en-GB"/>
        </w:rPr>
        <w:t>moving in</w:t>
      </w:r>
      <w:r w:rsidRPr="00136AF6">
        <w:rPr>
          <w:lang w:val="en-GB"/>
        </w:rPr>
        <w:t xml:space="preserve"> the future while at the same time reducing the environmental impact of personal transport. </w:t>
      </w:r>
      <w:r w:rsidRPr="004D377D">
        <w:rPr>
          <w:lang w:val="en-GB"/>
        </w:rPr>
        <w:t xml:space="preserve">That is the goal not only of urban planners and politicians but also of BMW Group engineers, who are now going </w:t>
      </w:r>
      <w:r>
        <w:rPr>
          <w:lang w:val="en-GB"/>
        </w:rPr>
        <w:t xml:space="preserve">out on </w:t>
      </w:r>
      <w:r w:rsidRPr="00B85B01">
        <w:rPr>
          <w:lang w:val="en-GB"/>
        </w:rPr>
        <w:t xml:space="preserve">location to visit three of the most significant Asian megacities. </w:t>
      </w:r>
    </w:p>
    <w:p w:rsidR="00B85B01" w:rsidRDefault="00B85B01" w:rsidP="0000369A">
      <w:pPr>
        <w:spacing w:line="330" w:lineRule="atLeast"/>
        <w:rPr>
          <w:lang w:val="en-GB"/>
        </w:rPr>
      </w:pPr>
    </w:p>
    <w:p w:rsidR="00FD42E9" w:rsidRDefault="00FD42E9" w:rsidP="0000369A">
      <w:pPr>
        <w:spacing w:line="330" w:lineRule="atLeast"/>
        <w:rPr>
          <w:lang w:val="en-GB"/>
        </w:rPr>
      </w:pPr>
      <w:r>
        <w:rPr>
          <w:lang w:val="en-GB"/>
        </w:rPr>
        <w:t xml:space="preserve">Tokyo, Hong </w:t>
      </w:r>
      <w:r w:rsidRPr="00136AF6">
        <w:rPr>
          <w:lang w:val="en-GB"/>
        </w:rPr>
        <w:t>Kong and Seoul are j</w:t>
      </w:r>
      <w:r>
        <w:rPr>
          <w:lang w:val="en-GB"/>
        </w:rPr>
        <w:t>ust three of a whole series of mega</w:t>
      </w:r>
      <w:r w:rsidRPr="00136AF6">
        <w:rPr>
          <w:lang w:val="en-GB"/>
        </w:rPr>
        <w:t>cities around the world</w:t>
      </w:r>
      <w:r>
        <w:rPr>
          <w:lang w:val="en-GB"/>
        </w:rPr>
        <w:t>. A</w:t>
      </w:r>
      <w:r w:rsidRPr="00136AF6">
        <w:rPr>
          <w:lang w:val="en-GB"/>
        </w:rPr>
        <w:t>lready</w:t>
      </w:r>
      <w:r>
        <w:rPr>
          <w:lang w:val="en-GB"/>
        </w:rPr>
        <w:t>, they are</w:t>
      </w:r>
      <w:r w:rsidRPr="00136AF6">
        <w:rPr>
          <w:lang w:val="en-GB"/>
        </w:rPr>
        <w:t xml:space="preserve"> </w:t>
      </w:r>
      <w:r w:rsidRPr="00B85B01">
        <w:rPr>
          <w:lang w:val="en-GB"/>
        </w:rPr>
        <w:t>struggling to improve their traffic systems</w:t>
      </w:r>
      <w:r w:rsidRPr="00D221FE">
        <w:rPr>
          <w:color w:val="0000FF"/>
          <w:lang w:val="en-GB"/>
        </w:rPr>
        <w:t xml:space="preserve"> </w:t>
      </w:r>
      <w:r w:rsidRPr="00136AF6">
        <w:rPr>
          <w:lang w:val="en-GB"/>
        </w:rPr>
        <w:t xml:space="preserve">and curb environmental impacts.  </w:t>
      </w:r>
      <w:r>
        <w:rPr>
          <w:lang w:val="en-GB"/>
        </w:rPr>
        <w:t>It is the needs of these cities and their people</w:t>
      </w:r>
      <w:r w:rsidRPr="00136AF6">
        <w:rPr>
          <w:lang w:val="en-GB"/>
        </w:rPr>
        <w:t xml:space="preserve"> </w:t>
      </w:r>
      <w:r>
        <w:rPr>
          <w:lang w:val="en-GB"/>
        </w:rPr>
        <w:t xml:space="preserve">that </w:t>
      </w:r>
      <w:r w:rsidRPr="00136AF6">
        <w:rPr>
          <w:lang w:val="en-GB"/>
        </w:rPr>
        <w:t xml:space="preserve">the BMW Group is </w:t>
      </w:r>
      <w:r>
        <w:rPr>
          <w:lang w:val="en-GB"/>
        </w:rPr>
        <w:t xml:space="preserve">seeking to address with its current work on a </w:t>
      </w:r>
      <w:r w:rsidRPr="00136AF6">
        <w:rPr>
          <w:lang w:val="en-GB"/>
        </w:rPr>
        <w:t>groundbreaking vehicle concept</w:t>
      </w:r>
      <w:r>
        <w:rPr>
          <w:lang w:val="en-GB"/>
        </w:rPr>
        <w:t xml:space="preserve">: the </w:t>
      </w:r>
      <w:r w:rsidRPr="00136AF6">
        <w:rPr>
          <w:lang w:val="en-GB"/>
        </w:rPr>
        <w:t xml:space="preserve">Megacity Vehicle. </w:t>
      </w:r>
      <w:r>
        <w:rPr>
          <w:lang w:val="en-GB"/>
        </w:rPr>
        <w:t>Due for launch in 2013, t</w:t>
      </w:r>
      <w:r w:rsidRPr="00136AF6">
        <w:rPr>
          <w:lang w:val="en-GB"/>
        </w:rPr>
        <w:t>he</w:t>
      </w:r>
      <w:r>
        <w:rPr>
          <w:lang w:val="en-GB"/>
        </w:rPr>
        <w:t xml:space="preserve"> </w:t>
      </w:r>
      <w:r w:rsidR="00B85B01">
        <w:rPr>
          <w:lang w:val="en-GB"/>
        </w:rPr>
        <w:t xml:space="preserve">first </w:t>
      </w:r>
      <w:r>
        <w:rPr>
          <w:lang w:val="en-GB"/>
        </w:rPr>
        <w:t>all-electric, series-produced vehicle by the Munich-based producer represents a departure from</w:t>
      </w:r>
      <w:r w:rsidRPr="00136AF6">
        <w:rPr>
          <w:lang w:val="en-GB"/>
        </w:rPr>
        <w:t xml:space="preserve"> </w:t>
      </w:r>
      <w:r>
        <w:rPr>
          <w:lang w:val="en-GB"/>
        </w:rPr>
        <w:t>traditional</w:t>
      </w:r>
      <w:r w:rsidRPr="00136AF6">
        <w:rPr>
          <w:lang w:val="en-GB"/>
        </w:rPr>
        <w:t xml:space="preserve"> automotive design</w:t>
      </w:r>
      <w:r>
        <w:rPr>
          <w:lang w:val="en-GB"/>
        </w:rPr>
        <w:t xml:space="preserve"> and production. It looks instead towards</w:t>
      </w:r>
      <w:r w:rsidRPr="00136AF6">
        <w:rPr>
          <w:lang w:val="en-GB"/>
        </w:rPr>
        <w:t xml:space="preserve"> </w:t>
      </w:r>
      <w:r>
        <w:rPr>
          <w:lang w:val="en-GB"/>
        </w:rPr>
        <w:t>meeting the demand for</w:t>
      </w:r>
      <w:r w:rsidRPr="00136AF6">
        <w:rPr>
          <w:lang w:val="en-GB"/>
        </w:rPr>
        <w:t xml:space="preserve"> sustainable mobility in large urban areas. </w:t>
      </w:r>
    </w:p>
    <w:p w:rsidR="00FD42E9" w:rsidRDefault="00FD42E9" w:rsidP="0000369A">
      <w:pPr>
        <w:spacing w:line="330" w:lineRule="atLeast"/>
        <w:rPr>
          <w:lang w:val="en-GB"/>
        </w:rPr>
      </w:pPr>
    </w:p>
    <w:p w:rsidR="00FD42E9" w:rsidRPr="00706C22" w:rsidRDefault="00FD42E9" w:rsidP="0000369A">
      <w:pPr>
        <w:spacing w:line="330" w:lineRule="atLeast"/>
        <w:rPr>
          <w:color w:val="0000FF"/>
          <w:lang w:val="en-GB"/>
        </w:rPr>
      </w:pPr>
      <w:r w:rsidRPr="004D377D">
        <w:rPr>
          <w:lang w:val="en-GB"/>
        </w:rPr>
        <w:t xml:space="preserve">BMW Group developers have been working with customers to research electric mobility since 2009. In </w:t>
      </w:r>
      <w:smartTag w:uri="urn:schemas-microsoft-com:office:smarttags" w:element="country-region">
        <w:r w:rsidRPr="004D377D">
          <w:rPr>
            <w:lang w:val="en-GB"/>
          </w:rPr>
          <w:t>Germany</w:t>
        </w:r>
      </w:smartTag>
      <w:r w:rsidRPr="004D377D">
        <w:rPr>
          <w:lang w:val="en-GB"/>
        </w:rPr>
        <w:t xml:space="preserve">, the </w:t>
      </w:r>
      <w:smartTag w:uri="urn:schemas-microsoft-com:office:smarttags" w:element="country-region">
        <w:r w:rsidRPr="004D377D">
          <w:rPr>
            <w:lang w:val="en-GB"/>
          </w:rPr>
          <w:t>USA</w:t>
        </w:r>
      </w:smartTag>
      <w:r w:rsidRPr="004D377D">
        <w:rPr>
          <w:lang w:val="en-GB"/>
        </w:rPr>
        <w:t xml:space="preserve"> and the </w:t>
      </w:r>
      <w:smartTag w:uri="urn:schemas-microsoft-com:office:smarttags" w:element="place">
        <w:smartTag w:uri="urn:schemas-microsoft-com:office:smarttags" w:element="country-region">
          <w:r w:rsidRPr="004D377D">
            <w:rPr>
              <w:lang w:val="en-GB"/>
            </w:rPr>
            <w:t>UK</w:t>
          </w:r>
        </w:smartTag>
      </w:smartTag>
      <w:r w:rsidRPr="004D377D">
        <w:rPr>
          <w:lang w:val="en-GB"/>
        </w:rPr>
        <w:t xml:space="preserve">, the world’s largest fleet of electric vehicles to date has been on the roads, driven by normal people in normal road traffic. The 600 plus all-electric MINI E cars have clocked up over 1,000,000 km and delivered comprehensive insights into user behaviour and the requirements of day-to-day driving. </w:t>
      </w:r>
      <w:proofErr w:type="gramStart"/>
      <w:r w:rsidRPr="004D377D">
        <w:rPr>
          <w:lang w:val="en-GB"/>
        </w:rPr>
        <w:t xml:space="preserve">Now, with the </w:t>
      </w:r>
      <w:r w:rsidR="00B85B01" w:rsidRPr="00B85B01">
        <w:rPr>
          <w:lang w:val="en-GB"/>
        </w:rPr>
        <w:t>“</w:t>
      </w:r>
      <w:r w:rsidRPr="00B85B01">
        <w:rPr>
          <w:bCs/>
          <w:lang w:val="en-GB"/>
        </w:rPr>
        <w:t>BMW Group Mobility of the Future.</w:t>
      </w:r>
      <w:proofErr w:type="gramEnd"/>
      <w:r w:rsidRPr="00B85B01">
        <w:rPr>
          <w:bCs/>
          <w:lang w:val="en-GB"/>
        </w:rPr>
        <w:t xml:space="preserve"> Innovation days in Asia 2010</w:t>
      </w:r>
      <w:r w:rsidR="00B85B01" w:rsidRPr="00B85B01">
        <w:rPr>
          <w:bCs/>
          <w:lang w:val="en-GB"/>
        </w:rPr>
        <w:t>”</w:t>
      </w:r>
      <w:r w:rsidRPr="004D377D">
        <w:rPr>
          <w:lang w:val="en-GB"/>
        </w:rPr>
        <w:t xml:space="preserve">, the BMW Group is turning its attention to the needs of </w:t>
      </w:r>
      <w:r w:rsidRPr="00B85B01">
        <w:rPr>
          <w:lang w:val="en-GB"/>
        </w:rPr>
        <w:t>these three megacities.</w:t>
      </w:r>
    </w:p>
    <w:p w:rsidR="00FD42E9" w:rsidRPr="00706C22" w:rsidRDefault="00FD42E9" w:rsidP="0000369A">
      <w:pPr>
        <w:spacing w:line="330" w:lineRule="atLeast"/>
        <w:rPr>
          <w:color w:val="0000FF"/>
          <w:lang w:val="en-GB"/>
        </w:rPr>
      </w:pPr>
    </w:p>
    <w:p w:rsidR="00FD42E9" w:rsidRDefault="00FD42E9" w:rsidP="0000369A">
      <w:pPr>
        <w:spacing w:line="330" w:lineRule="atLeast"/>
        <w:rPr>
          <w:lang w:val="en-GB"/>
        </w:rPr>
      </w:pPr>
      <w:r w:rsidRPr="004D377D">
        <w:rPr>
          <w:lang w:val="en-GB"/>
        </w:rPr>
        <w:t xml:space="preserve">“Traffic problems and their environmental impact are generally far worse in the megacities of Asia than in western metropolises,” says </w:t>
      </w:r>
      <w:proofErr w:type="spellStart"/>
      <w:r w:rsidRPr="004D377D">
        <w:rPr>
          <w:lang w:val="en-GB"/>
        </w:rPr>
        <w:t>Günther</w:t>
      </w:r>
      <w:proofErr w:type="spellEnd"/>
      <w:r w:rsidRPr="004D377D">
        <w:rPr>
          <w:lang w:val="en-GB"/>
        </w:rPr>
        <w:t xml:space="preserve"> </w:t>
      </w:r>
      <w:proofErr w:type="spellStart"/>
      <w:r w:rsidRPr="004D377D">
        <w:rPr>
          <w:lang w:val="en-GB"/>
        </w:rPr>
        <w:t>Seemann</w:t>
      </w:r>
      <w:proofErr w:type="spellEnd"/>
      <w:r w:rsidRPr="004D377D">
        <w:rPr>
          <w:lang w:val="en-GB"/>
        </w:rPr>
        <w:t xml:space="preserve">, Head of BMW Group Sales for Asia, Oceania and </w:t>
      </w:r>
      <w:smartTag w:uri="urn:schemas-microsoft-com:office:smarttags" w:element="country-region">
        <w:smartTag w:uri="urn:schemas-microsoft-com:office:smarttags" w:element="place">
          <w:r w:rsidRPr="004D377D">
            <w:rPr>
              <w:lang w:val="en-GB"/>
            </w:rPr>
            <w:t>South Africa</w:t>
          </w:r>
        </w:smartTag>
      </w:smartTag>
      <w:r w:rsidRPr="004D377D">
        <w:rPr>
          <w:lang w:val="en-GB"/>
        </w:rPr>
        <w:t xml:space="preserve">. “As a result, demand for alternative drive systems is expected to soar there very soon.” Equally sought-after will </w:t>
      </w:r>
      <w:r w:rsidRPr="004D377D">
        <w:rPr>
          <w:lang w:val="en-GB"/>
        </w:rPr>
        <w:lastRenderedPageBreak/>
        <w:t>be information, as the environmental</w:t>
      </w:r>
      <w:r>
        <w:rPr>
          <w:lang w:val="en-GB"/>
        </w:rPr>
        <w:t xml:space="preserve"> awareness of these cities’ inhabitants is developing faster than elsewhere in the world.</w:t>
      </w:r>
    </w:p>
    <w:p w:rsidR="00FD42E9" w:rsidRDefault="00FD42E9" w:rsidP="0000369A">
      <w:pPr>
        <w:spacing w:line="330" w:lineRule="atLeast"/>
        <w:rPr>
          <w:lang w:val="en-GB"/>
        </w:rPr>
      </w:pPr>
    </w:p>
    <w:p w:rsidR="00FD42E9" w:rsidRDefault="00FD42E9" w:rsidP="0000369A">
      <w:pPr>
        <w:spacing w:line="330" w:lineRule="atLeast"/>
        <w:rPr>
          <w:lang w:val="en-GB"/>
        </w:rPr>
      </w:pPr>
      <w:r>
        <w:rPr>
          <w:lang w:val="en-GB"/>
        </w:rPr>
        <w:t xml:space="preserve">With more than 34 million inhabitants, the Greater Tokyo area is the most highly populated urban agglomeration in the world; in </w:t>
      </w:r>
      <w:smartTag w:uri="urn:schemas-microsoft-com:office:smarttags" w:element="City">
        <w:r>
          <w:rPr>
            <w:lang w:val="en-GB"/>
          </w:rPr>
          <w:t>Seoul</w:t>
        </w:r>
      </w:smartTag>
      <w:r>
        <w:rPr>
          <w:lang w:val="en-GB"/>
        </w:rPr>
        <w:t xml:space="preserve">, the population density is more than four times that of </w:t>
      </w:r>
      <w:smartTag w:uri="urn:schemas-microsoft-com:office:smarttags" w:element="place">
        <w:smartTag w:uri="urn:schemas-microsoft-com:office:smarttags" w:element="State">
          <w:r>
            <w:rPr>
              <w:lang w:val="en-GB"/>
            </w:rPr>
            <w:t>Berlin</w:t>
          </w:r>
        </w:smartTag>
      </w:smartTag>
      <w:r>
        <w:rPr>
          <w:lang w:val="en-GB"/>
        </w:rPr>
        <w:t>. These megacities are set to become ever more important in the global environmental debate as their inhabitants become increasingly mobile. The information that is gathered during the Asian Tour will flow directly into the development of the BMW Group’s future concepts.</w:t>
      </w:r>
    </w:p>
    <w:p w:rsidR="00FD42E9" w:rsidRPr="00136AF6" w:rsidRDefault="00FD42E9" w:rsidP="0000369A">
      <w:pPr>
        <w:spacing w:line="330" w:lineRule="atLeast"/>
        <w:rPr>
          <w:lang w:val="en-GB"/>
        </w:rPr>
      </w:pPr>
    </w:p>
    <w:p w:rsidR="00FD42E9" w:rsidRPr="00136AF6" w:rsidRDefault="001816F9" w:rsidP="0000369A">
      <w:pPr>
        <w:spacing w:line="330" w:lineRule="atLeast"/>
        <w:rPr>
          <w:lang w:val="en-GB"/>
        </w:rPr>
      </w:pPr>
      <w:proofErr w:type="gramStart"/>
      <w:r>
        <w:rPr>
          <w:lang w:val="en-GB"/>
        </w:rPr>
        <w:t xml:space="preserve">The Tour </w:t>
      </w:r>
      <w:r w:rsidR="00B85B01">
        <w:rPr>
          <w:lang w:val="en-GB"/>
        </w:rPr>
        <w:t>“</w:t>
      </w:r>
      <w:r w:rsidR="00FD42E9" w:rsidRPr="00B85B01">
        <w:rPr>
          <w:bCs/>
          <w:lang w:val="en-GB"/>
        </w:rPr>
        <w:t>BMW Group Mobility of the Future.</w:t>
      </w:r>
      <w:proofErr w:type="gramEnd"/>
      <w:r w:rsidR="00FD42E9" w:rsidRPr="00B85B01">
        <w:rPr>
          <w:bCs/>
          <w:lang w:val="en-GB"/>
        </w:rPr>
        <w:t xml:space="preserve"> </w:t>
      </w:r>
      <w:proofErr w:type="gramStart"/>
      <w:r w:rsidR="00FD42E9" w:rsidRPr="00B85B01">
        <w:rPr>
          <w:bCs/>
          <w:lang w:val="en-GB"/>
        </w:rPr>
        <w:t>Innovation days in Asia 2010</w:t>
      </w:r>
      <w:r w:rsidR="00B85B01" w:rsidRPr="00B85B01">
        <w:rPr>
          <w:bCs/>
          <w:lang w:val="en-GB"/>
        </w:rPr>
        <w:t>”</w:t>
      </w:r>
      <w:r w:rsidR="00FD42E9" w:rsidRPr="00B85B01">
        <w:rPr>
          <w:bCs/>
          <w:lang w:val="en-GB"/>
        </w:rPr>
        <w:t xml:space="preserve"> </w:t>
      </w:r>
      <w:r w:rsidR="00FD42E9">
        <w:rPr>
          <w:lang w:val="en-GB"/>
        </w:rPr>
        <w:t>will offer media representatives and stakeholders in the different countries detailed, first-hand information on the latest technologies available from the BMW Group.</w:t>
      </w:r>
      <w:proofErr w:type="gramEnd"/>
      <w:r w:rsidR="00FD42E9">
        <w:rPr>
          <w:lang w:val="en-GB"/>
        </w:rPr>
        <w:t xml:space="preserve"> From the </w:t>
      </w:r>
      <w:proofErr w:type="spellStart"/>
      <w:r w:rsidR="00FD42E9">
        <w:rPr>
          <w:lang w:val="en-GB"/>
        </w:rPr>
        <w:t>EfficientDynamics</w:t>
      </w:r>
      <w:proofErr w:type="spellEnd"/>
      <w:r w:rsidR="00FD42E9">
        <w:rPr>
          <w:lang w:val="en-GB"/>
        </w:rPr>
        <w:t xml:space="preserve"> package, to </w:t>
      </w:r>
      <w:proofErr w:type="spellStart"/>
      <w:r w:rsidR="00FD42E9">
        <w:rPr>
          <w:lang w:val="en-GB"/>
        </w:rPr>
        <w:t>ActiveHybrid</w:t>
      </w:r>
      <w:proofErr w:type="spellEnd"/>
      <w:r w:rsidR="00FD42E9">
        <w:rPr>
          <w:lang w:val="en-GB"/>
        </w:rPr>
        <w:t xml:space="preserve"> technology, the MINI E and the Megacity Vehicle for the future – a wide range of subjects will provide the focal points for workshops at the event. As well as benefiting from opportunities for discussions and information, visitors to the Tour will be able to experience a number of different vehicles for themselves. Among them will be the </w:t>
      </w:r>
      <w:r w:rsidR="00FD42E9" w:rsidRPr="000C2930">
        <w:rPr>
          <w:lang w:val="en-GB"/>
        </w:rPr>
        <w:t xml:space="preserve">MINI E, the X6 and a range of models with </w:t>
      </w:r>
      <w:proofErr w:type="spellStart"/>
      <w:r w:rsidR="00FD42E9" w:rsidRPr="000C2930">
        <w:rPr>
          <w:lang w:val="en-GB"/>
        </w:rPr>
        <w:t>EfficientDynamics</w:t>
      </w:r>
      <w:proofErr w:type="spellEnd"/>
      <w:r w:rsidR="00FD42E9" w:rsidRPr="000C2930">
        <w:rPr>
          <w:lang w:val="en-GB"/>
        </w:rPr>
        <w:t xml:space="preserve"> technology. In Tokyo, the BMW Vision </w:t>
      </w:r>
      <w:proofErr w:type="spellStart"/>
      <w:r w:rsidR="00FD42E9" w:rsidRPr="000C2930">
        <w:rPr>
          <w:lang w:val="en-GB"/>
        </w:rPr>
        <w:t>EfficientDynamics</w:t>
      </w:r>
      <w:proofErr w:type="spellEnd"/>
      <w:r w:rsidR="00FD42E9" w:rsidRPr="000C2930">
        <w:rPr>
          <w:lang w:val="en-GB"/>
        </w:rPr>
        <w:t xml:space="preserve"> concept car will be on display as well.</w:t>
      </w:r>
    </w:p>
    <w:p w:rsidR="00FD42E9" w:rsidRDefault="00FD42E9" w:rsidP="0000369A">
      <w:pPr>
        <w:spacing w:line="330" w:lineRule="atLeast"/>
        <w:rPr>
          <w:lang w:val="en-GB"/>
        </w:rPr>
      </w:pPr>
    </w:p>
    <w:p w:rsidR="00FD42E9" w:rsidRDefault="00FD42E9" w:rsidP="0000369A">
      <w:pPr>
        <w:spacing w:line="330" w:lineRule="atLeast"/>
        <w:rPr>
          <w:lang w:val="en-GB"/>
        </w:rPr>
      </w:pPr>
      <w:r>
        <w:rPr>
          <w:lang w:val="en-GB"/>
        </w:rPr>
        <w:t xml:space="preserve">The </w:t>
      </w:r>
      <w:r w:rsidR="001816F9">
        <w:rPr>
          <w:lang w:val="en-GB"/>
        </w:rPr>
        <w:t xml:space="preserve">Tour </w:t>
      </w:r>
      <w:r>
        <w:rPr>
          <w:lang w:val="en-GB"/>
        </w:rPr>
        <w:t xml:space="preserve">kicks off on 15 June with a four-day event in Tokyo. It will welcome visitors in </w:t>
      </w:r>
      <w:smartTag w:uri="urn:schemas-microsoft-com:office:smarttags" w:element="place">
        <w:r>
          <w:rPr>
            <w:lang w:val="en-GB"/>
          </w:rPr>
          <w:t>Seoul</w:t>
        </w:r>
      </w:smartTag>
      <w:r>
        <w:rPr>
          <w:lang w:val="en-GB"/>
        </w:rPr>
        <w:t xml:space="preserve"> from the 2 to 12 September and make its final stop in </w:t>
      </w:r>
      <w:smartTag w:uri="urn:schemas-microsoft-com:office:smarttags" w:element="place">
        <w:r>
          <w:rPr>
            <w:lang w:val="en-GB"/>
          </w:rPr>
          <w:t>Hong Kong</w:t>
        </w:r>
      </w:smartTag>
      <w:r>
        <w:rPr>
          <w:lang w:val="en-GB"/>
        </w:rPr>
        <w:t xml:space="preserve"> from 19 to 20 October.</w:t>
      </w:r>
    </w:p>
    <w:p w:rsidR="00FD42E9" w:rsidRDefault="00FD42E9" w:rsidP="001F1E9D">
      <w:pPr>
        <w:pStyle w:val="Fliesstext"/>
        <w:tabs>
          <w:tab w:val="clear" w:pos="4706"/>
        </w:tabs>
        <w:rPr>
          <w:lang w:val="en-US"/>
        </w:rPr>
      </w:pPr>
    </w:p>
    <w:p w:rsidR="00FD42E9" w:rsidRPr="00424102" w:rsidRDefault="00FD42E9" w:rsidP="00424102">
      <w:pPr>
        <w:rPr>
          <w:lang w:val="en-US"/>
        </w:rPr>
      </w:pPr>
      <w:r>
        <w:rPr>
          <w:lang w:val="en-US"/>
        </w:rPr>
        <w:t xml:space="preserve">A video </w:t>
      </w:r>
      <w:r w:rsidR="001F4FE0">
        <w:rPr>
          <w:lang w:val="en-US"/>
        </w:rPr>
        <w:t>about</w:t>
      </w:r>
      <w:r>
        <w:rPr>
          <w:lang w:val="en-US"/>
        </w:rPr>
        <w:t xml:space="preserve"> the BMW Group Innovation Days Asia Tour can be found on YouTube under </w:t>
      </w:r>
      <w:hyperlink r:id="rId11" w:history="1">
        <w:r w:rsidRPr="00424102">
          <w:rPr>
            <w:rStyle w:val="Hyperlink"/>
            <w:lang w:val="en-US"/>
          </w:rPr>
          <w:t>http://www.youtube.com/watch?v=oM6Vv4Jke6U</w:t>
        </w:r>
      </w:hyperlink>
      <w:r w:rsidRPr="00424102">
        <w:rPr>
          <w:lang w:val="en-US"/>
        </w:rPr>
        <w:t xml:space="preserve"> and in the BMW Group </w:t>
      </w:r>
      <w:proofErr w:type="spellStart"/>
      <w:r w:rsidRPr="00424102">
        <w:rPr>
          <w:lang w:val="en-US"/>
        </w:rPr>
        <w:t>PressClub</w:t>
      </w:r>
      <w:proofErr w:type="spellEnd"/>
      <w:r w:rsidRPr="00424102">
        <w:rPr>
          <w:lang w:val="en-US"/>
        </w:rPr>
        <w:t xml:space="preserve"> </w:t>
      </w:r>
      <w:hyperlink r:id="rId12" w:history="1">
        <w:r w:rsidRPr="00CB374E">
          <w:rPr>
            <w:rStyle w:val="Hyperlink"/>
            <w:lang w:val="en-US"/>
          </w:rPr>
          <w:t>www.press.bmwgroup.com</w:t>
        </w:r>
      </w:hyperlink>
      <w:r>
        <w:rPr>
          <w:lang w:val="en-US"/>
        </w:rPr>
        <w:t>.</w:t>
      </w:r>
    </w:p>
    <w:p w:rsidR="00FD42E9" w:rsidRPr="001F4FE0" w:rsidRDefault="00FD42E9" w:rsidP="001F4FE0">
      <w:pPr>
        <w:pStyle w:val="Fliesstext"/>
        <w:tabs>
          <w:tab w:val="clear" w:pos="4706"/>
        </w:tabs>
        <w:spacing w:line="120" w:lineRule="atLeast"/>
        <w:rPr>
          <w:sz w:val="16"/>
          <w:szCs w:val="16"/>
          <w:lang w:val="en-US"/>
        </w:rPr>
      </w:pPr>
      <w:r w:rsidRPr="001F4FE0">
        <w:rPr>
          <w:sz w:val="16"/>
          <w:szCs w:val="16"/>
          <w:lang w:val="en-US"/>
        </w:rPr>
        <w:t xml:space="preserve"> </w:t>
      </w:r>
    </w:p>
    <w:p w:rsidR="00FD42E9" w:rsidRPr="001F4FE0" w:rsidRDefault="00FD42E9" w:rsidP="001F4FE0">
      <w:pPr>
        <w:pStyle w:val="Fliesstext"/>
        <w:tabs>
          <w:tab w:val="clear" w:pos="4706"/>
        </w:tabs>
        <w:spacing w:line="120" w:lineRule="atLeast"/>
        <w:rPr>
          <w:sz w:val="16"/>
          <w:szCs w:val="16"/>
          <w:lang w:val="en-US"/>
        </w:rPr>
      </w:pPr>
    </w:p>
    <w:p w:rsidR="00FD42E9" w:rsidRPr="00136AF6" w:rsidRDefault="00FD42E9" w:rsidP="00BD2273">
      <w:pPr>
        <w:pStyle w:val="zzabstand9pt"/>
        <w:rPr>
          <w:lang w:val="en-GB"/>
        </w:rPr>
      </w:pPr>
      <w:r>
        <w:rPr>
          <w:lang w:val="en-GB"/>
        </w:rPr>
        <w:t>For more information please contact</w:t>
      </w:r>
      <w:r w:rsidRPr="00136AF6">
        <w:rPr>
          <w:lang w:val="en-GB"/>
        </w:rPr>
        <w:t>:</w:t>
      </w:r>
    </w:p>
    <w:p w:rsidR="00FD42E9" w:rsidRPr="001F4FE0" w:rsidRDefault="00FD42E9" w:rsidP="00BD2273">
      <w:pPr>
        <w:pStyle w:val="zzabstand9pt"/>
        <w:rPr>
          <w:sz w:val="16"/>
          <w:szCs w:val="16"/>
          <w:lang w:val="en-GB"/>
        </w:rPr>
      </w:pPr>
    </w:p>
    <w:p w:rsidR="00FD42E9" w:rsidRDefault="00FD42E9" w:rsidP="001F1E9D">
      <w:pPr>
        <w:pStyle w:val="zzabstand9pt"/>
        <w:rPr>
          <w:lang w:val="en-US"/>
        </w:rPr>
      </w:pPr>
      <w:bookmarkStart w:id="2" w:name="Kontakt1"/>
      <w:r>
        <w:rPr>
          <w:lang w:val="en-US"/>
        </w:rPr>
        <w:t>Jochen Frey</w:t>
      </w:r>
      <w:r w:rsidR="001F4FE0">
        <w:rPr>
          <w:lang w:val="en-US"/>
        </w:rPr>
        <w:t xml:space="preserve">, </w:t>
      </w:r>
      <w:r>
        <w:rPr>
          <w:lang w:val="en-US"/>
        </w:rPr>
        <w:t>Sustainability Communication</w:t>
      </w:r>
    </w:p>
    <w:p w:rsidR="00FD42E9" w:rsidRDefault="00FD42E9" w:rsidP="00BD2273">
      <w:pPr>
        <w:pStyle w:val="zzabstand9pt"/>
        <w:rPr>
          <w:lang w:val="en-US"/>
        </w:rPr>
      </w:pPr>
      <w:r>
        <w:rPr>
          <w:lang w:val="en-US"/>
        </w:rPr>
        <w:t>Telephone: +49-(0)89-382-41125</w:t>
      </w:r>
    </w:p>
    <w:p w:rsidR="00FD42E9" w:rsidRDefault="00FD42E9" w:rsidP="00BD2273">
      <w:pPr>
        <w:pStyle w:val="zzabstand9pt"/>
        <w:rPr>
          <w:lang w:val="en-US"/>
        </w:rPr>
      </w:pPr>
      <w:r>
        <w:rPr>
          <w:lang w:val="en-US"/>
        </w:rPr>
        <w:t>Fax: +49-(0)89-382-10881</w:t>
      </w:r>
    </w:p>
    <w:p w:rsidR="00FD42E9" w:rsidRPr="001F4FE0" w:rsidRDefault="00FD42E9" w:rsidP="001F1E9D">
      <w:pPr>
        <w:pStyle w:val="zzabstand9pt"/>
        <w:rPr>
          <w:sz w:val="16"/>
          <w:szCs w:val="16"/>
          <w:lang w:val="en-US"/>
        </w:rPr>
      </w:pPr>
    </w:p>
    <w:bookmarkEnd w:id="2"/>
    <w:p w:rsidR="00FD42E9" w:rsidRDefault="00FD42E9" w:rsidP="001F1E9D">
      <w:pPr>
        <w:pStyle w:val="zzabstand9pt"/>
        <w:rPr>
          <w:lang w:val="en-US"/>
        </w:rPr>
      </w:pPr>
      <w:r>
        <w:rPr>
          <w:lang w:val="en-US"/>
        </w:rPr>
        <w:t>Tobias Hahn</w:t>
      </w:r>
      <w:r w:rsidR="001F4FE0">
        <w:rPr>
          <w:lang w:val="en-US"/>
        </w:rPr>
        <w:t xml:space="preserve">, </w:t>
      </w:r>
      <w:r>
        <w:rPr>
          <w:lang w:val="en-US"/>
        </w:rPr>
        <w:t>Technology Communication</w:t>
      </w:r>
    </w:p>
    <w:p w:rsidR="00FD42E9" w:rsidRDefault="00FD42E9" w:rsidP="001F1E9D">
      <w:pPr>
        <w:pStyle w:val="zzabstand9pt"/>
        <w:rPr>
          <w:lang w:val="en-US"/>
        </w:rPr>
      </w:pPr>
      <w:r>
        <w:rPr>
          <w:lang w:val="en-US"/>
        </w:rPr>
        <w:t>Telephone: +49-(0)89-382-60816</w:t>
      </w:r>
    </w:p>
    <w:p w:rsidR="00FD42E9" w:rsidRPr="00B85B01" w:rsidRDefault="00FD42E9" w:rsidP="001F1E9D">
      <w:pPr>
        <w:pStyle w:val="zzabstand9pt"/>
      </w:pPr>
      <w:r w:rsidRPr="00B85B01">
        <w:t>Fax: +49-(0)89-382-28567</w:t>
      </w:r>
    </w:p>
    <w:p w:rsidR="00FD42E9" w:rsidRPr="00B85B01" w:rsidRDefault="00FD42E9" w:rsidP="001F1E9D">
      <w:pPr>
        <w:pStyle w:val="zzabstand9pt"/>
      </w:pPr>
    </w:p>
    <w:p w:rsidR="00FD42E9" w:rsidRPr="00B85B01" w:rsidRDefault="00FD42E9" w:rsidP="001F1E9D">
      <w:pPr>
        <w:pStyle w:val="zzabstand9pt"/>
      </w:pPr>
      <w:r w:rsidRPr="00B85B01">
        <w:t>E-</w:t>
      </w:r>
      <w:proofErr w:type="spellStart"/>
      <w:r w:rsidRPr="00B85B01">
        <w:t>mail</w:t>
      </w:r>
      <w:proofErr w:type="spellEnd"/>
      <w:r w:rsidRPr="00B85B01">
        <w:t>: presse@bmw.de</w:t>
      </w:r>
    </w:p>
    <w:p w:rsidR="00FD42E9" w:rsidRPr="00B85B01" w:rsidRDefault="00FD42E9" w:rsidP="001F1E9D">
      <w:pPr>
        <w:pStyle w:val="zzabstand9pt"/>
      </w:pPr>
    </w:p>
    <w:p w:rsidR="00FD42E9" w:rsidRPr="00B85B01" w:rsidRDefault="00FD42E9" w:rsidP="001F1E9D">
      <w:pPr>
        <w:pStyle w:val="zzabstand9pt"/>
      </w:pPr>
    </w:p>
    <w:p w:rsidR="00FD42E9" w:rsidRPr="001F4FE0" w:rsidRDefault="001F4FE0" w:rsidP="00DA654C">
      <w:pPr>
        <w:pStyle w:val="Fliesstext"/>
        <w:spacing w:after="120" w:line="240" w:lineRule="auto"/>
        <w:rPr>
          <w:rFonts w:cs="BMWType V2 Light"/>
          <w:b/>
          <w:sz w:val="20"/>
          <w:szCs w:val="20"/>
        </w:rPr>
      </w:pPr>
      <w:r w:rsidRPr="001F4FE0">
        <w:rPr>
          <w:rFonts w:cs="BMWType V2 Light"/>
          <w:b/>
          <w:sz w:val="20"/>
          <w:szCs w:val="20"/>
        </w:rPr>
        <w:t>The BMW Group</w:t>
      </w:r>
    </w:p>
    <w:p w:rsidR="00FD42E9" w:rsidRPr="00DA654C" w:rsidRDefault="00FD42E9" w:rsidP="00DA654C">
      <w:pPr>
        <w:pStyle w:val="Fliesstext"/>
        <w:spacing w:after="120" w:line="240" w:lineRule="auto"/>
        <w:rPr>
          <w:rFonts w:cs="BMWType V2 Light"/>
          <w:sz w:val="20"/>
          <w:szCs w:val="20"/>
          <w:lang w:val="en-US"/>
        </w:rPr>
      </w:pPr>
      <w:r w:rsidRPr="00DA654C">
        <w:rPr>
          <w:rFonts w:cs="BMWType V2 Light"/>
          <w:sz w:val="20"/>
          <w:szCs w:val="20"/>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FD42E9" w:rsidRPr="00DA654C" w:rsidRDefault="00FD42E9" w:rsidP="00DA654C">
      <w:pPr>
        <w:pStyle w:val="Fliesstext"/>
        <w:spacing w:after="120" w:line="240" w:lineRule="auto"/>
        <w:rPr>
          <w:rFonts w:cs="BMWType V2 Light"/>
          <w:sz w:val="20"/>
          <w:szCs w:val="20"/>
          <w:lang w:val="en-US"/>
        </w:rPr>
      </w:pPr>
      <w:r w:rsidRPr="00DA654C">
        <w:rPr>
          <w:rFonts w:cs="BMWType V2 Light"/>
          <w:sz w:val="20"/>
          <w:szCs w:val="20"/>
          <w:lang w:val="en-US"/>
        </w:rPr>
        <w:t xml:space="preserve">The BMW Group achieved a global sales volume of approximately 1.29 million automobiles and over 87,000 motorcycles for the 2009 financial year. The pre-tax profit for 2009 was euro 413 million, revenues </w:t>
      </w:r>
      <w:proofErr w:type="spellStart"/>
      <w:r w:rsidRPr="00DA654C">
        <w:rPr>
          <w:rFonts w:cs="BMWType V2 Light"/>
          <w:sz w:val="20"/>
          <w:szCs w:val="20"/>
          <w:lang w:val="en-US"/>
        </w:rPr>
        <w:t>totalled</w:t>
      </w:r>
      <w:proofErr w:type="spellEnd"/>
      <w:r w:rsidRPr="00DA654C">
        <w:rPr>
          <w:rFonts w:cs="BMWType V2 Light"/>
          <w:sz w:val="20"/>
          <w:szCs w:val="20"/>
          <w:lang w:val="en-US"/>
        </w:rPr>
        <w:t xml:space="preserve"> euro 50.68 billion. At 31 December 2009, the company employed a global workforce of approximately 96,000 associates.</w:t>
      </w:r>
    </w:p>
    <w:p w:rsidR="00FD42E9" w:rsidRPr="00DA654C" w:rsidRDefault="00FD42E9" w:rsidP="00DA654C">
      <w:pPr>
        <w:pStyle w:val="zzabstand9pt"/>
        <w:rPr>
          <w:sz w:val="20"/>
          <w:lang w:val="en-US"/>
        </w:rPr>
      </w:pPr>
      <w:r w:rsidRPr="00DA654C">
        <w:rPr>
          <w:rFonts w:cs="BMWType V2 Light"/>
          <w:sz w:val="20"/>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five years.</w:t>
      </w:r>
    </w:p>
    <w:sectPr w:rsidR="00FD42E9" w:rsidRPr="00DA654C" w:rsidSect="000C2930">
      <w:type w:val="continuous"/>
      <w:pgSz w:w="11907" w:h="16840" w:code="9"/>
      <w:pgMar w:top="1814" w:right="1559"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2A4" w:rsidRDefault="004A72A4">
      <w:r>
        <w:separator/>
      </w:r>
    </w:p>
  </w:endnote>
  <w:endnote w:type="continuationSeparator" w:id="0">
    <w:p w:rsidR="004A72A4" w:rsidRDefault="004A7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A4" w:rsidRDefault="00471A8A">
    <w:pPr>
      <w:framePr w:wrap="around" w:vAnchor="text" w:hAnchor="margin" w:y="1"/>
    </w:pPr>
    <w:r>
      <w:fldChar w:fldCharType="begin"/>
    </w:r>
    <w:r w:rsidR="004A72A4">
      <w:instrText xml:space="preserve">PAGE  </w:instrText>
    </w:r>
    <w:r>
      <w:fldChar w:fldCharType="end"/>
    </w:r>
  </w:p>
  <w:p w:rsidR="004A72A4" w:rsidRDefault="004A72A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A4" w:rsidRDefault="001F4FE0" w:rsidP="0074214B">
    <w:pPr>
      <w:framePr w:w="1985" w:h="680" w:hRule="exact" w:wrap="around" w:vAnchor="page" w:hAnchor="page" w:x="9357" w:y="15594"/>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96.75pt;height:33pt;visibility:visible">
          <v:imagedata r:id="rId1" o:title=""/>
        </v:shape>
      </w:pict>
    </w:r>
  </w:p>
  <w:p w:rsidR="004A72A4" w:rsidRDefault="004A72A4" w:rsidP="0074214B">
    <w:pPr>
      <w:framePr w:w="1985" w:h="680" w:hRule="exact" w:wrap="around" w:vAnchor="page" w:hAnchor="page" w:x="9357" w:y="15594"/>
      <w:spacing w:line="240" w:lineRule="atLeast"/>
    </w:pPr>
  </w:p>
  <w:p w:rsidR="004A72A4" w:rsidRDefault="004A72A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A4" w:rsidRDefault="001F4FE0" w:rsidP="001F273B">
    <w:pPr>
      <w:framePr w:w="1985" w:h="680" w:hRule="exact" w:wrap="around" w:vAnchor="page" w:hAnchor="page" w:x="9357" w:y="15594"/>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96.75pt;height:33pt;visibility:visible">
          <v:imagedata r:id="rId1" o:title=""/>
        </v:shape>
      </w:pict>
    </w:r>
  </w:p>
  <w:p w:rsidR="004A72A4" w:rsidRDefault="004A72A4" w:rsidP="001F273B">
    <w:pPr>
      <w:framePr w:w="1985" w:h="680" w:hRule="exact" w:wrap="around" w:vAnchor="page" w:hAnchor="page" w:x="9357" w:y="15594"/>
      <w:spacing w:line="240" w:lineRule="atLeast"/>
    </w:pPr>
  </w:p>
  <w:p w:rsidR="004A72A4" w:rsidRDefault="004A72A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2A4" w:rsidRDefault="004A72A4">
      <w:r>
        <w:separator/>
      </w:r>
    </w:p>
  </w:footnote>
  <w:footnote w:type="continuationSeparator" w:id="0">
    <w:p w:rsidR="004A72A4" w:rsidRDefault="004A7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A72A4" w:rsidTr="0064570D">
      <w:tc>
        <w:tcPr>
          <w:tcW w:w="1928" w:type="dxa"/>
        </w:tcPr>
        <w:p w:rsidR="004A72A4" w:rsidRDefault="004A72A4">
          <w:pPr>
            <w:pStyle w:val="zzmarginalielightseite2"/>
            <w:framePr w:wrap="notBeside" w:y="1815"/>
          </w:pPr>
        </w:p>
      </w:tc>
      <w:tc>
        <w:tcPr>
          <w:tcW w:w="170" w:type="dxa"/>
        </w:tcPr>
        <w:p w:rsidR="004A72A4" w:rsidRDefault="004A72A4">
          <w:pPr>
            <w:pStyle w:val="zzmarginalielightseite2"/>
            <w:framePr w:wrap="notBeside" w:y="1815"/>
          </w:pPr>
        </w:p>
      </w:tc>
      <w:tc>
        <w:tcPr>
          <w:tcW w:w="9299" w:type="dxa"/>
          <w:vAlign w:val="center"/>
        </w:tcPr>
        <w:p w:rsidR="004A72A4" w:rsidRDefault="004A72A4" w:rsidP="0064570D">
          <w:pPr>
            <w:pStyle w:val="Fliesstext"/>
            <w:framePr w:w="11340" w:hSpace="142" w:wrap="notBeside" w:vAnchor="page" w:hAnchor="page" w:y="1815" w:anchorLock="1"/>
          </w:pPr>
          <w:r>
            <w:t>Media Information</w:t>
          </w:r>
        </w:p>
      </w:tc>
    </w:tr>
    <w:tr w:rsidR="004A72A4" w:rsidTr="0064570D">
      <w:tc>
        <w:tcPr>
          <w:tcW w:w="1928" w:type="dxa"/>
        </w:tcPr>
        <w:p w:rsidR="004A72A4" w:rsidRDefault="004A72A4">
          <w:pPr>
            <w:pStyle w:val="zzmarginalielightseite2"/>
            <w:framePr w:wrap="notBeside" w:y="1815"/>
            <w:spacing w:line="330" w:lineRule="exact"/>
          </w:pPr>
          <w:r>
            <w:t>Date</w:t>
          </w:r>
        </w:p>
      </w:tc>
      <w:tc>
        <w:tcPr>
          <w:tcW w:w="170" w:type="dxa"/>
        </w:tcPr>
        <w:p w:rsidR="004A72A4" w:rsidRDefault="004A72A4">
          <w:pPr>
            <w:pStyle w:val="zzmarginalielightseite2"/>
            <w:framePr w:wrap="notBeside" w:y="1815"/>
          </w:pPr>
        </w:p>
      </w:tc>
      <w:tc>
        <w:tcPr>
          <w:tcW w:w="9299" w:type="dxa"/>
          <w:vAlign w:val="center"/>
        </w:tcPr>
        <w:p w:rsidR="004A72A4" w:rsidRDefault="00471A8A" w:rsidP="0000369A">
          <w:pPr>
            <w:pStyle w:val="Fliesstext"/>
            <w:framePr w:w="11340" w:hSpace="142" w:wrap="notBeside" w:vAnchor="page" w:hAnchor="page" w:y="1815" w:anchorLock="1"/>
          </w:pPr>
          <w:fldSimple w:instr=" REF  Datum  \* MERGEFORMAT ">
            <w:r w:rsidR="004A72A4" w:rsidRPr="004A72A4">
              <w:rPr>
                <w:bCs/>
              </w:rPr>
              <w:t>15</w:t>
            </w:r>
            <w:r w:rsidR="004A72A4" w:rsidRPr="004A72A4">
              <w:rPr>
                <w:lang w:val="en-US"/>
              </w:rPr>
              <w:t xml:space="preserve"> June 2010</w:t>
            </w:r>
          </w:fldSimple>
        </w:p>
      </w:tc>
    </w:tr>
    <w:tr w:rsidR="004A72A4" w:rsidRPr="001F4FE0" w:rsidTr="0064570D">
      <w:tc>
        <w:tcPr>
          <w:tcW w:w="1928" w:type="dxa"/>
        </w:tcPr>
        <w:p w:rsidR="004A72A4" w:rsidRDefault="004A72A4">
          <w:pPr>
            <w:pStyle w:val="zzmarginalielightseite2"/>
            <w:framePr w:wrap="notBeside" w:y="1815"/>
            <w:spacing w:line="330" w:lineRule="exact"/>
          </w:pPr>
          <w:proofErr w:type="spellStart"/>
          <w:r>
            <w:t>Subject</w:t>
          </w:r>
          <w:proofErr w:type="spellEnd"/>
        </w:p>
      </w:tc>
      <w:tc>
        <w:tcPr>
          <w:tcW w:w="170" w:type="dxa"/>
        </w:tcPr>
        <w:p w:rsidR="004A72A4" w:rsidRDefault="004A72A4">
          <w:pPr>
            <w:pStyle w:val="zzmarginalielightseite2"/>
            <w:framePr w:wrap="notBeside" w:y="1815"/>
          </w:pPr>
        </w:p>
      </w:tc>
      <w:tc>
        <w:tcPr>
          <w:tcW w:w="9299" w:type="dxa"/>
          <w:vAlign w:val="center"/>
        </w:tcPr>
        <w:p w:rsidR="004A72A4" w:rsidRPr="000150FF" w:rsidRDefault="004A72A4" w:rsidP="000150FF">
          <w:pPr>
            <w:pStyle w:val="Fliesstext"/>
            <w:framePr w:w="11340" w:hSpace="142" w:wrap="notBeside" w:vAnchor="page" w:hAnchor="page" w:y="1815" w:anchorLock="1"/>
            <w:rPr>
              <w:lang w:val="en-US"/>
            </w:rPr>
          </w:pPr>
          <w:r w:rsidRPr="000150FF">
            <w:rPr>
              <w:lang w:val="en-US"/>
            </w:rPr>
            <w:t xml:space="preserve">BMW Group launches Innovation Days Asia Tour in </w:t>
          </w:r>
          <w:smartTag w:uri="urn:schemas-microsoft-com:office:smarttags" w:element="place">
            <w:smartTag w:uri="urn:schemas-microsoft-com:office:smarttags" w:element="City">
              <w:r w:rsidRPr="000150FF">
                <w:rPr>
                  <w:lang w:val="en-US"/>
                </w:rPr>
                <w:t>Tokyo</w:t>
              </w:r>
            </w:smartTag>
          </w:smartTag>
        </w:p>
      </w:tc>
    </w:tr>
    <w:tr w:rsidR="004A72A4" w:rsidTr="0064570D">
      <w:tc>
        <w:tcPr>
          <w:tcW w:w="1928" w:type="dxa"/>
        </w:tcPr>
        <w:p w:rsidR="004A72A4" w:rsidRDefault="004A72A4">
          <w:pPr>
            <w:pStyle w:val="zzmarginalielightseite2"/>
            <w:framePr w:wrap="notBeside" w:y="1815"/>
            <w:spacing w:line="330" w:lineRule="exact"/>
          </w:pPr>
          <w:r>
            <w:t>Page</w:t>
          </w:r>
        </w:p>
      </w:tc>
      <w:tc>
        <w:tcPr>
          <w:tcW w:w="170" w:type="dxa"/>
        </w:tcPr>
        <w:p w:rsidR="004A72A4" w:rsidRDefault="004A72A4">
          <w:pPr>
            <w:pStyle w:val="zzmarginalielightseite2"/>
            <w:framePr w:wrap="notBeside" w:y="1815"/>
          </w:pPr>
        </w:p>
      </w:tc>
      <w:tc>
        <w:tcPr>
          <w:tcW w:w="9299" w:type="dxa"/>
          <w:vAlign w:val="center"/>
        </w:tcPr>
        <w:p w:rsidR="004A72A4" w:rsidRDefault="00471A8A" w:rsidP="0064570D">
          <w:pPr>
            <w:pStyle w:val="Fliesstext"/>
            <w:framePr w:w="11340" w:hSpace="142" w:wrap="notBeside" w:vAnchor="page" w:hAnchor="page" w:y="1815" w:anchorLock="1"/>
          </w:pPr>
          <w:fldSimple w:instr=" PAGE ">
            <w:r w:rsidR="001F4FE0">
              <w:rPr>
                <w:noProof/>
              </w:rPr>
              <w:t>2</w:t>
            </w:r>
          </w:fldSimple>
        </w:p>
      </w:tc>
    </w:tr>
    <w:tr w:rsidR="004A72A4">
      <w:tc>
        <w:tcPr>
          <w:tcW w:w="1928" w:type="dxa"/>
          <w:vAlign w:val="bottom"/>
        </w:tcPr>
        <w:p w:rsidR="004A72A4" w:rsidRDefault="004A72A4">
          <w:pPr>
            <w:pStyle w:val="zzmarginalielightseite2"/>
            <w:framePr w:wrap="notBeside" w:y="1815"/>
          </w:pPr>
        </w:p>
        <w:p w:rsidR="004A72A4" w:rsidRDefault="004A72A4">
          <w:pPr>
            <w:pStyle w:val="zzmarginalielightseite2"/>
            <w:framePr w:wrap="notBeside" w:y="1815"/>
          </w:pPr>
        </w:p>
      </w:tc>
      <w:tc>
        <w:tcPr>
          <w:tcW w:w="170" w:type="dxa"/>
        </w:tcPr>
        <w:p w:rsidR="004A72A4" w:rsidRDefault="004A72A4">
          <w:pPr>
            <w:pStyle w:val="zzmarginalielightseite2"/>
            <w:framePr w:wrap="notBeside" w:y="1815"/>
          </w:pPr>
        </w:p>
      </w:tc>
      <w:tc>
        <w:tcPr>
          <w:tcW w:w="9299" w:type="dxa"/>
          <w:vAlign w:val="bottom"/>
        </w:tcPr>
        <w:p w:rsidR="004A72A4" w:rsidRDefault="004A72A4">
          <w:pPr>
            <w:pStyle w:val="Fliesstext"/>
            <w:framePr w:w="11340" w:hSpace="142" w:wrap="notBeside" w:vAnchor="page" w:hAnchor="page" w:y="1815" w:anchorLock="1"/>
          </w:pPr>
        </w:p>
      </w:tc>
    </w:tr>
  </w:tbl>
  <w:p w:rsidR="004A72A4" w:rsidRPr="00183F6D" w:rsidRDefault="004A72A4"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4A72A4" w:rsidRPr="0074214B" w:rsidRDefault="004A72A4">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lt;"/>
    <w:docVar w:name="Name$" w:val="?"/>
    <w:docVar w:name="Teilnehmer1$" w:val="?h??x_x000A_Überschrift 2???#???????????????????ú??????????????????$--?€d???????$_x000A_$%ÿ?}?á?½?M?Y?¢?Æ?Fÿ€€ÿ?á?}_x000A__x000A_%??d???œ?œ???main\?\???? ??’ ?’s?’’?0?EEZ"/>
    <w:docVar w:name="Teilnehmer6$" w:val="_x000A_???????Ap????"/>
    <w:docVar w:name="Thema$" w:val="x?????x?????,?,22??,,?d??????2??x???_x000A_2??x???$%ÿ?}?á?½?M?Y?¢?Æ2??x???_x000A_%??d??œœœainœ2??_x000A_^???????????"/>
    <w:docVar w:name="tt1" w:val="????Š??"/>
    <w:docVar w:name="tt2" w:val="??????"/>
    <w:docVar w:name="ZeitOrt$" w:val="???????????????&amp;???2?????©?1?????????????????????????????????!??????????????????????????"/>
    <w:docVar w:name="ZeitOrt1$" w:val=" _x000A_@_x000A_gû??????????????N???? ???? ????A? ???/????/???? ???? ?????nfügen.;&lt;=&gt;??@A??"/>
    <w:docVar w:name="ZeitOrt2$" w:val="???©???"/>
  </w:docVars>
  <w:rsids>
    <w:rsidRoot w:val="00F95B23"/>
    <w:rsid w:val="0000369A"/>
    <w:rsid w:val="000150FF"/>
    <w:rsid w:val="000955FE"/>
    <w:rsid w:val="000C2930"/>
    <w:rsid w:val="00136AF6"/>
    <w:rsid w:val="001816F9"/>
    <w:rsid w:val="00183F6D"/>
    <w:rsid w:val="00184FCF"/>
    <w:rsid w:val="001C0FBF"/>
    <w:rsid w:val="001F1E9D"/>
    <w:rsid w:val="001F273B"/>
    <w:rsid w:val="001F4FE0"/>
    <w:rsid w:val="00256038"/>
    <w:rsid w:val="002C6D05"/>
    <w:rsid w:val="0031394B"/>
    <w:rsid w:val="00340F0A"/>
    <w:rsid w:val="00396D1B"/>
    <w:rsid w:val="0042202E"/>
    <w:rsid w:val="00424102"/>
    <w:rsid w:val="00471A8A"/>
    <w:rsid w:val="00481562"/>
    <w:rsid w:val="004A72A4"/>
    <w:rsid w:val="004A77F7"/>
    <w:rsid w:val="004D377D"/>
    <w:rsid w:val="004F51B3"/>
    <w:rsid w:val="005150D7"/>
    <w:rsid w:val="005A10B2"/>
    <w:rsid w:val="00627AE9"/>
    <w:rsid w:val="006358B0"/>
    <w:rsid w:val="0064570D"/>
    <w:rsid w:val="00706C22"/>
    <w:rsid w:val="00716E8E"/>
    <w:rsid w:val="00741B77"/>
    <w:rsid w:val="0074214B"/>
    <w:rsid w:val="0078538A"/>
    <w:rsid w:val="0080513E"/>
    <w:rsid w:val="0083195F"/>
    <w:rsid w:val="00866EA0"/>
    <w:rsid w:val="008C6C5C"/>
    <w:rsid w:val="008D35CC"/>
    <w:rsid w:val="008E6774"/>
    <w:rsid w:val="009C03AD"/>
    <w:rsid w:val="00A12E85"/>
    <w:rsid w:val="00B51AA9"/>
    <w:rsid w:val="00B85B01"/>
    <w:rsid w:val="00B905DE"/>
    <w:rsid w:val="00BD2273"/>
    <w:rsid w:val="00BF2E0D"/>
    <w:rsid w:val="00C6486B"/>
    <w:rsid w:val="00CB374E"/>
    <w:rsid w:val="00D05AE9"/>
    <w:rsid w:val="00D221FE"/>
    <w:rsid w:val="00D3261C"/>
    <w:rsid w:val="00D4493E"/>
    <w:rsid w:val="00D70AAD"/>
    <w:rsid w:val="00DA654C"/>
    <w:rsid w:val="00DE5071"/>
    <w:rsid w:val="00E02998"/>
    <w:rsid w:val="00E3582F"/>
    <w:rsid w:val="00E41B90"/>
    <w:rsid w:val="00EB260A"/>
    <w:rsid w:val="00EC2EF0"/>
    <w:rsid w:val="00EC39E8"/>
    <w:rsid w:val="00EC4E09"/>
    <w:rsid w:val="00EE40D2"/>
    <w:rsid w:val="00F759C5"/>
    <w:rsid w:val="00F90ED2"/>
    <w:rsid w:val="00F95B23"/>
    <w:rsid w:val="00FC0726"/>
    <w:rsid w:val="00FD42E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78538A"/>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58FA"/>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4A58FA"/>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4A58FA"/>
    <w:rPr>
      <w:rFonts w:asciiTheme="majorHAnsi" w:eastAsiaTheme="majorEastAsia" w:hAnsiTheme="majorHAnsi" w:cstheme="majorBidi"/>
      <w:b/>
      <w:bCs/>
      <w:sz w:val="26"/>
      <w:szCs w:val="26"/>
    </w:rPr>
  </w:style>
  <w:style w:type="paragraph" w:customStyle="1" w:styleId="Aufzhlung">
    <w:name w:val="Aufzählung"/>
    <w:basedOn w:val="Standard"/>
    <w:uiPriority w:val="99"/>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link w:val="FunotentextZchn"/>
    <w:uiPriority w:val="99"/>
    <w:semiHidden/>
    <w:rsid w:val="0078538A"/>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rsid w:val="004A58FA"/>
    <w:rPr>
      <w:rFonts w:ascii="BMWType V2 Light" w:hAnsi="BMWType V2 Light"/>
      <w:sz w:val="20"/>
      <w:szCs w:val="20"/>
    </w:rPr>
  </w:style>
  <w:style w:type="character" w:styleId="Funotenzeichen">
    <w:name w:val="footnote reference"/>
    <w:basedOn w:val="Absatz-Standardschriftart"/>
    <w:uiPriority w:val="99"/>
    <w:semiHidden/>
    <w:rsid w:val="0078538A"/>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78538A"/>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78538A"/>
  </w:style>
  <w:style w:type="paragraph" w:styleId="Titel">
    <w:name w:val="Title"/>
    <w:basedOn w:val="Standard"/>
    <w:link w:val="TitelZchn"/>
    <w:uiPriority w:val="99"/>
    <w:qFormat/>
    <w:rsid w:val="0078538A"/>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10"/>
    <w:rsid w:val="004A58FA"/>
    <w:rPr>
      <w:rFonts w:asciiTheme="majorHAnsi" w:eastAsiaTheme="majorEastAsia" w:hAnsiTheme="majorHAnsi" w:cstheme="majorBidi"/>
      <w:b/>
      <w:bCs/>
      <w:kern w:val="28"/>
      <w:sz w:val="32"/>
      <w:szCs w:val="32"/>
    </w:rPr>
  </w:style>
  <w:style w:type="paragraph" w:styleId="Untertitel">
    <w:name w:val="Subtitle"/>
    <w:basedOn w:val="Standard"/>
    <w:link w:val="UntertitelZchn"/>
    <w:uiPriority w:val="99"/>
    <w:qFormat/>
    <w:rsid w:val="0078538A"/>
    <w:pPr>
      <w:outlineLvl w:val="1"/>
    </w:pPr>
    <w:rPr>
      <w:rFonts w:ascii="BMWType V2 Bold" w:hAnsi="BMWType V2 Bold" w:cs="Arial"/>
    </w:rPr>
  </w:style>
  <w:style w:type="character" w:customStyle="1" w:styleId="UntertitelZchn">
    <w:name w:val="Untertitel Zchn"/>
    <w:basedOn w:val="Absatz-Standardschriftart"/>
    <w:link w:val="Untertitel"/>
    <w:uiPriority w:val="11"/>
    <w:rsid w:val="004A58FA"/>
    <w:rPr>
      <w:rFonts w:asciiTheme="majorHAnsi" w:eastAsiaTheme="majorEastAsia" w:hAnsiTheme="majorHAnsi" w:cstheme="majorBidi"/>
      <w:sz w:val="24"/>
      <w:szCs w:val="24"/>
    </w:rPr>
  </w:style>
  <w:style w:type="paragraph" w:customStyle="1" w:styleId="Zusammenfassung">
    <w:name w:val="Zusammenfassung"/>
    <w:basedOn w:val="Standard"/>
    <w:next w:val="Fliesstext"/>
    <w:uiPriority w:val="99"/>
    <w:rsid w:val="0078538A"/>
    <w:pPr>
      <w:spacing w:after="290" w:line="210" w:lineRule="exact"/>
    </w:pPr>
    <w:rPr>
      <w:rFonts w:ascii="BMWType V2 Bold" w:hAnsi="BMWType V2 Bold"/>
      <w:sz w:val="18"/>
    </w:rPr>
  </w:style>
  <w:style w:type="paragraph" w:customStyle="1" w:styleId="zzbmw-group">
    <w:name w:val="zz_bmw-group"/>
    <w:basedOn w:val="Standard"/>
    <w:uiPriority w:val="99"/>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78538A"/>
  </w:style>
  <w:style w:type="paragraph" w:customStyle="1" w:styleId="zzmarginalielight">
    <w:name w:val="zz_marginalie_light"/>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78538A"/>
    <w:rPr>
      <w:rFonts w:ascii="BMWType V2 Bold" w:hAnsi="BMWType V2 Bold"/>
    </w:rPr>
  </w:style>
  <w:style w:type="paragraph" w:customStyle="1" w:styleId="zztitelseite2">
    <w:name w:val="zz_titel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7853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A58FA"/>
    <w:rPr>
      <w:sz w:val="0"/>
      <w:szCs w:val="0"/>
    </w:rPr>
  </w:style>
  <w:style w:type="character" w:customStyle="1" w:styleId="FliesstextChar">
    <w:name w:val="Fliesstext Char"/>
    <w:basedOn w:val="Absatz-Standardschriftart"/>
    <w:uiPriority w:val="99"/>
    <w:rsid w:val="00F759C5"/>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78538A"/>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74214B"/>
    <w:rPr>
      <w:rFonts w:cs="Times New Roman"/>
      <w:color w:val="0000FF"/>
      <w:u w:val="single"/>
    </w:rPr>
  </w:style>
  <w:style w:type="paragraph" w:styleId="Kopfzeile">
    <w:name w:val="header"/>
    <w:basedOn w:val="Standard"/>
    <w:link w:val="KopfzeileZchn"/>
    <w:uiPriority w:val="99"/>
    <w:rsid w:val="0078538A"/>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rsid w:val="004A58FA"/>
    <w:rPr>
      <w:rFonts w:ascii="BMWType V2 Light" w:hAnsi="BMWType V2 Light"/>
      <w:szCs w:val="24"/>
    </w:rPr>
  </w:style>
  <w:style w:type="character" w:customStyle="1" w:styleId="Char">
    <w:name w:val="Char"/>
    <w:basedOn w:val="Absatz-Standardschriftart"/>
    <w:uiPriority w:val="99"/>
    <w:rsid w:val="00F759C5"/>
    <w:rPr>
      <w:rFonts w:ascii="BMWTypeLight" w:hAnsi="BMWTypeLight" w:cs="Arial"/>
      <w:sz w:val="28"/>
      <w:szCs w:val="28"/>
      <w:lang w:val="de-DE" w:eastAsia="de-DE" w:bidi="ar-SA"/>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rsid w:val="004A58FA"/>
    <w:rPr>
      <w:rFonts w:ascii="BMWType V2 Light" w:hAnsi="BMWType V2 Light"/>
      <w:szCs w:val="24"/>
    </w:rPr>
  </w:style>
  <w:style w:type="paragraph" w:customStyle="1" w:styleId="zzkopftabelle">
    <w:name w:val="zz_kopftabelle"/>
    <w:basedOn w:val="Standard"/>
    <w:uiPriority w:val="99"/>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78538A"/>
  </w:style>
  <w:style w:type="paragraph" w:customStyle="1" w:styleId="zzabstand9pt">
    <w:name w:val="zz_abstand_9pt"/>
    <w:uiPriority w:val="99"/>
    <w:rsid w:val="0078538A"/>
    <w:rPr>
      <w:rFonts w:ascii="BMWType V2 Light" w:hAnsi="BMWType V2 Light"/>
      <w:sz w:val="18"/>
      <w:szCs w:val="20"/>
    </w:rPr>
  </w:style>
  <w:style w:type="paragraph" w:customStyle="1" w:styleId="zztabelleseite2">
    <w:name w:val="zz_tabelle_seite_2"/>
    <w:basedOn w:val="Standard"/>
    <w:uiPriority w:val="99"/>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78538A"/>
  </w:style>
  <w:style w:type="character" w:customStyle="1" w:styleId="Char1">
    <w:name w:val="Char1"/>
    <w:basedOn w:val="Absatz-Standardschriftart"/>
    <w:uiPriority w:val="99"/>
    <w:rsid w:val="0078538A"/>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78538A"/>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78538A"/>
    <w:rPr>
      <w:rFonts w:ascii="BMWType V2 Regular" w:hAnsi="BMWType V2 Regular" w:cs="Times New Roman"/>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73331454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oM6Vv4Jke6U"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5017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Frey Jochen</cp:lastModifiedBy>
  <cp:revision>5</cp:revision>
  <cp:lastPrinted>2010-06-15T10:06:00Z</cp:lastPrinted>
  <dcterms:created xsi:type="dcterms:W3CDTF">2010-06-15T10:04:00Z</dcterms:created>
  <dcterms:modified xsi:type="dcterms:W3CDTF">2010-06-15T20:59:00Z</dcterms:modified>
</cp:coreProperties>
</file>