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3073"/>
      </w:tblGrid>
      <w:tr w:rsidR="00E94EA6" w:rsidRPr="00FB4BC0">
        <w:trPr>
          <w:gridAfter w:val="1"/>
          <w:wAfter w:w="307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09614F" w:rsidP="00106044">
            <w:pPr>
              <w:ind w:hanging="108"/>
              <w:rPr>
                <w:rFonts w:ascii="BMWType V2 Light" w:hAnsi="BMWType V2 Light"/>
                <w:sz w:val="22"/>
                <w:szCs w:val="22"/>
              </w:rPr>
            </w:pPr>
            <w:r>
              <w:rPr>
                <w:rFonts w:ascii="BMWType V2 Light" w:hAnsi="BMWType V2 Light"/>
                <w:sz w:val="22"/>
                <w:szCs w:val="22"/>
              </w:rPr>
              <w:t xml:space="preserve">September </w:t>
            </w:r>
            <w:r w:rsidR="00106044">
              <w:rPr>
                <w:rFonts w:ascii="BMWType V2 Light" w:hAnsi="BMWType V2 Light"/>
                <w:sz w:val="22"/>
                <w:szCs w:val="22"/>
              </w:rPr>
              <w:t>11</w:t>
            </w:r>
            <w:r>
              <w:rPr>
                <w:rFonts w:ascii="BMWType V2 Light" w:hAnsi="BMWType V2 Light"/>
                <w:sz w:val="22"/>
                <w:szCs w:val="22"/>
              </w:rPr>
              <w:t>, 2010</w:t>
            </w:r>
          </w:p>
        </w:tc>
      </w:tr>
      <w:tr w:rsidR="00E94EA6" w:rsidRPr="00FB4BC0">
        <w:trPr>
          <w:gridAfter w:val="1"/>
          <w:wAfter w:w="307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09614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8820" w:type="dxa"/>
            <w:gridSpan w:val="2"/>
          </w:tcPr>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Stacy Morris</w:t>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Marketing Communications Manager</w:t>
            </w:r>
            <w:r w:rsidRPr="00A12159">
              <w:rPr>
                <w:rFonts w:ascii="BMWType V2 Light" w:hAnsi="BMWType V2 Light"/>
                <w:sz w:val="22"/>
                <w:szCs w:val="22"/>
              </w:rPr>
              <w:tab/>
            </w:r>
            <w:r w:rsidRPr="00A12159">
              <w:rPr>
                <w:rFonts w:ascii="BMWType V2 Light" w:hAnsi="BMWType V2 Light"/>
                <w:sz w:val="22"/>
                <w:szCs w:val="22"/>
              </w:rPr>
              <w:tab/>
            </w: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BMW of North America, LLC</w:t>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p>
          <w:p w:rsidR="00106044" w:rsidRPr="00A12159" w:rsidRDefault="00A12159" w:rsidP="00A12159">
            <w:pPr>
              <w:ind w:hanging="108"/>
              <w:rPr>
                <w:rFonts w:ascii="BMWType V2 Light" w:hAnsi="BMWType V2 Light"/>
                <w:sz w:val="22"/>
                <w:szCs w:val="22"/>
              </w:rPr>
            </w:pPr>
            <w:r>
              <w:rPr>
                <w:rFonts w:ascii="BMWType V2 Light" w:hAnsi="BMWType V2 Light"/>
                <w:sz w:val="22"/>
                <w:szCs w:val="22"/>
              </w:rPr>
              <w:t>(</w:t>
            </w:r>
            <w:r w:rsidR="00106044" w:rsidRPr="00A12159">
              <w:rPr>
                <w:rFonts w:ascii="BMWType V2 Light" w:hAnsi="BMWType V2 Light"/>
                <w:sz w:val="22"/>
                <w:szCs w:val="22"/>
              </w:rPr>
              <w:t>201</w:t>
            </w:r>
            <w:r>
              <w:rPr>
                <w:rFonts w:ascii="BMWType V2 Light" w:hAnsi="BMWType V2 Light"/>
                <w:sz w:val="22"/>
                <w:szCs w:val="22"/>
              </w:rPr>
              <w:t>) 370</w:t>
            </w:r>
            <w:r w:rsidR="00106044" w:rsidRPr="00A12159">
              <w:rPr>
                <w:rFonts w:ascii="BMWType V2 Light" w:hAnsi="BMWType V2 Light"/>
                <w:sz w:val="22"/>
                <w:szCs w:val="22"/>
              </w:rPr>
              <w:t>-</w:t>
            </w:r>
            <w:r>
              <w:rPr>
                <w:rFonts w:ascii="BMWType V2 Light" w:hAnsi="BMWType V2 Light"/>
                <w:sz w:val="22"/>
                <w:szCs w:val="22"/>
              </w:rPr>
              <w:t>5134</w:t>
            </w:r>
            <w:r w:rsidR="00106044" w:rsidRPr="00A12159">
              <w:rPr>
                <w:rFonts w:ascii="BMWType V2 Light" w:hAnsi="BMWType V2 Light"/>
                <w:sz w:val="22"/>
                <w:szCs w:val="22"/>
              </w:rPr>
              <w:tab/>
            </w:r>
            <w:r w:rsidR="00106044" w:rsidRPr="00A12159">
              <w:rPr>
                <w:rFonts w:ascii="BMWType V2 Light" w:hAnsi="BMWType V2 Light"/>
                <w:sz w:val="22"/>
                <w:szCs w:val="22"/>
              </w:rPr>
              <w:tab/>
            </w:r>
            <w:r w:rsidR="00106044" w:rsidRPr="00A12159">
              <w:rPr>
                <w:rFonts w:ascii="BMWType V2 Light" w:hAnsi="BMWType V2 Light"/>
                <w:sz w:val="22"/>
                <w:szCs w:val="22"/>
              </w:rPr>
              <w:tab/>
            </w:r>
            <w:r w:rsidR="00106044" w:rsidRPr="00A12159">
              <w:rPr>
                <w:rFonts w:ascii="BMWType V2 Light" w:hAnsi="BMWType V2 Light"/>
                <w:sz w:val="22"/>
                <w:szCs w:val="22"/>
              </w:rPr>
              <w:tab/>
            </w:r>
            <w:r w:rsidR="00106044" w:rsidRPr="00A12159">
              <w:rPr>
                <w:rFonts w:ascii="BMWType V2 Light" w:hAnsi="BMWType V2 Light"/>
                <w:sz w:val="22"/>
                <w:szCs w:val="22"/>
              </w:rPr>
              <w:tab/>
            </w: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stacy.morris@bmwna.com</w:t>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r w:rsidRPr="00A12159">
              <w:rPr>
                <w:rFonts w:ascii="BMWType V2 Light" w:hAnsi="BMWType V2 Light"/>
                <w:sz w:val="22"/>
                <w:szCs w:val="22"/>
              </w:rPr>
              <w:tab/>
            </w:r>
          </w:p>
          <w:p w:rsidR="00106044" w:rsidRPr="00A12159" w:rsidRDefault="00106044" w:rsidP="00A12159">
            <w:pPr>
              <w:ind w:hanging="108"/>
              <w:rPr>
                <w:rFonts w:ascii="BMWType V2 Light" w:hAnsi="BMWType V2 Light"/>
                <w:sz w:val="22"/>
                <w:szCs w:val="22"/>
              </w:rPr>
            </w:pP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Gary Holaway</w:t>
            </w: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Western Golf Association</w:t>
            </w:r>
          </w:p>
          <w:p w:rsidR="00106044" w:rsidRPr="00A12159" w:rsidRDefault="00DA2BC0" w:rsidP="00A12159">
            <w:pPr>
              <w:ind w:hanging="108"/>
              <w:rPr>
                <w:rFonts w:ascii="BMWType V2 Light" w:hAnsi="BMWType V2 Light"/>
                <w:sz w:val="22"/>
                <w:szCs w:val="22"/>
              </w:rPr>
            </w:pPr>
            <w:r>
              <w:rPr>
                <w:rFonts w:ascii="BMWType V2 Light" w:hAnsi="BMWType V2 Light"/>
                <w:sz w:val="22"/>
                <w:szCs w:val="22"/>
              </w:rPr>
              <w:t>(847) 924-8276</w:t>
            </w:r>
          </w:p>
          <w:p w:rsidR="00106044" w:rsidRPr="00A12159" w:rsidRDefault="00106044" w:rsidP="00A12159">
            <w:pPr>
              <w:ind w:hanging="108"/>
              <w:rPr>
                <w:rFonts w:ascii="BMWType V2 Light" w:hAnsi="BMWType V2 Light"/>
                <w:sz w:val="22"/>
                <w:szCs w:val="22"/>
              </w:rPr>
            </w:pPr>
            <w:r w:rsidRPr="00A12159">
              <w:rPr>
                <w:rFonts w:ascii="BMWType V2 Light" w:hAnsi="BMWType V2 Light"/>
                <w:sz w:val="22"/>
                <w:szCs w:val="22"/>
              </w:rPr>
              <w:t xml:space="preserve">Holaway@wgaesf.com </w:t>
            </w:r>
          </w:p>
          <w:p w:rsidR="002B3889" w:rsidRPr="002B3889" w:rsidRDefault="002B3889" w:rsidP="002B3889">
            <w:pPr>
              <w:rPr>
                <w:rFonts w:ascii="BMWType V2 Light" w:hAnsi="BMWType V2 Light"/>
                <w:sz w:val="22"/>
                <w:szCs w:val="22"/>
              </w:rPr>
            </w:pPr>
          </w:p>
        </w:tc>
      </w:tr>
      <w:tr w:rsidR="00E94EA6" w:rsidRPr="00106044">
        <w:trPr>
          <w:gridAfter w:val="1"/>
          <w:wAfter w:w="3073" w:type="dxa"/>
          <w:cantSplit/>
        </w:trPr>
        <w:tc>
          <w:tcPr>
            <w:tcW w:w="1833" w:type="dxa"/>
          </w:tcPr>
          <w:p w:rsidR="00E94EA6" w:rsidRPr="00106044" w:rsidRDefault="00E94EA6">
            <w:pPr>
              <w:ind w:right="72"/>
              <w:jc w:val="right"/>
              <w:rPr>
                <w:rFonts w:ascii="BMWType V2 Light" w:hAnsi="BMWType V2 Light"/>
                <w:b/>
                <w:sz w:val="24"/>
                <w:szCs w:val="24"/>
                <w:lang w:val="de-DE"/>
              </w:rPr>
            </w:pPr>
          </w:p>
        </w:tc>
        <w:tc>
          <w:tcPr>
            <w:tcW w:w="5747" w:type="dxa"/>
          </w:tcPr>
          <w:p w:rsidR="00E94EA6" w:rsidRPr="00106044" w:rsidRDefault="00E94EA6" w:rsidP="002C3E68">
            <w:pPr>
              <w:rPr>
                <w:rFonts w:ascii="BMWType V2 Light" w:hAnsi="BMWType V2 Light"/>
                <w:b/>
                <w:sz w:val="24"/>
                <w:szCs w:val="24"/>
                <w:lang w:val="de-DE"/>
              </w:rPr>
            </w:pPr>
          </w:p>
          <w:p w:rsidR="006C276F" w:rsidRPr="00106044" w:rsidRDefault="006C276F" w:rsidP="00A6408D">
            <w:pPr>
              <w:ind w:left="43"/>
              <w:rPr>
                <w:rFonts w:ascii="BMWType V2 Light" w:hAnsi="BMWType V2 Light"/>
                <w:b/>
                <w:sz w:val="24"/>
                <w:szCs w:val="24"/>
                <w:lang w:val="de-DE"/>
              </w:rPr>
            </w:pPr>
          </w:p>
        </w:tc>
      </w:tr>
    </w:tbl>
    <w:p w:rsidR="00106044" w:rsidRPr="00106044" w:rsidRDefault="00106044" w:rsidP="00106044">
      <w:pPr>
        <w:pStyle w:val="BodyText"/>
        <w:spacing w:line="330" w:lineRule="exact"/>
        <w:rPr>
          <w:rFonts w:ascii="BMWType V2 Regular" w:hAnsi="BMWType V2 Regular" w:cs="BMWType V2 Regular"/>
          <w:b/>
          <w:bCs/>
          <w:sz w:val="24"/>
          <w:szCs w:val="24"/>
        </w:rPr>
      </w:pPr>
      <w:r w:rsidRPr="00106044">
        <w:rPr>
          <w:rFonts w:ascii="BMWType V2 Regular" w:hAnsi="BMWType V2 Regular" w:cs="BMWType V2 Regular"/>
          <w:b/>
          <w:bCs/>
          <w:sz w:val="24"/>
          <w:szCs w:val="24"/>
        </w:rPr>
        <w:t>Sean O’Hair’s Hole-in-One at the BMW Championship Earns Four</w:t>
      </w:r>
      <w:r w:rsidR="00DA2BC0">
        <w:rPr>
          <w:rFonts w:ascii="BMWType V2 Regular" w:hAnsi="BMWType V2 Regular" w:cs="BMWType V2 Regular"/>
          <w:b/>
          <w:bCs/>
          <w:sz w:val="24"/>
          <w:szCs w:val="24"/>
        </w:rPr>
        <w:t>-</w:t>
      </w:r>
      <w:r w:rsidRPr="00106044">
        <w:rPr>
          <w:rFonts w:ascii="BMWType V2 Regular" w:hAnsi="BMWType V2 Regular" w:cs="BMWType V2 Regular"/>
          <w:b/>
          <w:bCs/>
          <w:sz w:val="24"/>
          <w:szCs w:val="24"/>
        </w:rPr>
        <w:t>Year College Scholarship for another Evans Scholar</w:t>
      </w:r>
    </w:p>
    <w:p w:rsidR="00106044" w:rsidRPr="004B6F17" w:rsidRDefault="00106044" w:rsidP="00106044">
      <w:pPr>
        <w:pStyle w:val="NoSpacing"/>
        <w:spacing w:line="330" w:lineRule="exact"/>
        <w:ind w:left="-90"/>
        <w:jc w:val="center"/>
        <w:rPr>
          <w:rFonts w:ascii="BMWType V2 Regular" w:hAnsi="BMWType V2 Regular" w:cs="BMWType V2 Regular"/>
        </w:rPr>
      </w:pPr>
    </w:p>
    <w:p w:rsidR="00106044" w:rsidRPr="00106044" w:rsidRDefault="00106044" w:rsidP="00106044">
      <w:pPr>
        <w:pStyle w:val="NoSpacing"/>
        <w:spacing w:line="330" w:lineRule="exact"/>
        <w:rPr>
          <w:rFonts w:ascii="BMWType V2 Light" w:eastAsia="Times" w:hAnsi="BMWType V2 Light"/>
        </w:rPr>
      </w:pPr>
      <w:r w:rsidRPr="004B6F17">
        <w:rPr>
          <w:rFonts w:ascii="BMWType V2 Regular" w:hAnsi="BMWType V2 Regular" w:cs="BMWType V2 Regular"/>
          <w:b/>
          <w:bCs/>
          <w:iCs/>
        </w:rPr>
        <w:t xml:space="preserve">Lemont, IL – September </w:t>
      </w:r>
      <w:r>
        <w:rPr>
          <w:rFonts w:ascii="BMWType V2 Regular" w:hAnsi="BMWType V2 Regular" w:cs="BMWType V2 Regular"/>
          <w:b/>
          <w:bCs/>
          <w:iCs/>
        </w:rPr>
        <w:t>11</w:t>
      </w:r>
      <w:r w:rsidRPr="004B6F17">
        <w:rPr>
          <w:rFonts w:ascii="BMWType V2 Regular" w:hAnsi="BMWType V2 Regular" w:cs="BMWType V2 Regular"/>
          <w:b/>
          <w:bCs/>
          <w:iCs/>
        </w:rPr>
        <w:t>, 2010…</w:t>
      </w:r>
      <w:r w:rsidRPr="004B6F17">
        <w:rPr>
          <w:rFonts w:ascii="BMWType V2 Regular" w:hAnsi="BMWType V2 Regular" w:cs="BMWType V2 Regular"/>
        </w:rPr>
        <w:t xml:space="preserve"> </w:t>
      </w:r>
      <w:r w:rsidRPr="00106044">
        <w:rPr>
          <w:rFonts w:ascii="BMWType V2 Light" w:eastAsia="Times" w:hAnsi="BMWType V2 Light"/>
        </w:rPr>
        <w:t xml:space="preserve">Sean O’Hair scored a hole-in-one </w:t>
      </w:r>
      <w:r w:rsidR="002D066C">
        <w:rPr>
          <w:rFonts w:ascii="BMWType V2 Light" w:eastAsia="Times" w:hAnsi="BMWType V2 Light"/>
        </w:rPr>
        <w:t xml:space="preserve">today </w:t>
      </w:r>
      <w:r w:rsidRPr="00106044">
        <w:rPr>
          <w:rFonts w:ascii="BMWType V2 Light" w:eastAsia="Times" w:hAnsi="BMWType V2 Light"/>
        </w:rPr>
        <w:t xml:space="preserve">during the third round of the BMW Championship, the third leg in the PGA TOUR Playoffs for the FedExCup. In </w:t>
      </w:r>
      <w:r w:rsidR="002D066C">
        <w:rPr>
          <w:rFonts w:ascii="BMWType V2 Light" w:eastAsia="Times" w:hAnsi="BMWType V2 Light"/>
        </w:rPr>
        <w:t xml:space="preserve">recognition </w:t>
      </w:r>
      <w:r w:rsidRPr="00106044">
        <w:rPr>
          <w:rFonts w:ascii="BMWType V2 Light" w:eastAsia="Times" w:hAnsi="BMWType V2 Light"/>
        </w:rPr>
        <w:t xml:space="preserve">of O’Hair’s </w:t>
      </w:r>
      <w:r w:rsidR="00A12159">
        <w:rPr>
          <w:rFonts w:ascii="BMWType V2 Light" w:eastAsia="Times" w:hAnsi="BMWType V2 Light"/>
        </w:rPr>
        <w:t>hole-in-one</w:t>
      </w:r>
      <w:r w:rsidRPr="00106044">
        <w:rPr>
          <w:rFonts w:ascii="BMWType V2 Light" w:eastAsia="Times" w:hAnsi="BMWType V2 Light"/>
        </w:rPr>
        <w:t>, BMW donated a four-year college scholarship to the Evan</w:t>
      </w:r>
      <w:r w:rsidR="002C5252">
        <w:rPr>
          <w:rFonts w:ascii="BMWType V2 Light" w:eastAsia="Times" w:hAnsi="BMWType V2 Light"/>
        </w:rPr>
        <w:t>s</w:t>
      </w:r>
      <w:r w:rsidRPr="00106044">
        <w:rPr>
          <w:rFonts w:ascii="BMWType V2 Light" w:eastAsia="Times" w:hAnsi="BMWType V2 Light"/>
        </w:rPr>
        <w:t xml:space="preserve"> Scholars Foundation, which will provide an incremental college scholarship to another deserving caddie for the 2011-2012 school year.</w:t>
      </w: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r w:rsidRPr="00106044">
        <w:rPr>
          <w:rFonts w:ascii="BMWType V2 Light" w:eastAsia="Times" w:hAnsi="BMWType V2 Light"/>
        </w:rPr>
        <w:t>Evans Scholar</w:t>
      </w:r>
      <w:r w:rsidR="002D066C">
        <w:rPr>
          <w:rFonts w:ascii="BMWType V2 Light" w:eastAsia="Times" w:hAnsi="BMWType V2 Light"/>
        </w:rPr>
        <w:t xml:space="preserve"> Matthew Sachaj, a caddie at</w:t>
      </w:r>
      <w:r w:rsidRPr="00106044">
        <w:rPr>
          <w:rFonts w:ascii="BMWType V2 Light" w:eastAsia="Times" w:hAnsi="BMWType V2 Light"/>
        </w:rPr>
        <w:t xml:space="preserve"> Green Acres Country Club in Northbrook, Illinois</w:t>
      </w:r>
      <w:r w:rsidR="002D066C">
        <w:rPr>
          <w:rFonts w:ascii="BMWType V2 Light" w:eastAsia="Times" w:hAnsi="BMWType V2 Light"/>
        </w:rPr>
        <w:t>,</w:t>
      </w:r>
      <w:r w:rsidRPr="00106044">
        <w:rPr>
          <w:rFonts w:ascii="BMWType V2 Light" w:eastAsia="Times" w:hAnsi="BMWType V2 Light"/>
        </w:rPr>
        <w:t xml:space="preserve"> met O’Hair and BMW of North America President Jim O’Donnell to receive the scholarship check on behalf of the Evans Scholars Foundation. </w:t>
      </w:r>
      <w:r w:rsidR="002D066C">
        <w:rPr>
          <w:rFonts w:ascii="BMWType V2 Light" w:eastAsia="Times" w:hAnsi="BMWType V2 Light"/>
        </w:rPr>
        <w:t xml:space="preserve"> </w:t>
      </w:r>
      <w:r w:rsidRPr="00106044">
        <w:rPr>
          <w:rFonts w:ascii="BMWType V2 Light" w:eastAsia="Times" w:hAnsi="BMWType V2 Light"/>
        </w:rPr>
        <w:t>Sachaj graduated from Notre Dame College Prep and is an incoming freshman at Northwestern University.</w:t>
      </w: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r w:rsidRPr="00106044">
        <w:rPr>
          <w:rFonts w:ascii="BMWType V2 Light" w:eastAsia="Times" w:hAnsi="BMWType V2 Light"/>
        </w:rPr>
        <w:t xml:space="preserve">BMW continued its Hole-In-One scholarship tradition, which grants a four-year Evans Scholarship in </w:t>
      </w:r>
      <w:r w:rsidR="002D066C">
        <w:rPr>
          <w:rFonts w:ascii="BMWType V2 Light" w:eastAsia="Times" w:hAnsi="BMWType V2 Light"/>
        </w:rPr>
        <w:t xml:space="preserve">recognition </w:t>
      </w:r>
      <w:r w:rsidRPr="00106044">
        <w:rPr>
          <w:rFonts w:ascii="BMWType V2 Light" w:eastAsia="Times" w:hAnsi="BMWType V2 Light"/>
        </w:rPr>
        <w:t>of any player to score the first hole-in-one on any hole during the tournament. O’Hair holed his tee shot on the 211-yard, par three second hole on Cog Hill Golf &amp; Country Club’s Dubsdread course, where the top 70 golfers on the PGA TOUR are competing this week for the final 30 spots in the TOUR Championship.</w:t>
      </w: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autoSpaceDE w:val="0"/>
        <w:autoSpaceDN w:val="0"/>
        <w:spacing w:line="330" w:lineRule="exact"/>
        <w:rPr>
          <w:rFonts w:ascii="BMWType V2 Light" w:hAnsi="BMWType V2 Light"/>
          <w:sz w:val="22"/>
          <w:szCs w:val="22"/>
        </w:rPr>
      </w:pPr>
      <w:r w:rsidRPr="00106044">
        <w:rPr>
          <w:rFonts w:ascii="BMWType V2 Light" w:hAnsi="BMWType V2 Light"/>
          <w:sz w:val="22"/>
          <w:szCs w:val="22"/>
        </w:rPr>
        <w:t>All proceeds from the BMW Championship benefit the Evans Scholars Foundation, one of the nation’s largest privately funded college scholarship programs, providing full university tuition and housing grants to deserving young caddies. Since BMW became a presenting sponsor of the tournament in 2007, the BMW Championship has raised a total of $7.3 million for the Evans Scholars Foundation.</w:t>
      </w: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r w:rsidRPr="00106044">
        <w:rPr>
          <w:rFonts w:ascii="BMWType V2 Light" w:eastAsia="Times" w:hAnsi="BMWType V2 Light"/>
        </w:rPr>
        <w:lastRenderedPageBreak/>
        <w:t xml:space="preserve">“One of the greatest </w:t>
      </w:r>
      <w:r w:rsidR="002D066C">
        <w:rPr>
          <w:rFonts w:ascii="BMWType V2 Light" w:eastAsia="Times" w:hAnsi="BMWType V2 Light"/>
        </w:rPr>
        <w:t>aspects of our</w:t>
      </w:r>
      <w:r w:rsidRPr="00106044">
        <w:rPr>
          <w:rFonts w:ascii="BMWType V2 Light" w:eastAsia="Times" w:hAnsi="BMWType V2 Light"/>
        </w:rPr>
        <w:t xml:space="preserve"> commitmen</w:t>
      </w:r>
      <w:r w:rsidR="002D066C">
        <w:rPr>
          <w:rFonts w:ascii="BMWType V2 Light" w:eastAsia="Times" w:hAnsi="BMWType V2 Light"/>
        </w:rPr>
        <w:t>t to the BMW Championship is the</w:t>
      </w:r>
      <w:r w:rsidRPr="00106044">
        <w:rPr>
          <w:rFonts w:ascii="BMWType V2 Light" w:eastAsia="Times" w:hAnsi="BMWType V2 Light"/>
        </w:rPr>
        <w:t xml:space="preserve"> ability to aid the Western Golf Association’s Evans Scholars Foundation,” said Jim O’Donnell, Presid</w:t>
      </w:r>
      <w:r w:rsidR="001A1470">
        <w:rPr>
          <w:rFonts w:ascii="BMWType V2 Light" w:eastAsia="Times" w:hAnsi="BMWType V2 Light"/>
        </w:rPr>
        <w:t xml:space="preserve">ent of BMW North America. “We </w:t>
      </w:r>
      <w:r w:rsidR="00DF0C84">
        <w:rPr>
          <w:rFonts w:ascii="BMWType V2 Light" w:eastAsia="Times" w:hAnsi="BMWType V2 Light"/>
        </w:rPr>
        <w:t>are thrilled that due to Sean</w:t>
      </w:r>
      <w:r w:rsidR="001A1470">
        <w:rPr>
          <w:rFonts w:ascii="BMWType V2 Light" w:eastAsia="Times" w:hAnsi="BMWType V2 Light"/>
        </w:rPr>
        <w:t>’s hole-in-one</w:t>
      </w:r>
      <w:r w:rsidR="00B50A1D">
        <w:rPr>
          <w:rFonts w:ascii="BMWType V2 Light" w:eastAsia="Times" w:hAnsi="BMWType V2 Light"/>
        </w:rPr>
        <w:t>,</w:t>
      </w:r>
      <w:r w:rsidR="001A1470">
        <w:rPr>
          <w:rFonts w:ascii="BMWType V2 Light" w:eastAsia="Times" w:hAnsi="BMWType V2 Light"/>
        </w:rPr>
        <w:t xml:space="preserve"> another deserving caddie will be given the opportunity to attend college.</w:t>
      </w:r>
      <w:r w:rsidR="001A1470" w:rsidRPr="001A1470">
        <w:rPr>
          <w:rFonts w:ascii="BMWType V2 Light" w:eastAsia="Times" w:hAnsi="BMWType V2 Light"/>
        </w:rPr>
        <w:t xml:space="preserve"> </w:t>
      </w:r>
      <w:r w:rsidR="001A1470">
        <w:rPr>
          <w:rFonts w:ascii="BMWType V2 Light" w:eastAsia="Times" w:hAnsi="BMWType V2 Light"/>
        </w:rPr>
        <w:t xml:space="preserve"> </w:t>
      </w:r>
      <w:r w:rsidR="00B50A1D">
        <w:rPr>
          <w:rFonts w:ascii="BMWType V2 Light" w:eastAsia="Times" w:hAnsi="BMWType V2 Light"/>
        </w:rPr>
        <w:t>Evans Scholars like Matthew Sachaj</w:t>
      </w:r>
      <w:r w:rsidR="001A1470" w:rsidRPr="00106044">
        <w:rPr>
          <w:rFonts w:ascii="BMWType V2 Light" w:eastAsia="Times" w:hAnsi="BMWType V2 Light"/>
        </w:rPr>
        <w:t xml:space="preserve"> embody core values of BMW – hard</w:t>
      </w:r>
      <w:r w:rsidR="001A1470">
        <w:rPr>
          <w:rFonts w:ascii="BMWType V2 Light" w:eastAsia="Times" w:hAnsi="BMWType V2 Light"/>
        </w:rPr>
        <w:t xml:space="preserve"> work, ambition and dedication.</w:t>
      </w:r>
      <w:r w:rsidR="00B50A1D">
        <w:rPr>
          <w:rFonts w:ascii="BMWType V2 Light" w:eastAsia="Times" w:hAnsi="BMWType V2 Light"/>
        </w:rPr>
        <w:t>”</w:t>
      </w:r>
    </w:p>
    <w:p w:rsidR="00106044" w:rsidRPr="00106044" w:rsidRDefault="00106044"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r w:rsidRPr="00106044">
        <w:rPr>
          <w:rFonts w:ascii="BMWType V2 Light" w:eastAsia="Times" w:hAnsi="BMWType V2 Light"/>
        </w:rPr>
        <w:t xml:space="preserve">BMW couples its support for the BMW Championship and the Evans Scholars Foundation with a summer internship </w:t>
      </w:r>
      <w:r w:rsidRPr="00A62675">
        <w:rPr>
          <w:rFonts w:ascii="BMWType V2 Light" w:eastAsia="Times" w:hAnsi="BMWType V2 Light"/>
          <w:u w:val="single"/>
        </w:rPr>
        <w:t>program</w:t>
      </w:r>
      <w:r w:rsidRPr="00106044">
        <w:rPr>
          <w:rFonts w:ascii="BMWType V2 Light" w:eastAsia="Times" w:hAnsi="BMWType V2 Light"/>
        </w:rPr>
        <w:t xml:space="preserve"> that invites Evan Scholars to work for BMW, offering them invaluable insight into their future careers after graduation. The program returned this past summer with two new BMW Evans Scholars interns joining the BMW team. </w:t>
      </w:r>
    </w:p>
    <w:p w:rsidR="001A1470" w:rsidRDefault="001A1470" w:rsidP="00106044">
      <w:pPr>
        <w:pStyle w:val="NoSpacing"/>
        <w:spacing w:line="330" w:lineRule="exact"/>
        <w:rPr>
          <w:rFonts w:ascii="BMWType V2 Light" w:eastAsia="Times" w:hAnsi="BMWType V2 Light"/>
        </w:rPr>
      </w:pPr>
    </w:p>
    <w:p w:rsidR="002D066C" w:rsidRDefault="001A1470" w:rsidP="00106044">
      <w:pPr>
        <w:pStyle w:val="NoSpacing"/>
        <w:spacing w:line="330" w:lineRule="exact"/>
        <w:rPr>
          <w:rFonts w:ascii="BMWType V2 Light" w:eastAsia="Times" w:hAnsi="BMWType V2 Light"/>
        </w:rPr>
      </w:pPr>
      <w:r>
        <w:rPr>
          <w:rFonts w:ascii="BMWType V2 Light" w:eastAsia="Times" w:hAnsi="BMWType V2 Light"/>
        </w:rPr>
        <w:t>“Each year</w:t>
      </w:r>
      <w:r w:rsidR="002D066C" w:rsidRPr="00106044">
        <w:rPr>
          <w:rFonts w:ascii="BMWType V2 Light" w:eastAsia="Times" w:hAnsi="BMWType V2 Light"/>
        </w:rPr>
        <w:t xml:space="preserve"> BMW’s contribution to the Evans Scholars dramatically changes t</w:t>
      </w:r>
      <w:r>
        <w:rPr>
          <w:rFonts w:ascii="BMWType V2 Light" w:eastAsia="Times" w:hAnsi="BMWType V2 Light"/>
        </w:rPr>
        <w:t>he course of these young lives</w:t>
      </w:r>
      <w:r w:rsidR="00DA2BC0">
        <w:rPr>
          <w:rFonts w:ascii="BMWType V2 Light" w:eastAsia="Times" w:hAnsi="BMWType V2 Light"/>
        </w:rPr>
        <w:t>,</w:t>
      </w:r>
      <w:r>
        <w:rPr>
          <w:rFonts w:ascii="BMWType V2 Light" w:eastAsia="Times" w:hAnsi="BMWType V2 Light"/>
        </w:rPr>
        <w:t xml:space="preserve"> </w:t>
      </w:r>
      <w:r w:rsidR="002D066C" w:rsidRPr="00106044">
        <w:rPr>
          <w:rFonts w:ascii="BMWType V2 Light" w:eastAsia="Times" w:hAnsi="BMWType V2 Light"/>
        </w:rPr>
        <w:t xml:space="preserve">and we thank them for </w:t>
      </w:r>
      <w:r>
        <w:rPr>
          <w:rFonts w:ascii="BMWType V2 Light" w:eastAsia="Times" w:hAnsi="BMWType V2 Light"/>
        </w:rPr>
        <w:t>this additional commitment</w:t>
      </w:r>
      <w:r w:rsidR="002D066C" w:rsidRPr="00106044">
        <w:rPr>
          <w:rFonts w:ascii="BMWType V2 Light" w:eastAsia="Times" w:hAnsi="BMWType V2 Light"/>
        </w:rPr>
        <w:t xml:space="preserve"> to </w:t>
      </w:r>
      <w:r w:rsidR="00DA2BC0">
        <w:rPr>
          <w:rFonts w:ascii="BMWType V2 Light" w:eastAsia="Times" w:hAnsi="BMWType V2 Light"/>
        </w:rPr>
        <w:t>the Evans Scholars Foundation,</w:t>
      </w:r>
      <w:r w:rsidR="002D066C">
        <w:rPr>
          <w:rFonts w:ascii="BMWType V2 Light" w:eastAsia="Times" w:hAnsi="BMWType V2 Light"/>
        </w:rPr>
        <w:t>”</w:t>
      </w:r>
      <w:r w:rsidRPr="001A1470">
        <w:rPr>
          <w:rFonts w:ascii="BMWType V2 Light" w:eastAsia="Times" w:hAnsi="BMWType V2 Light"/>
        </w:rPr>
        <w:t xml:space="preserve"> </w:t>
      </w:r>
      <w:r w:rsidRPr="00106044">
        <w:rPr>
          <w:rFonts w:ascii="BMWType V2 Light" w:eastAsia="Times" w:hAnsi="BMWType V2 Light"/>
        </w:rPr>
        <w:t xml:space="preserve">said WGA President and </w:t>
      </w:r>
      <w:r>
        <w:rPr>
          <w:rFonts w:ascii="BMWType V2 Light" w:eastAsia="Times" w:hAnsi="BMWType V2 Light"/>
        </w:rPr>
        <w:t>CEO John Kaczkowski</w:t>
      </w:r>
      <w:r w:rsidR="00DA2BC0">
        <w:rPr>
          <w:rFonts w:ascii="BMWType V2 Light" w:eastAsia="Times" w:hAnsi="BMWType V2 Light"/>
        </w:rPr>
        <w:t>.</w:t>
      </w:r>
    </w:p>
    <w:p w:rsidR="002D066C" w:rsidRPr="00106044" w:rsidRDefault="002D066C" w:rsidP="00106044">
      <w:pPr>
        <w:pStyle w:val="NoSpacing"/>
        <w:spacing w:line="330" w:lineRule="exact"/>
        <w:rPr>
          <w:rFonts w:ascii="BMWType V2 Light" w:eastAsia="Times" w:hAnsi="BMWType V2 Light"/>
        </w:rPr>
      </w:pPr>
    </w:p>
    <w:p w:rsidR="00106044" w:rsidRPr="00106044" w:rsidRDefault="00106044" w:rsidP="00106044">
      <w:pPr>
        <w:pStyle w:val="NoSpacing"/>
        <w:spacing w:line="330" w:lineRule="exact"/>
        <w:rPr>
          <w:rFonts w:ascii="BMWType V2 Light" w:eastAsia="Times" w:hAnsi="BMWType V2 Light"/>
        </w:rPr>
      </w:pPr>
      <w:r w:rsidRPr="00106044">
        <w:rPr>
          <w:rFonts w:ascii="BMWType V2 Light" w:eastAsia="Times" w:hAnsi="BMWType V2 Light"/>
        </w:rPr>
        <w:t xml:space="preserve">Created in 1930, the Evans Scholars Foundation started with two Northwestern University students and today is managed by the Western Golf Association. To date, the Foundation has awarded more </w:t>
      </w:r>
      <w:r w:rsidR="00B50A1D">
        <w:rPr>
          <w:rFonts w:ascii="BMWType V2 Light" w:eastAsia="Times" w:hAnsi="BMWType V2 Light"/>
        </w:rPr>
        <w:t xml:space="preserve">than </w:t>
      </w:r>
      <w:r w:rsidRPr="00106044">
        <w:rPr>
          <w:rFonts w:ascii="BMWType V2 Light" w:eastAsia="Times" w:hAnsi="BMWType V2 Light"/>
        </w:rPr>
        <w:t>10,000 college scholarships to golf caddies, and during the</w:t>
      </w:r>
      <w:r w:rsidR="00DA2BC0">
        <w:rPr>
          <w:rFonts w:ascii="BMWType V2 Light" w:eastAsia="Times" w:hAnsi="BMWType V2 Light"/>
        </w:rPr>
        <w:t xml:space="preserve"> 2010-2011 academic school year</w:t>
      </w:r>
      <w:r w:rsidR="00B50A1D">
        <w:rPr>
          <w:rFonts w:ascii="BMWType V2 Light" w:eastAsia="Times" w:hAnsi="BMWType V2 Light"/>
        </w:rPr>
        <w:t>,</w:t>
      </w:r>
      <w:r w:rsidR="00DA2BC0">
        <w:rPr>
          <w:rFonts w:ascii="BMWType V2 Light" w:eastAsia="Times" w:hAnsi="BMWType V2 Light"/>
        </w:rPr>
        <w:t xml:space="preserve"> </w:t>
      </w:r>
      <w:r w:rsidRPr="00106044">
        <w:rPr>
          <w:rFonts w:ascii="BMWType V2 Light" w:eastAsia="Times" w:hAnsi="BMWType V2 Light"/>
        </w:rPr>
        <w:t>855 caddies are attending school on Evans Scho</w:t>
      </w:r>
      <w:r w:rsidR="00DA2BC0">
        <w:rPr>
          <w:rFonts w:ascii="BMWType V2 Light" w:eastAsia="Times" w:hAnsi="BMWType V2 Light"/>
        </w:rPr>
        <w:t>larships.</w:t>
      </w:r>
    </w:p>
    <w:p w:rsidR="00106044" w:rsidRPr="004B6F17" w:rsidRDefault="00106044" w:rsidP="00106044">
      <w:pPr>
        <w:spacing w:line="360" w:lineRule="atLeast"/>
        <w:ind w:left="-90"/>
        <w:jc w:val="both"/>
        <w:rPr>
          <w:rFonts w:ascii="BMWType V2 Regular" w:hAnsi="BMWType V2 Regular" w:cs="BMWType V2 Regular"/>
          <w:sz w:val="22"/>
          <w:szCs w:val="22"/>
        </w:rPr>
      </w:pPr>
    </w:p>
    <w:p w:rsidR="00106044" w:rsidRPr="00D65314" w:rsidRDefault="00106044" w:rsidP="00106044">
      <w:pPr>
        <w:ind w:left="-90"/>
        <w:jc w:val="center"/>
        <w:rPr>
          <w:rFonts w:ascii="BMWType V2 Regular" w:hAnsi="BMWType V2 Regular" w:cs="BMWType V2 Regular"/>
          <w:sz w:val="22"/>
          <w:szCs w:val="22"/>
        </w:rPr>
      </w:pPr>
      <w:r w:rsidRPr="004B6F17">
        <w:rPr>
          <w:rFonts w:ascii="BMWType V2 Regular" w:hAnsi="BMWType V2 Regular" w:cs="BMWType V2 Regular"/>
          <w:sz w:val="22"/>
          <w:szCs w:val="22"/>
        </w:rPr>
        <w:t>#      #      #</w:t>
      </w:r>
    </w:p>
    <w:p w:rsidR="00C22545" w:rsidRPr="004769F5" w:rsidRDefault="00C22545" w:rsidP="00C22545">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B47705" w:rsidRPr="00B47705" w:rsidRDefault="00B47705" w:rsidP="00B47705">
      <w:pPr>
        <w:spacing w:line="360" w:lineRule="exact"/>
        <w:ind w:left="90"/>
        <w:rPr>
          <w:rFonts w:ascii="BMWType V2 Light" w:hAnsi="BMWType V2 Light"/>
          <w:sz w:val="22"/>
          <w:szCs w:val="22"/>
        </w:rPr>
      </w:pPr>
      <w:r w:rsidRPr="00B47705">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w:t>
      </w:r>
    </w:p>
    <w:p w:rsidR="00B47705" w:rsidRPr="00B47705" w:rsidRDefault="00B47705" w:rsidP="00B47705">
      <w:pPr>
        <w:spacing w:line="360" w:lineRule="exact"/>
        <w:ind w:left="90"/>
        <w:rPr>
          <w:rFonts w:ascii="BMWType V2 Light" w:hAnsi="BMWType V2 Light"/>
          <w:sz w:val="22"/>
          <w:szCs w:val="22"/>
        </w:rPr>
      </w:pPr>
      <w:r w:rsidRPr="00B47705">
        <w:rPr>
          <w:rFonts w:ascii="BMWType V2 Light" w:hAnsi="BMWType V2 Light"/>
          <w:sz w:val="22"/>
          <w:szCs w:val="22"/>
        </w:rPr>
        <w:t>Sports Activity Vehicle centers, 143 BMW motorcycle retailers, 99 MINI passenger car dealers, and 31 Rolls-Royce Motor Car dealers.  BMW (US) Holding Corp., the BMW Group’s sales headquarters for North America, is located in Woodcliff Lake, New Jersey.</w:t>
      </w:r>
    </w:p>
    <w:p w:rsidR="00B47705" w:rsidRPr="00B47705" w:rsidRDefault="00B47705" w:rsidP="00B47705">
      <w:pPr>
        <w:spacing w:line="360" w:lineRule="exact"/>
        <w:ind w:left="90"/>
        <w:rPr>
          <w:rFonts w:ascii="BMWType V2 Light" w:hAnsi="BMWType V2 Light"/>
          <w:sz w:val="22"/>
          <w:szCs w:val="22"/>
        </w:rPr>
      </w:pPr>
    </w:p>
    <w:p w:rsidR="00B47705" w:rsidRPr="00B47705" w:rsidRDefault="00B47705" w:rsidP="00B47705">
      <w:pPr>
        <w:spacing w:line="360" w:lineRule="exact"/>
        <w:ind w:left="90"/>
        <w:rPr>
          <w:rFonts w:ascii="BMWType V2 Light" w:hAnsi="BMWType V2 Light"/>
          <w:sz w:val="22"/>
          <w:szCs w:val="22"/>
        </w:rPr>
      </w:pPr>
      <w:r w:rsidRPr="00B47705">
        <w:rPr>
          <w:rFonts w:ascii="BMWType V2 Light" w:hAnsi="BMWType V2 Light"/>
          <w:sz w:val="22"/>
          <w:szCs w:val="22"/>
        </w:rPr>
        <w:t>Information about BMW Group products is available to consumers via the internet at:</w:t>
      </w:r>
    </w:p>
    <w:p w:rsidR="00986A2E" w:rsidRPr="00BA0446" w:rsidRDefault="006144EA" w:rsidP="008C18B3">
      <w:pPr>
        <w:spacing w:line="360" w:lineRule="exact"/>
        <w:ind w:left="90"/>
        <w:rPr>
          <w:rFonts w:ascii="BMWType V2 Light" w:hAnsi="BMWType V2 Light"/>
          <w:color w:val="17365D"/>
          <w:sz w:val="22"/>
          <w:szCs w:val="22"/>
        </w:rPr>
      </w:pPr>
      <w:hyperlink r:id="rId7" w:history="1">
        <w:r w:rsidR="008C18B3" w:rsidRPr="00DA4825">
          <w:rPr>
            <w:rStyle w:val="Hyperlink"/>
            <w:rFonts w:ascii="BMWType V2 Light" w:hAnsi="BMWType V2 Light"/>
            <w:sz w:val="22"/>
            <w:szCs w:val="22"/>
          </w:rPr>
          <w:t>www.bmwgroupna.com</w:t>
        </w:r>
      </w:hyperlink>
      <w:r w:rsidR="008C18B3">
        <w:rPr>
          <w:rFonts w:ascii="BMWType V2 Light" w:hAnsi="BMWType V2 Light"/>
          <w:sz w:val="22"/>
          <w:szCs w:val="22"/>
        </w:rPr>
        <w:t xml:space="preserve">. Consumers can also follow BMW of North America at </w:t>
      </w:r>
      <w:hyperlink r:id="rId8" w:history="1">
        <w:r w:rsidR="00104A53" w:rsidRPr="00DA4825">
          <w:rPr>
            <w:rStyle w:val="Hyperlink"/>
            <w:rFonts w:ascii="BMWType V2 Light" w:hAnsi="BMWType V2 Light"/>
            <w:sz w:val="22"/>
            <w:szCs w:val="22"/>
          </w:rPr>
          <w:t>www.facebook.com/BMWUSA</w:t>
        </w:r>
      </w:hyperlink>
      <w:r w:rsidR="00986A2E" w:rsidRPr="00BA0446">
        <w:rPr>
          <w:rFonts w:ascii="BMWType V2 Light" w:hAnsi="BMWType V2 Light"/>
          <w:color w:val="0D0D0D"/>
          <w:sz w:val="22"/>
          <w:szCs w:val="22"/>
        </w:rPr>
        <w:t>.</w:t>
      </w:r>
      <w:r w:rsidR="00BA0446">
        <w:rPr>
          <w:rFonts w:ascii="BMWType V2 Light" w:hAnsi="BMWType V2 Light"/>
          <w:color w:val="17365D"/>
          <w:sz w:val="22"/>
          <w:szCs w:val="22"/>
        </w:rPr>
        <w:t xml:space="preserve"> </w:t>
      </w:r>
      <w:r w:rsidR="00BA0446" w:rsidRPr="00BA0446">
        <w:rPr>
          <w:rFonts w:ascii="BMWType V2 Light" w:hAnsi="BMWType V2 Light"/>
          <w:color w:val="0D0D0D"/>
          <w:sz w:val="22"/>
          <w:szCs w:val="22"/>
        </w:rPr>
        <w:t>Additional BMW Championship information, videos and photos are available at</w:t>
      </w:r>
      <w:r w:rsidR="00BA0446">
        <w:rPr>
          <w:rFonts w:ascii="BMWType V2 Light" w:hAnsi="BMWType V2 Light"/>
          <w:color w:val="17365D"/>
          <w:sz w:val="22"/>
          <w:szCs w:val="22"/>
        </w:rPr>
        <w:t xml:space="preserve"> </w:t>
      </w:r>
      <w:hyperlink r:id="rId9" w:history="1">
        <w:r w:rsidR="00BA0446" w:rsidRPr="00DA4825">
          <w:rPr>
            <w:rStyle w:val="Hyperlink"/>
            <w:rFonts w:ascii="BMWType V2 Light" w:hAnsi="BMWType V2 Light"/>
            <w:sz w:val="22"/>
            <w:szCs w:val="22"/>
          </w:rPr>
          <w:t>www.bmwusanews.com/BMWChampionship</w:t>
        </w:r>
      </w:hyperlink>
      <w:r w:rsidR="00BA0446" w:rsidRPr="00BA0446">
        <w:rPr>
          <w:rFonts w:ascii="BMWType V2 Light" w:hAnsi="BMWType V2 Light"/>
          <w:color w:val="0D0D0D"/>
          <w:sz w:val="22"/>
          <w:szCs w:val="22"/>
        </w:rPr>
        <w:t>.</w:t>
      </w:r>
    </w:p>
    <w:p w:rsidR="00F633B3" w:rsidRPr="004769F5" w:rsidRDefault="00F633B3" w:rsidP="00B47705">
      <w:pPr>
        <w:spacing w:line="360" w:lineRule="exact"/>
        <w:ind w:left="90"/>
        <w:rPr>
          <w:rFonts w:ascii="BMWType V2 Light" w:hAnsi="BMWType V2 Light"/>
          <w:sz w:val="22"/>
          <w:szCs w:val="22"/>
        </w:rPr>
      </w:pPr>
    </w:p>
    <w:p w:rsidR="00C22545" w:rsidRPr="004769F5" w:rsidRDefault="00C22545" w:rsidP="00C22545">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C22545" w:rsidRPr="004769F5" w:rsidRDefault="00C22545" w:rsidP="00C22545">
      <w:pPr>
        <w:spacing w:line="360" w:lineRule="exact"/>
        <w:ind w:left="90"/>
        <w:rPr>
          <w:rStyle w:val="Hyperlink"/>
          <w:rFonts w:ascii="BMWType V2 Light" w:hAnsi="BMWType V2 Light"/>
          <w:sz w:val="22"/>
          <w:szCs w:val="22"/>
        </w:rPr>
      </w:pPr>
    </w:p>
    <w:p w:rsidR="00C22545" w:rsidRDefault="00C22545" w:rsidP="00C22545">
      <w:pPr>
        <w:spacing w:line="360" w:lineRule="exact"/>
        <w:ind w:left="90"/>
        <w:rPr>
          <w:rFonts w:ascii="BMWType V2 Light" w:hAnsi="BMWType V2 Light"/>
          <w:sz w:val="22"/>
          <w:szCs w:val="22"/>
        </w:rPr>
      </w:pPr>
      <w:r w:rsidRPr="004769F5">
        <w:rPr>
          <w:rFonts w:ascii="BMWType V2 Light" w:hAnsi="BMWType V2 Light"/>
          <w:b/>
          <w:sz w:val="22"/>
          <w:szCs w:val="22"/>
        </w:rPr>
        <w:t xml:space="preserve">Journalist note: </w:t>
      </w:r>
      <w:r w:rsidRPr="004769F5">
        <w:rPr>
          <w:rFonts w:ascii="BMWType V2 Light" w:hAnsi="BMWType V2 Light"/>
          <w:sz w:val="22"/>
          <w:szCs w:val="22"/>
        </w:rPr>
        <w:t xml:space="preserve">Information about the BMW Group and its products is available to journalists on-line at the BMW Group PressClub at the following address: </w:t>
      </w:r>
      <w:hyperlink r:id="rId10" w:history="1">
        <w:r w:rsidRPr="004769F5">
          <w:rPr>
            <w:rStyle w:val="Hyperlink"/>
            <w:rFonts w:ascii="BMWType V2 Light" w:hAnsi="BMWType V2 Light"/>
            <w:sz w:val="22"/>
            <w:szCs w:val="22"/>
          </w:rPr>
          <w:t>www.press.bmwna.com</w:t>
        </w:r>
      </w:hyperlink>
      <w:r w:rsidRPr="004769F5">
        <w:rPr>
          <w:rFonts w:ascii="BMWType V2 Light" w:hAnsi="BMWType V2 Light"/>
          <w:sz w:val="22"/>
          <w:szCs w:val="22"/>
        </w:rPr>
        <w:t xml:space="preserve">.  Additional information, images and video may be found at </w:t>
      </w:r>
      <w:hyperlink r:id="rId11" w:history="1">
        <w:r w:rsidRPr="004769F5">
          <w:rPr>
            <w:rStyle w:val="Hyperlink"/>
            <w:rFonts w:ascii="BMWType V2 Light" w:hAnsi="BMWType V2 Light"/>
            <w:sz w:val="22"/>
            <w:szCs w:val="22"/>
          </w:rPr>
          <w:t>www.bmwusanews.com</w:t>
        </w:r>
      </w:hyperlink>
      <w:r w:rsidRPr="004769F5">
        <w:rPr>
          <w:rFonts w:ascii="BMWType V2 Light" w:hAnsi="BMWType V2 Light"/>
          <w:sz w:val="22"/>
          <w:szCs w:val="22"/>
        </w:rPr>
        <w:t xml:space="preserve">.  Broadcast quality video footage is available via The NewsMarket at </w:t>
      </w:r>
      <w:hyperlink r:id="rId12" w:history="1">
        <w:r w:rsidRPr="004769F5">
          <w:rPr>
            <w:rStyle w:val="Hyperlink"/>
            <w:rFonts w:ascii="BMWType V2 Light" w:hAnsi="BMWType V2 Light"/>
            <w:sz w:val="22"/>
            <w:szCs w:val="22"/>
          </w:rPr>
          <w:t>www.thenewsmarket.com</w:t>
        </w:r>
      </w:hyperlink>
      <w:r w:rsidRPr="004769F5">
        <w:rPr>
          <w:rFonts w:ascii="BMWType V2 Light" w:hAnsi="BMWType V2 Light"/>
          <w:sz w:val="22"/>
          <w:szCs w:val="22"/>
        </w:rPr>
        <w:t>.</w:t>
      </w:r>
    </w:p>
    <w:p w:rsidR="0009614F" w:rsidRDefault="0009614F" w:rsidP="00C22545">
      <w:pPr>
        <w:spacing w:line="360" w:lineRule="exact"/>
        <w:ind w:left="90"/>
        <w:rPr>
          <w:rFonts w:ascii="BMWType V2 Light" w:hAnsi="BMWType V2 Light"/>
          <w:color w:val="0000FF"/>
          <w:sz w:val="22"/>
          <w:szCs w:val="22"/>
          <w:u w:val="single"/>
        </w:rPr>
      </w:pPr>
    </w:p>
    <w:p w:rsidR="00E94EA6" w:rsidRPr="002B3889" w:rsidRDefault="00C22545" w:rsidP="002B3889">
      <w:pPr>
        <w:jc w:val="center"/>
        <w:rPr>
          <w:rFonts w:ascii="BMWType V2 Light" w:hAnsi="BMWType V2 Light"/>
          <w:sz w:val="22"/>
          <w:szCs w:val="22"/>
        </w:rPr>
      </w:pPr>
      <w:r w:rsidRPr="004769F5">
        <w:rPr>
          <w:rFonts w:ascii="BMWType V2 Light" w:hAnsi="BMWType V2 Light"/>
          <w:sz w:val="22"/>
          <w:szCs w:val="22"/>
        </w:rPr>
        <w:t>#      #      #</w:t>
      </w:r>
    </w:p>
    <w:sectPr w:rsidR="00E94EA6" w:rsidRPr="002B3889" w:rsidSect="002B3889">
      <w:headerReference w:type="even" r:id="rId13"/>
      <w:headerReference w:type="default" r:id="rId14"/>
      <w:footerReference w:type="default" r:id="rId15"/>
      <w:headerReference w:type="first" r:id="rId16"/>
      <w:pgSz w:w="12240" w:h="15840" w:code="1"/>
      <w:pgMar w:top="1440" w:right="1152" w:bottom="81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9C7" w:rsidRDefault="00A349C7">
      <w:r>
        <w:separator/>
      </w:r>
    </w:p>
  </w:endnote>
  <w:endnote w:type="continuationSeparator" w:id="0">
    <w:p w:rsidR="00A349C7" w:rsidRDefault="00A34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70" w:rsidRDefault="001A147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9C7" w:rsidRDefault="00A349C7">
      <w:r>
        <w:separator/>
      </w:r>
    </w:p>
  </w:footnote>
  <w:footnote w:type="continuationSeparator" w:id="0">
    <w:p w:rsidR="00A349C7" w:rsidRDefault="00A34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70" w:rsidRDefault="006144EA">
    <w:pPr>
      <w:pStyle w:val="Header"/>
      <w:framePr w:wrap="around" w:vAnchor="text" w:hAnchor="margin" w:xAlign="center" w:y="1"/>
      <w:rPr>
        <w:rStyle w:val="PageNumber"/>
      </w:rPr>
    </w:pPr>
    <w:r>
      <w:rPr>
        <w:rStyle w:val="PageNumber"/>
      </w:rPr>
      <w:fldChar w:fldCharType="begin"/>
    </w:r>
    <w:r w:rsidR="001A1470">
      <w:rPr>
        <w:rStyle w:val="PageNumber"/>
      </w:rPr>
      <w:instrText xml:space="preserve">PAGE  </w:instrText>
    </w:r>
    <w:r>
      <w:rPr>
        <w:rStyle w:val="PageNumber"/>
      </w:rPr>
      <w:fldChar w:fldCharType="end"/>
    </w:r>
  </w:p>
  <w:p w:rsidR="001A1470" w:rsidRDefault="001A14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470" w:rsidRPr="00823DDF" w:rsidRDefault="006144EA">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1A1470"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727020">
      <w:rPr>
        <w:rStyle w:val="PageNumber"/>
        <w:rFonts w:ascii="BMWTypeLight" w:hAnsi="BMWTypeLight"/>
        <w:noProof/>
      </w:rPr>
      <w:t>- 2 -</w:t>
    </w:r>
    <w:r w:rsidRPr="00823DDF">
      <w:rPr>
        <w:rStyle w:val="PageNumber"/>
        <w:rFonts w:ascii="BMWTypeLight" w:hAnsi="BMWTypeLight"/>
      </w:rPr>
      <w:fldChar w:fldCharType="end"/>
    </w:r>
  </w:p>
  <w:p w:rsidR="001A1470" w:rsidRDefault="001A14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A1470">
      <w:trPr>
        <w:cantSplit/>
        <w:trHeight w:val="1170"/>
      </w:trPr>
      <w:tc>
        <w:tcPr>
          <w:tcW w:w="2075" w:type="dxa"/>
        </w:tcPr>
        <w:p w:rsidR="001A1470" w:rsidRDefault="001A1470">
          <w:pPr>
            <w:pStyle w:val="subsid"/>
            <w:spacing w:before="76"/>
            <w:ind w:left="-13" w:right="72" w:firstLine="13"/>
            <w:rPr>
              <w:rFonts w:ascii="BMWTypeLight" w:hAnsi="BMWTypeLight"/>
            </w:rPr>
          </w:pPr>
          <w:r>
            <w:rPr>
              <w:rFonts w:ascii="BMWTypeLight" w:hAnsi="BMWTypeLight"/>
            </w:rPr>
            <w:t>A subsidiary</w:t>
          </w:r>
        </w:p>
        <w:p w:rsidR="001A1470" w:rsidRDefault="001A1470">
          <w:pPr>
            <w:pStyle w:val="subsid"/>
            <w:spacing w:before="0"/>
            <w:ind w:left="-14" w:right="72" w:firstLine="14"/>
          </w:pPr>
          <w:r>
            <w:rPr>
              <w:rFonts w:ascii="BMWTypeLight" w:hAnsi="BMWTypeLight"/>
            </w:rPr>
            <w:t xml:space="preserve"> of BMW AG</w:t>
          </w:r>
        </w:p>
      </w:tc>
      <w:tc>
        <w:tcPr>
          <w:tcW w:w="5446" w:type="dxa"/>
        </w:tcPr>
        <w:p w:rsidR="001A1470" w:rsidRPr="00DC4B0D" w:rsidRDefault="002C5252">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1A1470" w:rsidRPr="00DC4B0D">
            <w:rPr>
              <w:rFonts w:ascii="BMWTypeLight" w:hAnsi="BMWTypeLight"/>
              <w:b/>
              <w:sz w:val="36"/>
              <w:szCs w:val="36"/>
            </w:rPr>
            <w:t>BMW</w:t>
          </w:r>
        </w:p>
        <w:p w:rsidR="001A1470" w:rsidRDefault="001A1470">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1A1470" w:rsidRDefault="001A14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40B5"/>
    <w:multiLevelType w:val="hybridMultilevel"/>
    <w:tmpl w:val="1EB8D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6EF8672E"/>
    <w:multiLevelType w:val="hybridMultilevel"/>
    <w:tmpl w:val="EA9E696C"/>
    <w:lvl w:ilvl="0" w:tplc="5C965D5C">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10C4C"/>
    <w:rsid w:val="00040448"/>
    <w:rsid w:val="00051762"/>
    <w:rsid w:val="00087362"/>
    <w:rsid w:val="0009614F"/>
    <w:rsid w:val="000C53F6"/>
    <w:rsid w:val="000E0175"/>
    <w:rsid w:val="000E0C51"/>
    <w:rsid w:val="00104A53"/>
    <w:rsid w:val="00106044"/>
    <w:rsid w:val="001150FC"/>
    <w:rsid w:val="0013313B"/>
    <w:rsid w:val="0016292F"/>
    <w:rsid w:val="00196CCE"/>
    <w:rsid w:val="001A1470"/>
    <w:rsid w:val="001F5DA6"/>
    <w:rsid w:val="00202518"/>
    <w:rsid w:val="00203808"/>
    <w:rsid w:val="002338B0"/>
    <w:rsid w:val="00244DBB"/>
    <w:rsid w:val="0025564C"/>
    <w:rsid w:val="002909AA"/>
    <w:rsid w:val="002914D2"/>
    <w:rsid w:val="002A3EB9"/>
    <w:rsid w:val="002A669C"/>
    <w:rsid w:val="002B3889"/>
    <w:rsid w:val="002C3652"/>
    <w:rsid w:val="002C3E68"/>
    <w:rsid w:val="002C5252"/>
    <w:rsid w:val="002D066C"/>
    <w:rsid w:val="00327FDD"/>
    <w:rsid w:val="003528CF"/>
    <w:rsid w:val="00356B98"/>
    <w:rsid w:val="003634C7"/>
    <w:rsid w:val="003862B6"/>
    <w:rsid w:val="003A2A36"/>
    <w:rsid w:val="003C65B2"/>
    <w:rsid w:val="003E44E3"/>
    <w:rsid w:val="003F1576"/>
    <w:rsid w:val="004769F5"/>
    <w:rsid w:val="004B3B99"/>
    <w:rsid w:val="004D68DC"/>
    <w:rsid w:val="004E1C25"/>
    <w:rsid w:val="00534012"/>
    <w:rsid w:val="005404B9"/>
    <w:rsid w:val="00543F39"/>
    <w:rsid w:val="005628AD"/>
    <w:rsid w:val="005D2469"/>
    <w:rsid w:val="005E03CA"/>
    <w:rsid w:val="005F0F71"/>
    <w:rsid w:val="006108DC"/>
    <w:rsid w:val="006144EA"/>
    <w:rsid w:val="0062615B"/>
    <w:rsid w:val="006378E5"/>
    <w:rsid w:val="00660DFA"/>
    <w:rsid w:val="006A7130"/>
    <w:rsid w:val="006C276F"/>
    <w:rsid w:val="006F6BE2"/>
    <w:rsid w:val="00700E6F"/>
    <w:rsid w:val="0072144A"/>
    <w:rsid w:val="00726400"/>
    <w:rsid w:val="00727020"/>
    <w:rsid w:val="00733132"/>
    <w:rsid w:val="00777E48"/>
    <w:rsid w:val="007B73F4"/>
    <w:rsid w:val="007C78F7"/>
    <w:rsid w:val="00805A28"/>
    <w:rsid w:val="0082697A"/>
    <w:rsid w:val="008B6248"/>
    <w:rsid w:val="008C18B3"/>
    <w:rsid w:val="008C3A67"/>
    <w:rsid w:val="008C3F38"/>
    <w:rsid w:val="008E203D"/>
    <w:rsid w:val="008E63B3"/>
    <w:rsid w:val="00910635"/>
    <w:rsid w:val="00912967"/>
    <w:rsid w:val="009148E1"/>
    <w:rsid w:val="0091541D"/>
    <w:rsid w:val="00916AED"/>
    <w:rsid w:val="0096429D"/>
    <w:rsid w:val="00986A2E"/>
    <w:rsid w:val="009A43DA"/>
    <w:rsid w:val="009B52EF"/>
    <w:rsid w:val="009C61DD"/>
    <w:rsid w:val="009E7C82"/>
    <w:rsid w:val="009F5BB4"/>
    <w:rsid w:val="00A12159"/>
    <w:rsid w:val="00A349C7"/>
    <w:rsid w:val="00A517EF"/>
    <w:rsid w:val="00A62675"/>
    <w:rsid w:val="00A62DCA"/>
    <w:rsid w:val="00A6408D"/>
    <w:rsid w:val="00A74298"/>
    <w:rsid w:val="00AA649B"/>
    <w:rsid w:val="00AA6FA7"/>
    <w:rsid w:val="00B416D5"/>
    <w:rsid w:val="00B47705"/>
    <w:rsid w:val="00B50A1D"/>
    <w:rsid w:val="00B74D0F"/>
    <w:rsid w:val="00BA0446"/>
    <w:rsid w:val="00BA5E0B"/>
    <w:rsid w:val="00BC435F"/>
    <w:rsid w:val="00BE75A8"/>
    <w:rsid w:val="00BF168E"/>
    <w:rsid w:val="00BF22B0"/>
    <w:rsid w:val="00BF4FA8"/>
    <w:rsid w:val="00C22545"/>
    <w:rsid w:val="00C53038"/>
    <w:rsid w:val="00C7642B"/>
    <w:rsid w:val="00CA4FC9"/>
    <w:rsid w:val="00CB5BE7"/>
    <w:rsid w:val="00CB6025"/>
    <w:rsid w:val="00D23422"/>
    <w:rsid w:val="00D3675B"/>
    <w:rsid w:val="00DA2BC0"/>
    <w:rsid w:val="00DA3E49"/>
    <w:rsid w:val="00DA5D96"/>
    <w:rsid w:val="00DD0DC1"/>
    <w:rsid w:val="00DF0C84"/>
    <w:rsid w:val="00DF4CED"/>
    <w:rsid w:val="00E617AE"/>
    <w:rsid w:val="00E70C2F"/>
    <w:rsid w:val="00E94EA6"/>
    <w:rsid w:val="00EA514C"/>
    <w:rsid w:val="00EF20BF"/>
    <w:rsid w:val="00EF6BBE"/>
    <w:rsid w:val="00EF7D85"/>
    <w:rsid w:val="00F530C5"/>
    <w:rsid w:val="00F633B3"/>
    <w:rsid w:val="00FA1947"/>
    <w:rsid w:val="00FB4A93"/>
    <w:rsid w:val="00FB4BC0"/>
    <w:rsid w:val="00FB4BC2"/>
    <w:rsid w:val="00FD5F41"/>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2B0"/>
    <w:rPr>
      <w:rFonts w:ascii="Helvetica" w:hAnsi="Helvetica"/>
    </w:rPr>
  </w:style>
  <w:style w:type="paragraph" w:styleId="Heading1">
    <w:name w:val="heading 1"/>
    <w:basedOn w:val="Normal"/>
    <w:next w:val="Normal"/>
    <w:qFormat/>
    <w:rsid w:val="00BF22B0"/>
    <w:pPr>
      <w:keepNext/>
      <w:outlineLvl w:val="0"/>
    </w:pPr>
    <w:rPr>
      <w:b/>
      <w:sz w:val="24"/>
    </w:rPr>
  </w:style>
  <w:style w:type="paragraph" w:styleId="Heading2">
    <w:name w:val="heading 2"/>
    <w:basedOn w:val="Normal"/>
    <w:next w:val="Normal"/>
    <w:qFormat/>
    <w:rsid w:val="00BF22B0"/>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F22B0"/>
    <w:rPr>
      <w:sz w:val="24"/>
    </w:rPr>
  </w:style>
  <w:style w:type="character" w:styleId="FootnoteReference">
    <w:name w:val="footnote reference"/>
    <w:basedOn w:val="DefaultParagraphFont"/>
    <w:semiHidden/>
    <w:rsid w:val="00BF22B0"/>
    <w:rPr>
      <w:vertAlign w:val="superscript"/>
    </w:rPr>
  </w:style>
  <w:style w:type="paragraph" w:styleId="Header">
    <w:name w:val="header"/>
    <w:basedOn w:val="Normal"/>
    <w:rsid w:val="00BF22B0"/>
    <w:pPr>
      <w:tabs>
        <w:tab w:val="center" w:pos="4320"/>
        <w:tab w:val="right" w:pos="8640"/>
      </w:tabs>
    </w:pPr>
  </w:style>
  <w:style w:type="paragraph" w:styleId="Footer">
    <w:name w:val="footer"/>
    <w:basedOn w:val="Normal"/>
    <w:rsid w:val="00BF22B0"/>
    <w:pPr>
      <w:tabs>
        <w:tab w:val="center" w:pos="4320"/>
        <w:tab w:val="right" w:pos="8640"/>
      </w:tabs>
    </w:pPr>
  </w:style>
  <w:style w:type="character" w:styleId="PageNumber">
    <w:name w:val="page number"/>
    <w:basedOn w:val="DefaultParagraphFont"/>
    <w:rsid w:val="00BF22B0"/>
  </w:style>
  <w:style w:type="paragraph" w:styleId="BalloonText">
    <w:name w:val="Balloon Text"/>
    <w:basedOn w:val="Normal"/>
    <w:semiHidden/>
    <w:rsid w:val="00BF22B0"/>
    <w:rPr>
      <w:rFonts w:ascii="Tahoma" w:hAnsi="Tahoma" w:cs="Tahoma"/>
      <w:sz w:val="16"/>
      <w:szCs w:val="16"/>
    </w:rPr>
  </w:style>
  <w:style w:type="paragraph" w:customStyle="1" w:styleId="subsid">
    <w:name w:val="subsid"/>
    <w:basedOn w:val="Header"/>
    <w:rsid w:val="00BF22B0"/>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F22B0"/>
    <w:rPr>
      <w:color w:val="0000FF"/>
      <w:u w:val="single"/>
    </w:rPr>
  </w:style>
  <w:style w:type="paragraph" w:styleId="BodyText">
    <w:name w:val="Body Text"/>
    <w:basedOn w:val="Normal"/>
    <w:link w:val="BodyTextChar"/>
    <w:rsid w:val="00BF22B0"/>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106044"/>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045714202">
      <w:bodyDiv w:val="1"/>
      <w:marLeft w:val="0"/>
      <w:marRight w:val="0"/>
      <w:marTop w:val="0"/>
      <w:marBottom w:val="0"/>
      <w:divBdr>
        <w:top w:val="none" w:sz="0" w:space="0" w:color="auto"/>
        <w:left w:val="none" w:sz="0" w:space="0" w:color="auto"/>
        <w:bottom w:val="none" w:sz="0" w:space="0" w:color="auto"/>
        <w:right w:val="none" w:sz="0" w:space="0" w:color="auto"/>
      </w:divBdr>
    </w:div>
    <w:div w:id="114990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US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hyperlink" Target="http://www.thenewsmarke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ss.bmwna.com" TargetMode="External"/><Relationship Id="rId4" Type="http://schemas.openxmlformats.org/officeDocument/2006/relationships/webSettings" Target="webSettings.xml"/><Relationship Id="rId9" Type="http://schemas.openxmlformats.org/officeDocument/2006/relationships/hyperlink" Target="http://www.bmwusanews.com/BMWChampionship"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4600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Efficient Dynamics</vt:lpstr>
    </vt:vector>
  </TitlesOfParts>
  <Company/>
  <LinksUpToDate>false</LinksUpToDate>
  <CharactersWithSpaces>5344</CharactersWithSpaces>
  <SharedDoc>false</SharedDoc>
  <HLinks>
    <vt:vector size="36" baseType="variant">
      <vt:variant>
        <vt:i4>6029338</vt:i4>
      </vt:variant>
      <vt:variant>
        <vt:i4>15</vt:i4>
      </vt:variant>
      <vt:variant>
        <vt:i4>0</vt:i4>
      </vt:variant>
      <vt:variant>
        <vt:i4>5</vt:i4>
      </vt:variant>
      <vt:variant>
        <vt:lpwstr>http://www.thenewsmarket.com/</vt:lpwstr>
      </vt:variant>
      <vt:variant>
        <vt:lpwstr/>
      </vt:variant>
      <vt:variant>
        <vt:i4>3801137</vt:i4>
      </vt:variant>
      <vt:variant>
        <vt:i4>12</vt:i4>
      </vt:variant>
      <vt:variant>
        <vt:i4>0</vt:i4>
      </vt:variant>
      <vt:variant>
        <vt:i4>5</vt:i4>
      </vt:variant>
      <vt:variant>
        <vt:lpwstr>http://www.bmwusanews.com/</vt:lpwstr>
      </vt:variant>
      <vt:variant>
        <vt:lpwstr/>
      </vt:variant>
      <vt:variant>
        <vt:i4>3604541</vt:i4>
      </vt:variant>
      <vt:variant>
        <vt:i4>9</vt:i4>
      </vt:variant>
      <vt:variant>
        <vt:i4>0</vt:i4>
      </vt:variant>
      <vt:variant>
        <vt:i4>5</vt:i4>
      </vt:variant>
      <vt:variant>
        <vt:lpwstr>http://www.press.bmwna.com/</vt:lpwstr>
      </vt:variant>
      <vt:variant>
        <vt:lpwstr/>
      </vt:variant>
      <vt:variant>
        <vt:i4>5242958</vt:i4>
      </vt:variant>
      <vt:variant>
        <vt:i4>6</vt:i4>
      </vt:variant>
      <vt:variant>
        <vt:i4>0</vt:i4>
      </vt:variant>
      <vt:variant>
        <vt:i4>5</vt:i4>
      </vt:variant>
      <vt:variant>
        <vt:lpwstr>http://www.bmwusanews.com/BMWChampionship</vt:lpwstr>
      </vt:variant>
      <vt:variant>
        <vt:lpwstr/>
      </vt:variant>
      <vt:variant>
        <vt:i4>3407928</vt:i4>
      </vt:variant>
      <vt:variant>
        <vt:i4>3</vt:i4>
      </vt:variant>
      <vt:variant>
        <vt:i4>0</vt:i4>
      </vt:variant>
      <vt:variant>
        <vt:i4>5</vt:i4>
      </vt:variant>
      <vt:variant>
        <vt:lpwstr>http://www.facebook.com/BMWUSA</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2010-09-02T14:02:00Z</cp:lastPrinted>
  <dcterms:created xsi:type="dcterms:W3CDTF">2010-09-11T18:20:00Z</dcterms:created>
  <dcterms:modified xsi:type="dcterms:W3CDTF">2010-09-11T18:20:00Z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185788884</vt:i4>
  </property>
  <property fmtid="{D5CDD505-2E9C-101B-9397-08002B2CF9AE}" pid="4" name="_EmailSubject">
    <vt:lpwstr>REVISED HIO release</vt:lpwstr>
  </property>
  <property fmtid="{D5CDD505-2E9C-101B-9397-08002B2CF9AE}" pid="5" name="_AuthorEmail">
    <vt:lpwstr>Thomas.Salkowsky@bmwna.com</vt:lpwstr>
  </property>
  <property fmtid="{D5CDD505-2E9C-101B-9397-08002B2CF9AE}" pid="6" name="_AuthorEmailDisplayName">
    <vt:lpwstr>Salkowsky Thomas, AK-NA-US</vt:lpwstr>
  </property>
  <property fmtid="{D5CDD505-2E9C-101B-9397-08002B2CF9AE}" pid="7" name="_ReviewingToolsShownOnce">
    <vt:lpwstr/>
  </property>
</Properties>
</file>