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BB50E7" w:rsidRDefault="00BB50E7" w:rsidP="00F70B46">
      <w:pPr>
        <w:pStyle w:val="Fliesstext"/>
        <w:tabs>
          <w:tab w:val="clear" w:pos="4706"/>
          <w:tab w:val="left" w:pos="3828"/>
        </w:tabs>
        <w:rPr>
          <w:lang w:val="en-GB"/>
        </w:rPr>
      </w:pPr>
      <w:r w:rsidRPr="00BB50E7">
        <w:rPr>
          <w:lang w:val="en-GB"/>
        </w:rPr>
        <w:t xml:space="preserve">Media </w:t>
      </w:r>
      <w:r w:rsidR="00EC39E8" w:rsidRPr="00BB50E7">
        <w:rPr>
          <w:lang w:val="en-GB"/>
        </w:rPr>
        <w:t>Information</w:t>
      </w:r>
      <w:r w:rsidR="00EC39E8" w:rsidRPr="00BB50E7">
        <w:rPr>
          <w:lang w:val="en-GB"/>
        </w:rPr>
        <w:br/>
      </w:r>
      <w:r w:rsidR="000B5A08" w:rsidRPr="00BB50E7">
        <w:rPr>
          <w:lang w:val="en-GB"/>
        </w:rPr>
        <w:t>9</w:t>
      </w:r>
      <w:r w:rsidR="001B2ED0" w:rsidRPr="00BB50E7">
        <w:rPr>
          <w:lang w:val="en-GB"/>
        </w:rPr>
        <w:t xml:space="preserve"> Februar</w:t>
      </w:r>
      <w:r w:rsidR="00E702F1">
        <w:rPr>
          <w:lang w:val="en-GB"/>
        </w:rPr>
        <w:t>y</w:t>
      </w:r>
      <w:r w:rsidR="00CD1F49" w:rsidRPr="00BB50E7">
        <w:rPr>
          <w:lang w:val="en-GB"/>
        </w:rPr>
        <w:t xml:space="preserve"> 2012</w:t>
      </w:r>
    </w:p>
    <w:p w:rsidR="004C387C" w:rsidRPr="00BB50E7" w:rsidRDefault="004C387C" w:rsidP="001B1FC9">
      <w:pPr>
        <w:rPr>
          <w:rFonts w:ascii="BMWType V2 Bold" w:hAnsi="BMWType V2 Bold" w:cs="BMWType V2 Bold"/>
          <w:b/>
          <w:bCs/>
          <w:sz w:val="28"/>
          <w:szCs w:val="28"/>
          <w:lang w:val="en-GB"/>
        </w:rPr>
      </w:pPr>
    </w:p>
    <w:p w:rsidR="001B2ED0" w:rsidRPr="00BB50E7" w:rsidRDefault="001B2ED0" w:rsidP="000367A0">
      <w:pPr>
        <w:spacing w:line="320" w:lineRule="exact"/>
        <w:rPr>
          <w:rFonts w:ascii="BMWType V2 Bold" w:hAnsi="BMWType V2 Bold" w:cs="Arial"/>
          <w:bCs/>
          <w:sz w:val="28"/>
          <w:szCs w:val="32"/>
          <w:lang w:val="en-GB"/>
        </w:rPr>
      </w:pPr>
      <w:r w:rsidRPr="00BB50E7">
        <w:rPr>
          <w:rFonts w:ascii="BMWType V2 Bold" w:hAnsi="BMWType V2 Bold" w:cs="Arial"/>
          <w:bCs/>
          <w:sz w:val="28"/>
          <w:szCs w:val="32"/>
          <w:lang w:val="en-GB"/>
        </w:rPr>
        <w:t>Gr</w:t>
      </w:r>
      <w:r w:rsidR="00E702F1">
        <w:rPr>
          <w:rFonts w:ascii="BMWType V2 Bold" w:hAnsi="BMWType V2 Bold" w:cs="Arial"/>
          <w:bCs/>
          <w:sz w:val="28"/>
          <w:szCs w:val="32"/>
          <w:lang w:val="en-GB"/>
        </w:rPr>
        <w:t>eat cinema and moving moments</w:t>
      </w:r>
      <w:r w:rsidRPr="00BB50E7">
        <w:rPr>
          <w:rFonts w:ascii="BMWType V2 Bold" w:hAnsi="BMWType V2 Bold" w:cs="Arial"/>
          <w:bCs/>
          <w:sz w:val="28"/>
          <w:szCs w:val="32"/>
          <w:lang w:val="en-GB"/>
        </w:rPr>
        <w:t xml:space="preserve"> </w:t>
      </w:r>
    </w:p>
    <w:p w:rsidR="00677A3B" w:rsidRPr="006B4405" w:rsidRDefault="001B2ED0" w:rsidP="000367A0">
      <w:pPr>
        <w:spacing w:line="320" w:lineRule="exact"/>
        <w:rPr>
          <w:rStyle w:val="Char"/>
          <w:rFonts w:ascii="BMWType V2 Light" w:hAnsi="BMWType V2 Light" w:cs="BMWType V2 Light"/>
          <w:b/>
          <w:color w:val="808080" w:themeColor="background1" w:themeShade="80"/>
          <w:lang w:val="en-GB"/>
        </w:rPr>
      </w:pPr>
      <w:r w:rsidRPr="006B4405">
        <w:rPr>
          <w:rStyle w:val="Char"/>
          <w:rFonts w:ascii="BMWType V2 Light" w:hAnsi="BMWType V2 Light" w:cs="BMWType V2 Light"/>
          <w:b/>
          <w:color w:val="808080" w:themeColor="background1" w:themeShade="80"/>
          <w:lang w:val="en-GB"/>
        </w:rPr>
        <w:t xml:space="preserve">BMW </w:t>
      </w:r>
      <w:r w:rsidR="00E702F1" w:rsidRPr="006B4405">
        <w:rPr>
          <w:rStyle w:val="Char"/>
          <w:rFonts w:ascii="BMWType V2 Light" w:hAnsi="BMWType V2 Light" w:cs="BMWType V2 Light"/>
          <w:b/>
          <w:color w:val="808080" w:themeColor="background1" w:themeShade="80"/>
          <w:lang w:val="en-GB"/>
        </w:rPr>
        <w:t xml:space="preserve">main </w:t>
      </w:r>
      <w:r w:rsidRPr="006B4405">
        <w:rPr>
          <w:rStyle w:val="Char"/>
          <w:rFonts w:ascii="BMWType V2 Light" w:hAnsi="BMWType V2 Light" w:cs="BMWType V2 Light"/>
          <w:b/>
          <w:color w:val="808080" w:themeColor="background1" w:themeShade="80"/>
          <w:lang w:val="en-GB"/>
        </w:rPr>
        <w:t xml:space="preserve">partner </w:t>
      </w:r>
      <w:r w:rsidR="00E702F1" w:rsidRPr="006B4405">
        <w:rPr>
          <w:rStyle w:val="Char"/>
          <w:rFonts w:ascii="BMWType V2 Light" w:hAnsi="BMWType V2 Light" w:cs="BMWType V2 Light"/>
          <w:b/>
          <w:color w:val="808080" w:themeColor="background1" w:themeShade="80"/>
          <w:lang w:val="en-GB"/>
        </w:rPr>
        <w:t>of the 62nd</w:t>
      </w:r>
      <w:r w:rsidRPr="006B4405">
        <w:rPr>
          <w:rStyle w:val="Char"/>
          <w:rFonts w:ascii="BMWType V2 Light" w:hAnsi="BMWType V2 Light" w:cs="BMWType V2 Light"/>
          <w:b/>
          <w:color w:val="808080" w:themeColor="background1" w:themeShade="80"/>
          <w:lang w:val="en-GB"/>
        </w:rPr>
        <w:t xml:space="preserve"> Berlin</w:t>
      </w:r>
      <w:r w:rsidR="00B43425" w:rsidRPr="006B4405">
        <w:rPr>
          <w:rStyle w:val="Char"/>
          <w:rFonts w:ascii="BMWType V2 Light" w:hAnsi="BMWType V2 Light" w:cs="BMWType V2 Light"/>
          <w:b/>
          <w:color w:val="808080" w:themeColor="background1" w:themeShade="80"/>
          <w:lang w:val="en-GB"/>
        </w:rPr>
        <w:t>ale</w:t>
      </w:r>
    </w:p>
    <w:p w:rsidR="009C3748" w:rsidRPr="00BB50E7" w:rsidRDefault="009C3748" w:rsidP="000367A0">
      <w:pPr>
        <w:spacing w:line="320" w:lineRule="exact"/>
        <w:rPr>
          <w:rFonts w:cs="BMWType V2 Light"/>
          <w:color w:val="000000" w:themeColor="text1"/>
          <w:szCs w:val="22"/>
          <w:lang w:val="en-GB"/>
        </w:rPr>
      </w:pPr>
    </w:p>
    <w:p w:rsidR="00363B11" w:rsidRPr="00BB50E7" w:rsidRDefault="00E702F1" w:rsidP="000367A0">
      <w:pPr>
        <w:spacing w:line="320" w:lineRule="exact"/>
        <w:rPr>
          <w:rFonts w:cs="BMWType V2 Light"/>
          <w:szCs w:val="22"/>
          <w:lang w:val="en-GB"/>
        </w:rPr>
      </w:pPr>
      <w:r>
        <w:rPr>
          <w:rFonts w:cs="BMWType V2 Light"/>
          <w:b/>
          <w:szCs w:val="22"/>
          <w:lang w:val="en-GB"/>
        </w:rPr>
        <w:t>Mu</w:t>
      </w:r>
      <w:r w:rsidR="001B2ED0" w:rsidRPr="00BB50E7">
        <w:rPr>
          <w:rFonts w:cs="BMWType V2 Light"/>
          <w:b/>
          <w:szCs w:val="22"/>
          <w:lang w:val="en-GB"/>
        </w:rPr>
        <w:t>n</w:t>
      </w:r>
      <w:r>
        <w:rPr>
          <w:rFonts w:cs="BMWType V2 Light"/>
          <w:b/>
          <w:szCs w:val="22"/>
          <w:lang w:val="en-GB"/>
        </w:rPr>
        <w:t>ich</w:t>
      </w:r>
      <w:r w:rsidR="002B4AA8">
        <w:rPr>
          <w:rFonts w:cs="BMWType V2 Light"/>
          <w:b/>
          <w:szCs w:val="22"/>
          <w:lang w:val="en-GB"/>
        </w:rPr>
        <w:t>/</w:t>
      </w:r>
      <w:r w:rsidR="001B2ED0" w:rsidRPr="00BB50E7">
        <w:rPr>
          <w:rFonts w:cs="BMWType V2 Light"/>
          <w:b/>
          <w:szCs w:val="22"/>
          <w:lang w:val="en-GB"/>
        </w:rPr>
        <w:t>Berlin</w:t>
      </w:r>
      <w:r w:rsidR="00EA543D" w:rsidRPr="00BB50E7">
        <w:rPr>
          <w:rFonts w:cs="BMWType V2 Light"/>
          <w:b/>
          <w:szCs w:val="22"/>
          <w:lang w:val="en-GB"/>
        </w:rPr>
        <w:t>.</w:t>
      </w:r>
      <w:r w:rsidR="00EA543D" w:rsidRPr="00BB50E7">
        <w:rPr>
          <w:rFonts w:cs="BMWType V2 Light"/>
          <w:szCs w:val="22"/>
          <w:lang w:val="en-GB"/>
        </w:rPr>
        <w:t xml:space="preserve"> </w:t>
      </w:r>
      <w:r>
        <w:rPr>
          <w:rFonts w:cs="BMWType V2 Light"/>
          <w:szCs w:val="22"/>
          <w:lang w:val="en-GB"/>
        </w:rPr>
        <w:t>The</w:t>
      </w:r>
      <w:r w:rsidR="000B5A08" w:rsidRPr="00BB50E7">
        <w:rPr>
          <w:rFonts w:cs="BMWType V2 Light"/>
          <w:szCs w:val="22"/>
          <w:lang w:val="en-GB"/>
        </w:rPr>
        <w:t xml:space="preserve"> BMW Group is</w:t>
      </w:r>
      <w:r>
        <w:rPr>
          <w:rFonts w:cs="BMWType V2 Light"/>
          <w:szCs w:val="22"/>
          <w:lang w:val="en-GB"/>
        </w:rPr>
        <w:t xml:space="preserve"> </w:t>
      </w:r>
      <w:r w:rsidR="000B5A08" w:rsidRPr="00BB50E7">
        <w:rPr>
          <w:rFonts w:cs="BMWType V2 Light"/>
          <w:szCs w:val="22"/>
          <w:lang w:val="en-GB"/>
        </w:rPr>
        <w:t>t</w:t>
      </w:r>
      <w:r>
        <w:rPr>
          <w:rFonts w:cs="BMWType V2 Light"/>
          <w:szCs w:val="22"/>
          <w:lang w:val="en-GB"/>
        </w:rPr>
        <w:t xml:space="preserve">he main partner of the </w:t>
      </w:r>
      <w:r w:rsidRPr="00E702F1">
        <w:rPr>
          <w:rFonts w:cs="BMWType V2 Light"/>
          <w:szCs w:val="22"/>
          <w:lang w:val="en-GB"/>
        </w:rPr>
        <w:t>Berlin International Film Festival</w:t>
      </w:r>
      <w:r>
        <w:rPr>
          <w:rFonts w:cs="BMWType V2 Light"/>
          <w:szCs w:val="22"/>
          <w:lang w:val="en-GB"/>
        </w:rPr>
        <w:t>, which opened today, for the third consecutive year</w:t>
      </w:r>
      <w:r w:rsidR="004F4420" w:rsidRPr="00BB50E7">
        <w:rPr>
          <w:rFonts w:cs="BMWType V2 Light"/>
          <w:szCs w:val="22"/>
          <w:lang w:val="en-GB"/>
        </w:rPr>
        <w:t>.</w:t>
      </w:r>
      <w:r w:rsidR="000B5A08" w:rsidRPr="00BB50E7">
        <w:rPr>
          <w:rFonts w:cs="BMWType V2 Light"/>
          <w:szCs w:val="22"/>
          <w:lang w:val="en-GB"/>
        </w:rPr>
        <w:t xml:space="preserve"> </w:t>
      </w:r>
      <w:r w:rsidR="00B43425">
        <w:rPr>
          <w:rFonts w:cs="BMWType V2 Light"/>
          <w:szCs w:val="22"/>
          <w:lang w:val="en-GB"/>
        </w:rPr>
        <w:t xml:space="preserve">Around a hundred </w:t>
      </w:r>
      <w:r w:rsidR="00B43425" w:rsidRPr="00BB50E7">
        <w:rPr>
          <w:rFonts w:cs="BMWType V2 Light"/>
          <w:szCs w:val="22"/>
          <w:lang w:val="en-GB"/>
        </w:rPr>
        <w:t xml:space="preserve">BMW Group </w:t>
      </w:r>
      <w:r w:rsidR="00B43425">
        <w:rPr>
          <w:rFonts w:cs="BMWType V2 Light"/>
          <w:szCs w:val="22"/>
          <w:lang w:val="en-GB"/>
        </w:rPr>
        <w:t>vehicles will ensure that stars arrive</w:t>
      </w:r>
      <w:r w:rsidR="00831DAF" w:rsidRPr="00BB50E7">
        <w:rPr>
          <w:rFonts w:cs="BMWType V2 Light"/>
          <w:szCs w:val="22"/>
          <w:lang w:val="en-GB"/>
        </w:rPr>
        <w:t xml:space="preserve"> </w:t>
      </w:r>
      <w:r w:rsidR="00B43425">
        <w:rPr>
          <w:rFonts w:cs="BMWType V2 Light"/>
          <w:szCs w:val="22"/>
          <w:lang w:val="en-GB"/>
        </w:rPr>
        <w:t>at the red carpet in style</w:t>
      </w:r>
      <w:r w:rsidR="00831DAF" w:rsidRPr="00BB50E7">
        <w:rPr>
          <w:rFonts w:cs="BMWType V2 Light"/>
          <w:szCs w:val="22"/>
          <w:lang w:val="en-GB"/>
        </w:rPr>
        <w:t xml:space="preserve">. </w:t>
      </w:r>
      <w:r w:rsidR="00B43425">
        <w:rPr>
          <w:rFonts w:cs="BMWType V2 Light"/>
          <w:szCs w:val="22"/>
          <w:lang w:val="en-GB"/>
        </w:rPr>
        <w:t xml:space="preserve">Besides current models, such as the </w:t>
      </w:r>
      <w:r w:rsidR="00E62967" w:rsidRPr="00BB50E7">
        <w:rPr>
          <w:rFonts w:cs="BMWType V2 Light"/>
          <w:szCs w:val="22"/>
          <w:lang w:val="en-GB"/>
        </w:rPr>
        <w:t>BMW 5</w:t>
      </w:r>
      <w:r w:rsidR="00B43425">
        <w:rPr>
          <w:rFonts w:cs="BMWType V2 Light"/>
          <w:szCs w:val="22"/>
          <w:lang w:val="en-GB"/>
        </w:rPr>
        <w:t xml:space="preserve"> S</w:t>
      </w:r>
      <w:r w:rsidR="00E62967" w:rsidRPr="00BB50E7">
        <w:rPr>
          <w:rFonts w:cs="BMWType V2 Light"/>
          <w:szCs w:val="22"/>
          <w:lang w:val="en-GB"/>
        </w:rPr>
        <w:t>er</w:t>
      </w:r>
      <w:r w:rsidR="00B43425">
        <w:rPr>
          <w:rFonts w:cs="BMWType V2 Light"/>
          <w:szCs w:val="22"/>
          <w:lang w:val="en-GB"/>
        </w:rPr>
        <w:t>ies</w:t>
      </w:r>
      <w:r w:rsidR="002A3D50">
        <w:rPr>
          <w:rFonts w:cs="BMWType V2 Light"/>
          <w:szCs w:val="22"/>
          <w:lang w:val="en-GB"/>
        </w:rPr>
        <w:t xml:space="preserve"> Gran T</w:t>
      </w:r>
      <w:r w:rsidR="00E62967" w:rsidRPr="00BB50E7">
        <w:rPr>
          <w:rFonts w:cs="BMWType V2 Light"/>
          <w:szCs w:val="22"/>
          <w:lang w:val="en-GB"/>
        </w:rPr>
        <w:t>urismo</w:t>
      </w:r>
      <w:r w:rsidR="0039676A" w:rsidRPr="00BB50E7">
        <w:rPr>
          <w:rFonts w:cs="BMWType V2 Light"/>
          <w:szCs w:val="22"/>
          <w:lang w:val="en-GB"/>
        </w:rPr>
        <w:t xml:space="preserve">, </w:t>
      </w:r>
      <w:r w:rsidR="00B43425">
        <w:rPr>
          <w:rFonts w:cs="BMWType V2 Light"/>
          <w:szCs w:val="22"/>
          <w:lang w:val="en-GB"/>
        </w:rPr>
        <w:t xml:space="preserve">BMW </w:t>
      </w:r>
      <w:r w:rsidR="00831DAF" w:rsidRPr="00BB50E7">
        <w:rPr>
          <w:rFonts w:cs="BMWType V2 Light"/>
          <w:szCs w:val="22"/>
          <w:lang w:val="en-GB"/>
        </w:rPr>
        <w:t xml:space="preserve">7 </w:t>
      </w:r>
      <w:r w:rsidR="00B43425">
        <w:rPr>
          <w:rFonts w:cs="BMWType V2 Light"/>
          <w:szCs w:val="22"/>
          <w:lang w:val="en-GB"/>
        </w:rPr>
        <w:t>Series sedans</w:t>
      </w:r>
      <w:r w:rsidR="0039676A" w:rsidRPr="00BB50E7">
        <w:rPr>
          <w:rFonts w:cs="BMWType V2 Light"/>
          <w:szCs w:val="22"/>
          <w:lang w:val="en-GB"/>
        </w:rPr>
        <w:t xml:space="preserve"> </w:t>
      </w:r>
      <w:r w:rsidR="00B43425">
        <w:rPr>
          <w:rFonts w:cs="BMWType V2 Light"/>
          <w:szCs w:val="22"/>
          <w:lang w:val="en-GB"/>
        </w:rPr>
        <w:t>a</w:t>
      </w:r>
      <w:r w:rsidR="00831DAF" w:rsidRPr="00BB50E7">
        <w:rPr>
          <w:rFonts w:cs="BMWType V2 Light"/>
          <w:szCs w:val="22"/>
          <w:lang w:val="en-GB"/>
        </w:rPr>
        <w:t xml:space="preserve">nd </w:t>
      </w:r>
      <w:r w:rsidR="00B43425">
        <w:rPr>
          <w:rFonts w:cs="BMWType V2 Light"/>
          <w:szCs w:val="22"/>
          <w:lang w:val="en-GB"/>
        </w:rPr>
        <w:t xml:space="preserve">the </w:t>
      </w:r>
      <w:r w:rsidR="0039676A" w:rsidRPr="00BB50E7">
        <w:rPr>
          <w:rFonts w:cs="BMWType V2 Light"/>
          <w:szCs w:val="22"/>
          <w:lang w:val="en-GB"/>
        </w:rPr>
        <w:t>brand</w:t>
      </w:r>
      <w:r w:rsidR="00B43425">
        <w:rPr>
          <w:rFonts w:cs="BMWType V2 Light"/>
          <w:szCs w:val="22"/>
          <w:lang w:val="en-GB"/>
        </w:rPr>
        <w:t>-</w:t>
      </w:r>
      <w:r w:rsidR="0039676A" w:rsidRPr="00BB50E7">
        <w:rPr>
          <w:rFonts w:cs="BMWType V2 Light"/>
          <w:szCs w:val="22"/>
          <w:lang w:val="en-GB"/>
        </w:rPr>
        <w:t>ne</w:t>
      </w:r>
      <w:r w:rsidR="00B43425">
        <w:rPr>
          <w:rFonts w:cs="BMWType V2 Light"/>
          <w:szCs w:val="22"/>
          <w:lang w:val="en-GB"/>
        </w:rPr>
        <w:t xml:space="preserve">w </w:t>
      </w:r>
      <w:r w:rsidR="00831DAF" w:rsidRPr="00BB50E7">
        <w:rPr>
          <w:rFonts w:cs="BMWType V2 Light"/>
          <w:szCs w:val="22"/>
          <w:lang w:val="en-GB"/>
        </w:rPr>
        <w:t>BMW 6</w:t>
      </w:r>
      <w:r w:rsidR="00B43425">
        <w:rPr>
          <w:rFonts w:cs="BMWType V2 Light"/>
          <w:szCs w:val="22"/>
          <w:lang w:val="en-GB"/>
        </w:rPr>
        <w:t xml:space="preserve"> S</w:t>
      </w:r>
      <w:r w:rsidR="00831DAF" w:rsidRPr="00BB50E7">
        <w:rPr>
          <w:rFonts w:cs="BMWType V2 Light"/>
          <w:szCs w:val="22"/>
          <w:lang w:val="en-GB"/>
        </w:rPr>
        <w:t>er</w:t>
      </w:r>
      <w:r w:rsidR="00B43425">
        <w:rPr>
          <w:rFonts w:cs="BMWType V2 Light"/>
          <w:szCs w:val="22"/>
          <w:lang w:val="en-GB"/>
        </w:rPr>
        <w:t>ies</w:t>
      </w:r>
      <w:r w:rsidR="00831DAF" w:rsidRPr="00BB50E7">
        <w:rPr>
          <w:rFonts w:cs="BMWType V2 Light"/>
          <w:szCs w:val="22"/>
          <w:lang w:val="en-GB"/>
        </w:rPr>
        <w:t xml:space="preserve"> Gran Coupé</w:t>
      </w:r>
      <w:r w:rsidR="000C0425" w:rsidRPr="00BB50E7">
        <w:rPr>
          <w:rFonts w:cs="BMWType V2 Light"/>
          <w:szCs w:val="22"/>
          <w:lang w:val="en-GB"/>
        </w:rPr>
        <w:t xml:space="preserve">, </w:t>
      </w:r>
      <w:r w:rsidR="00B43425" w:rsidRPr="00B43425">
        <w:rPr>
          <w:rFonts w:cs="BMWType V2 Light"/>
          <w:szCs w:val="22"/>
          <w:lang w:val="en-GB"/>
        </w:rPr>
        <w:t xml:space="preserve">classic cars that have </w:t>
      </w:r>
      <w:r w:rsidR="00B43425">
        <w:rPr>
          <w:rFonts w:cs="BMWType V2 Light"/>
          <w:szCs w:val="22"/>
          <w:lang w:val="en-GB"/>
        </w:rPr>
        <w:t xml:space="preserve">appeared in </w:t>
      </w:r>
      <w:r w:rsidR="00B43425" w:rsidRPr="00B43425">
        <w:rPr>
          <w:rFonts w:cs="BMWType V2 Light"/>
          <w:szCs w:val="22"/>
          <w:lang w:val="en-GB"/>
        </w:rPr>
        <w:t xml:space="preserve">films </w:t>
      </w:r>
      <w:r w:rsidR="00B43425">
        <w:rPr>
          <w:rFonts w:cs="BMWType V2 Light"/>
          <w:szCs w:val="22"/>
          <w:lang w:val="en-GB"/>
        </w:rPr>
        <w:t xml:space="preserve">themselves </w:t>
      </w:r>
      <w:r w:rsidR="00605D37">
        <w:rPr>
          <w:rFonts w:cs="BMWType V2 Light"/>
          <w:szCs w:val="22"/>
          <w:lang w:val="en-GB"/>
        </w:rPr>
        <w:t xml:space="preserve">will </w:t>
      </w:r>
      <w:r w:rsidR="00B43425">
        <w:rPr>
          <w:rFonts w:cs="BMWType V2 Light"/>
          <w:szCs w:val="22"/>
          <w:lang w:val="en-GB"/>
        </w:rPr>
        <w:t xml:space="preserve">also be </w:t>
      </w:r>
      <w:r w:rsidR="002B4AA8">
        <w:rPr>
          <w:rFonts w:cs="BMWType V2 Light"/>
          <w:szCs w:val="22"/>
          <w:lang w:val="en-GB"/>
        </w:rPr>
        <w:t>on show</w:t>
      </w:r>
      <w:r w:rsidR="000C0425" w:rsidRPr="00BB50E7">
        <w:rPr>
          <w:rFonts w:cs="BMWType V2 Light"/>
          <w:szCs w:val="22"/>
          <w:lang w:val="en-GB"/>
        </w:rPr>
        <w:t>.</w:t>
      </w:r>
      <w:r w:rsidR="0039676A" w:rsidRPr="00BB50E7">
        <w:rPr>
          <w:rFonts w:cs="BMWType V2 Light"/>
          <w:szCs w:val="22"/>
          <w:lang w:val="en-GB"/>
        </w:rPr>
        <w:t xml:space="preserve"> </w:t>
      </w:r>
      <w:r w:rsidR="00B43425">
        <w:rPr>
          <w:rFonts w:cs="BMWType V2 Light"/>
          <w:szCs w:val="22"/>
          <w:lang w:val="en-GB"/>
        </w:rPr>
        <w:t xml:space="preserve">These will include the </w:t>
      </w:r>
      <w:r w:rsidR="00831DAF" w:rsidRPr="00BB50E7">
        <w:rPr>
          <w:rFonts w:cs="BMWType V2 Light"/>
          <w:szCs w:val="22"/>
          <w:lang w:val="en-GB"/>
        </w:rPr>
        <w:t>BMW 326 C</w:t>
      </w:r>
      <w:r w:rsidR="00B43425">
        <w:rPr>
          <w:rFonts w:cs="BMWType V2 Light"/>
          <w:szCs w:val="22"/>
          <w:lang w:val="en-GB"/>
        </w:rPr>
        <w:t>onvertible</w:t>
      </w:r>
      <w:r w:rsidR="00831DAF" w:rsidRPr="00BB50E7">
        <w:rPr>
          <w:rFonts w:cs="BMWType V2 Light"/>
          <w:szCs w:val="22"/>
          <w:lang w:val="en-GB"/>
        </w:rPr>
        <w:t xml:space="preserve">, </w:t>
      </w:r>
      <w:r w:rsidR="00B43425">
        <w:rPr>
          <w:rFonts w:cs="BMWType V2 Light"/>
          <w:szCs w:val="22"/>
          <w:lang w:val="en-GB"/>
        </w:rPr>
        <w:t>seen in films like “The Tin Drum”</w:t>
      </w:r>
      <w:r w:rsidR="00605D37">
        <w:rPr>
          <w:rFonts w:cs="BMWType V2 Light"/>
          <w:szCs w:val="22"/>
          <w:lang w:val="en-GB"/>
        </w:rPr>
        <w:t xml:space="preserve"> </w:t>
      </w:r>
      <w:r w:rsidR="002B4AA8">
        <w:rPr>
          <w:rFonts w:cs="BMWType V2 Light"/>
          <w:szCs w:val="22"/>
          <w:lang w:val="en-GB"/>
        </w:rPr>
        <w:t>made</w:t>
      </w:r>
      <w:r w:rsidR="00605D37">
        <w:rPr>
          <w:rFonts w:cs="BMWType V2 Light"/>
          <w:szCs w:val="22"/>
          <w:lang w:val="en-GB"/>
        </w:rPr>
        <w:t xml:space="preserve"> in </w:t>
      </w:r>
      <w:r w:rsidR="00605D37" w:rsidRPr="00BB50E7">
        <w:rPr>
          <w:rFonts w:cs="BMWType V2 Light"/>
          <w:szCs w:val="22"/>
          <w:lang w:val="en-GB"/>
        </w:rPr>
        <w:t>1936</w:t>
      </w:r>
      <w:r w:rsidR="00605D37">
        <w:rPr>
          <w:rFonts w:cs="BMWType V2 Light"/>
          <w:szCs w:val="22"/>
          <w:lang w:val="en-GB"/>
        </w:rPr>
        <w:t xml:space="preserve">; </w:t>
      </w:r>
      <w:r w:rsidR="00B43425">
        <w:rPr>
          <w:rFonts w:cs="BMWType V2 Light"/>
          <w:szCs w:val="22"/>
          <w:lang w:val="en-GB"/>
        </w:rPr>
        <w:t xml:space="preserve">the </w:t>
      </w:r>
      <w:r w:rsidR="00831DAF" w:rsidRPr="00BB50E7">
        <w:rPr>
          <w:rFonts w:cs="BMWType V2 Light"/>
          <w:szCs w:val="22"/>
          <w:lang w:val="en-GB"/>
        </w:rPr>
        <w:t xml:space="preserve">BMW 501 </w:t>
      </w:r>
      <w:r w:rsidR="00B43425">
        <w:rPr>
          <w:rFonts w:cs="BMWType V2 Light"/>
          <w:szCs w:val="22"/>
          <w:lang w:val="en-GB"/>
        </w:rPr>
        <w:t>“Isar 12”</w:t>
      </w:r>
      <w:r w:rsidR="00831DAF" w:rsidRPr="00BB50E7">
        <w:rPr>
          <w:rFonts w:cs="BMWType V2 Light"/>
          <w:szCs w:val="22"/>
          <w:lang w:val="en-GB"/>
        </w:rPr>
        <w:t xml:space="preserve"> </w:t>
      </w:r>
      <w:r w:rsidR="00B43425">
        <w:rPr>
          <w:rFonts w:cs="BMWType V2 Light"/>
          <w:szCs w:val="22"/>
          <w:lang w:val="en-GB"/>
        </w:rPr>
        <w:t>car from “</w:t>
      </w:r>
      <w:r w:rsidR="0039676A" w:rsidRPr="00BB50E7">
        <w:rPr>
          <w:rFonts w:cs="BMWType V2 Light"/>
          <w:szCs w:val="22"/>
          <w:lang w:val="en-GB"/>
        </w:rPr>
        <w:t>Funkstreife Isar 12</w:t>
      </w:r>
      <w:r w:rsidR="00B43425">
        <w:rPr>
          <w:rFonts w:cs="BMWType V2 Light"/>
          <w:szCs w:val="22"/>
          <w:lang w:val="en-GB"/>
        </w:rPr>
        <w:t xml:space="preserve">” </w:t>
      </w:r>
      <w:r w:rsidR="00605D37">
        <w:rPr>
          <w:rFonts w:cs="BMWType V2 Light"/>
          <w:szCs w:val="22"/>
          <w:lang w:val="en-GB"/>
        </w:rPr>
        <w:t>from</w:t>
      </w:r>
      <w:r w:rsidR="00B43425" w:rsidRPr="00BB50E7">
        <w:rPr>
          <w:rFonts w:cs="BMWType V2 Light"/>
          <w:szCs w:val="22"/>
          <w:lang w:val="en-GB"/>
        </w:rPr>
        <w:t xml:space="preserve"> 1960</w:t>
      </w:r>
      <w:r w:rsidR="002B4AA8">
        <w:rPr>
          <w:rFonts w:cs="BMWType V2 Light"/>
          <w:szCs w:val="22"/>
          <w:lang w:val="en-GB"/>
        </w:rPr>
        <w:t>;</w:t>
      </w:r>
      <w:r w:rsidR="00B43425" w:rsidRPr="00BB50E7">
        <w:rPr>
          <w:rFonts w:cs="BMWType V2 Light"/>
          <w:szCs w:val="22"/>
          <w:lang w:val="en-GB"/>
        </w:rPr>
        <w:t xml:space="preserve"> </w:t>
      </w:r>
      <w:r w:rsidR="00B43425">
        <w:rPr>
          <w:rFonts w:cs="BMWType V2 Light"/>
          <w:szCs w:val="22"/>
          <w:lang w:val="en-GB"/>
        </w:rPr>
        <w:t xml:space="preserve">and the </w:t>
      </w:r>
      <w:r w:rsidR="00831DAF" w:rsidRPr="00BB50E7">
        <w:rPr>
          <w:rFonts w:cs="BMWType V2 Light"/>
          <w:szCs w:val="22"/>
          <w:lang w:val="en-GB"/>
        </w:rPr>
        <w:t xml:space="preserve">BMW Z8 </w:t>
      </w:r>
      <w:r w:rsidR="00B43425">
        <w:rPr>
          <w:rFonts w:cs="BMWType V2 Light"/>
          <w:szCs w:val="22"/>
          <w:lang w:val="en-GB"/>
        </w:rPr>
        <w:t xml:space="preserve">from “The World is </w:t>
      </w:r>
      <w:r w:rsidR="00605D37">
        <w:rPr>
          <w:rFonts w:cs="BMWType V2 Light"/>
          <w:szCs w:val="22"/>
          <w:lang w:val="en-GB"/>
        </w:rPr>
        <w:t>Not Enough”</w:t>
      </w:r>
      <w:r w:rsidR="0039676A" w:rsidRPr="00BB50E7">
        <w:rPr>
          <w:rFonts w:cs="BMWType V2 Light"/>
          <w:szCs w:val="22"/>
          <w:lang w:val="en-GB"/>
        </w:rPr>
        <w:t xml:space="preserve"> </w:t>
      </w:r>
      <w:r w:rsidR="00605D37">
        <w:rPr>
          <w:rFonts w:cs="BMWType V2 Light"/>
          <w:szCs w:val="22"/>
          <w:lang w:val="en-GB"/>
        </w:rPr>
        <w:t xml:space="preserve">released in </w:t>
      </w:r>
      <w:r w:rsidR="0039676A" w:rsidRPr="00BB50E7">
        <w:rPr>
          <w:rFonts w:cs="BMWType V2 Light"/>
          <w:szCs w:val="22"/>
          <w:lang w:val="en-GB"/>
        </w:rPr>
        <w:t>1999.</w:t>
      </w:r>
    </w:p>
    <w:p w:rsidR="006E7BE0" w:rsidRPr="00BB50E7" w:rsidRDefault="006E7BE0" w:rsidP="000367A0">
      <w:pPr>
        <w:spacing w:line="320" w:lineRule="exact"/>
        <w:rPr>
          <w:rFonts w:cs="BMWType V2 Light"/>
          <w:szCs w:val="22"/>
          <w:lang w:val="en-GB"/>
        </w:rPr>
      </w:pPr>
    </w:p>
    <w:p w:rsidR="0039676A" w:rsidRPr="00BB50E7" w:rsidRDefault="00605D37" w:rsidP="0039676A">
      <w:pPr>
        <w:spacing w:line="360" w:lineRule="auto"/>
        <w:rPr>
          <w:rFonts w:cs="BMWType V2 Light"/>
          <w:bCs/>
          <w:szCs w:val="22"/>
          <w:lang w:val="en-GB"/>
        </w:rPr>
      </w:pPr>
      <w:r w:rsidRPr="00AB109C">
        <w:rPr>
          <w:rFonts w:cs="BMWType V2 Light"/>
          <w:bCs/>
          <w:szCs w:val="22"/>
          <w:lang w:val="en-GB"/>
        </w:rPr>
        <w:t xml:space="preserve">Throughout the film festival, ten up-and-coming European actors will be driven to events in MINIs they </w:t>
      </w:r>
      <w:r w:rsidR="002A3D50">
        <w:rPr>
          <w:rFonts w:cs="BMWType V2 Light"/>
          <w:bCs/>
          <w:szCs w:val="22"/>
          <w:lang w:val="en-GB"/>
        </w:rPr>
        <w:t xml:space="preserve">configured </w:t>
      </w:r>
      <w:r w:rsidRPr="00AB109C">
        <w:rPr>
          <w:rFonts w:cs="BMWType V2 Light"/>
          <w:bCs/>
          <w:szCs w:val="22"/>
          <w:lang w:val="en-GB"/>
        </w:rPr>
        <w:t>themselves as p</w:t>
      </w:r>
      <w:bookmarkStart w:id="0" w:name="_GoBack"/>
      <w:bookmarkEnd w:id="0"/>
      <w:r w:rsidRPr="00AB109C">
        <w:rPr>
          <w:rFonts w:cs="BMWType V2 Light"/>
          <w:bCs/>
          <w:szCs w:val="22"/>
          <w:lang w:val="en-GB"/>
        </w:rPr>
        <w:t xml:space="preserve">art of the </w:t>
      </w:r>
      <w:r w:rsidR="0039676A" w:rsidRPr="00AB109C">
        <w:rPr>
          <w:rFonts w:cs="BMWType V2 Light"/>
          <w:bCs/>
          <w:szCs w:val="22"/>
          <w:lang w:val="en-GB"/>
        </w:rPr>
        <w:t>“EFP SHOOTING STARS - Europe's best young actors” in</w:t>
      </w:r>
      <w:r w:rsidRPr="00AB109C">
        <w:rPr>
          <w:rFonts w:cs="BMWType V2 Light"/>
          <w:bCs/>
          <w:szCs w:val="22"/>
          <w:lang w:val="en-GB"/>
        </w:rPr>
        <w:t>itiative</w:t>
      </w:r>
      <w:r w:rsidR="0039676A" w:rsidRPr="00AB109C">
        <w:rPr>
          <w:rFonts w:cs="BMWType V2 Light"/>
          <w:bCs/>
          <w:szCs w:val="22"/>
          <w:lang w:val="en-GB"/>
        </w:rPr>
        <w:t xml:space="preserve">. </w:t>
      </w:r>
      <w:r w:rsidRPr="00AB109C">
        <w:rPr>
          <w:rFonts w:cs="BMWType V2 Light"/>
          <w:bCs/>
          <w:szCs w:val="22"/>
          <w:lang w:val="en-GB"/>
        </w:rPr>
        <w:t xml:space="preserve">The MINI cars will be embellished with </w:t>
      </w:r>
      <w:r w:rsidR="002A3D50">
        <w:rPr>
          <w:rFonts w:cs="BMWType V2 Light"/>
          <w:bCs/>
          <w:szCs w:val="22"/>
          <w:lang w:val="en-GB"/>
        </w:rPr>
        <w:t xml:space="preserve">thought-provoking </w:t>
      </w:r>
      <w:r w:rsidRPr="00AB109C">
        <w:rPr>
          <w:rFonts w:cs="BMWType V2 Light"/>
          <w:bCs/>
          <w:szCs w:val="22"/>
          <w:lang w:val="en-GB"/>
        </w:rPr>
        <w:t>quotations a</w:t>
      </w:r>
      <w:r w:rsidR="0039676A" w:rsidRPr="00AB109C">
        <w:rPr>
          <w:rFonts w:cs="BMWType V2 Light"/>
          <w:bCs/>
          <w:szCs w:val="22"/>
          <w:lang w:val="en-GB"/>
        </w:rPr>
        <w:t xml:space="preserve">nd </w:t>
      </w:r>
      <w:r w:rsidRPr="00AB109C">
        <w:rPr>
          <w:rFonts w:cs="BMWType V2 Light"/>
          <w:bCs/>
          <w:szCs w:val="22"/>
          <w:lang w:val="en-GB"/>
        </w:rPr>
        <w:t>personal</w:t>
      </w:r>
      <w:r w:rsidR="00AB109C" w:rsidRPr="00AB109C">
        <w:rPr>
          <w:rFonts w:cs="BMWType V2 Light"/>
          <w:bCs/>
          <w:szCs w:val="22"/>
          <w:lang w:val="en-GB"/>
        </w:rPr>
        <w:t>ised</w:t>
      </w:r>
      <w:r w:rsidR="0039676A" w:rsidRPr="00AB109C">
        <w:rPr>
          <w:rFonts w:cs="BMWType V2 Light"/>
          <w:bCs/>
          <w:szCs w:val="22"/>
          <w:lang w:val="en-GB"/>
        </w:rPr>
        <w:t xml:space="preserve"> </w:t>
      </w:r>
      <w:r w:rsidRPr="00AB109C">
        <w:rPr>
          <w:rFonts w:cs="BMWType V2 Light"/>
          <w:bCs/>
          <w:szCs w:val="22"/>
          <w:lang w:val="en-GB"/>
        </w:rPr>
        <w:t>l</w:t>
      </w:r>
      <w:r w:rsidR="0039676A" w:rsidRPr="00AB109C">
        <w:rPr>
          <w:rFonts w:cs="BMWType V2 Light"/>
          <w:bCs/>
          <w:szCs w:val="22"/>
          <w:lang w:val="en-GB"/>
        </w:rPr>
        <w:t xml:space="preserve">ogos </w:t>
      </w:r>
      <w:r w:rsidRPr="00AB109C">
        <w:rPr>
          <w:rFonts w:cs="BMWType V2 Light"/>
          <w:bCs/>
          <w:szCs w:val="22"/>
          <w:lang w:val="en-GB"/>
        </w:rPr>
        <w:t>to highlight the young actors’ c</w:t>
      </w:r>
      <w:r w:rsidR="0039676A" w:rsidRPr="00AB109C">
        <w:rPr>
          <w:rFonts w:cs="BMWType V2 Light"/>
          <w:bCs/>
          <w:szCs w:val="22"/>
          <w:lang w:val="en-GB"/>
        </w:rPr>
        <w:t xml:space="preserve">reative </w:t>
      </w:r>
      <w:r w:rsidRPr="00AB109C">
        <w:rPr>
          <w:rFonts w:cs="BMWType V2 Light"/>
          <w:bCs/>
          <w:szCs w:val="22"/>
          <w:lang w:val="en-GB"/>
        </w:rPr>
        <w:t>p</w:t>
      </w:r>
      <w:r w:rsidR="0039676A" w:rsidRPr="00AB109C">
        <w:rPr>
          <w:rFonts w:cs="BMWType V2 Light"/>
          <w:bCs/>
          <w:szCs w:val="22"/>
          <w:lang w:val="en-GB"/>
        </w:rPr>
        <w:t>otential.</w:t>
      </w:r>
    </w:p>
    <w:p w:rsidR="0039676A" w:rsidRPr="00BB50E7" w:rsidRDefault="0039676A" w:rsidP="0039676A">
      <w:pPr>
        <w:spacing w:line="360" w:lineRule="auto"/>
        <w:rPr>
          <w:rFonts w:cs="BMWType V2 Light"/>
          <w:bCs/>
          <w:szCs w:val="22"/>
          <w:lang w:val="en-GB"/>
        </w:rPr>
      </w:pPr>
    </w:p>
    <w:p w:rsidR="009970E8" w:rsidRPr="00BB50E7" w:rsidRDefault="00915203" w:rsidP="009970E8">
      <w:pPr>
        <w:spacing w:line="360" w:lineRule="auto"/>
        <w:rPr>
          <w:rFonts w:cs="BMWType V2 Light"/>
          <w:b/>
          <w:bCs/>
          <w:color w:val="002060"/>
          <w:szCs w:val="22"/>
          <w:lang w:val="en-GB"/>
        </w:rPr>
      </w:pPr>
      <w:r>
        <w:rPr>
          <w:rFonts w:cs="BMWType V2 Light"/>
          <w:bCs/>
          <w:szCs w:val="22"/>
          <w:lang w:val="en-GB"/>
        </w:rPr>
        <w:t xml:space="preserve">With a view of the red carpet outside the Berlinale Palace, the </w:t>
      </w:r>
      <w:r w:rsidRPr="00BB50E7">
        <w:rPr>
          <w:rFonts w:cs="BMWType V2 Light"/>
          <w:bCs/>
          <w:szCs w:val="22"/>
          <w:lang w:val="en-GB"/>
        </w:rPr>
        <w:t xml:space="preserve">BMW Golden Bear Lounge </w:t>
      </w:r>
      <w:r>
        <w:rPr>
          <w:rFonts w:cs="BMWType V2 Light"/>
          <w:bCs/>
          <w:szCs w:val="22"/>
          <w:lang w:val="en-GB"/>
        </w:rPr>
        <w:t>will</w:t>
      </w:r>
      <w:r w:rsidR="0039676A" w:rsidRPr="00BB50E7">
        <w:rPr>
          <w:rFonts w:cs="BMWType V2 Light"/>
          <w:bCs/>
          <w:szCs w:val="22"/>
          <w:lang w:val="en-GB"/>
        </w:rPr>
        <w:t xml:space="preserve"> </w:t>
      </w:r>
      <w:r>
        <w:rPr>
          <w:rFonts w:cs="BMWType V2 Light"/>
          <w:bCs/>
          <w:szCs w:val="22"/>
          <w:lang w:val="en-GB"/>
        </w:rPr>
        <w:t>once again be the place for filmmakers</w:t>
      </w:r>
      <w:r w:rsidR="0039676A" w:rsidRPr="00BB50E7">
        <w:rPr>
          <w:rFonts w:cs="BMWType V2 Light"/>
          <w:bCs/>
          <w:szCs w:val="22"/>
          <w:lang w:val="en-GB"/>
        </w:rPr>
        <w:t xml:space="preserve">, </w:t>
      </w:r>
      <w:r>
        <w:rPr>
          <w:rFonts w:cs="BMWType V2 Light"/>
          <w:bCs/>
          <w:szCs w:val="22"/>
          <w:lang w:val="en-GB"/>
        </w:rPr>
        <w:t>s</w:t>
      </w:r>
      <w:r w:rsidR="0039676A" w:rsidRPr="00BB50E7">
        <w:rPr>
          <w:rFonts w:cs="BMWType V2 Light"/>
          <w:bCs/>
          <w:szCs w:val="22"/>
          <w:lang w:val="en-GB"/>
        </w:rPr>
        <w:t xml:space="preserve">tars </w:t>
      </w:r>
      <w:r>
        <w:rPr>
          <w:rFonts w:cs="BMWType V2 Light"/>
          <w:bCs/>
          <w:szCs w:val="22"/>
          <w:lang w:val="en-GB"/>
        </w:rPr>
        <w:t>a</w:t>
      </w:r>
      <w:r w:rsidR="0039676A" w:rsidRPr="00BB50E7">
        <w:rPr>
          <w:rFonts w:cs="BMWType V2 Light"/>
          <w:bCs/>
          <w:szCs w:val="22"/>
          <w:lang w:val="en-GB"/>
        </w:rPr>
        <w:t xml:space="preserve">nd </w:t>
      </w:r>
      <w:r>
        <w:rPr>
          <w:rFonts w:cs="BMWType V2 Light"/>
          <w:bCs/>
          <w:szCs w:val="22"/>
          <w:lang w:val="en-GB"/>
        </w:rPr>
        <w:t>m</w:t>
      </w:r>
      <w:r w:rsidR="0039676A" w:rsidRPr="00BB50E7">
        <w:rPr>
          <w:rFonts w:cs="BMWType V2 Light"/>
          <w:bCs/>
          <w:szCs w:val="22"/>
          <w:lang w:val="en-GB"/>
        </w:rPr>
        <w:t>edi</w:t>
      </w:r>
      <w:r>
        <w:rPr>
          <w:rFonts w:cs="BMWType V2 Light"/>
          <w:bCs/>
          <w:szCs w:val="22"/>
          <w:lang w:val="en-GB"/>
        </w:rPr>
        <w:t xml:space="preserve">a from around the world to meet </w:t>
      </w:r>
      <w:r w:rsidR="005B2D09">
        <w:rPr>
          <w:rFonts w:cs="BMWType V2 Light"/>
          <w:bCs/>
          <w:szCs w:val="22"/>
          <w:lang w:val="en-GB"/>
        </w:rPr>
        <w:t>this year</w:t>
      </w:r>
      <w:r w:rsidR="0039676A" w:rsidRPr="00BB50E7">
        <w:rPr>
          <w:rFonts w:cs="BMWType V2 Light"/>
          <w:bCs/>
          <w:szCs w:val="22"/>
          <w:lang w:val="en-GB"/>
        </w:rPr>
        <w:t xml:space="preserve">. </w:t>
      </w:r>
      <w:r>
        <w:rPr>
          <w:rFonts w:cs="BMWType V2 Light"/>
          <w:bCs/>
          <w:szCs w:val="22"/>
          <w:lang w:val="en-GB"/>
        </w:rPr>
        <w:t>The l</w:t>
      </w:r>
      <w:r w:rsidR="0039676A" w:rsidRPr="00BB50E7">
        <w:rPr>
          <w:rFonts w:cs="BMWType V2 Light"/>
          <w:bCs/>
          <w:szCs w:val="22"/>
          <w:lang w:val="en-GB"/>
        </w:rPr>
        <w:t xml:space="preserve">ounge </w:t>
      </w:r>
      <w:r>
        <w:rPr>
          <w:rFonts w:cs="BMWType V2 Light"/>
          <w:bCs/>
          <w:szCs w:val="22"/>
          <w:lang w:val="en-GB"/>
        </w:rPr>
        <w:t xml:space="preserve">inside the </w:t>
      </w:r>
      <w:r w:rsidR="0039676A" w:rsidRPr="00BB50E7">
        <w:rPr>
          <w:rFonts w:cs="BMWType V2 Light"/>
          <w:bCs/>
          <w:szCs w:val="22"/>
          <w:lang w:val="en-GB"/>
        </w:rPr>
        <w:t>Grand Hyatt Berlin</w:t>
      </w:r>
      <w:r>
        <w:rPr>
          <w:rFonts w:cs="BMWType V2 Light"/>
          <w:bCs/>
          <w:szCs w:val="22"/>
          <w:lang w:val="en-GB"/>
        </w:rPr>
        <w:t xml:space="preserve"> – which</w:t>
      </w:r>
      <w:r w:rsidR="0039676A" w:rsidRPr="00BB50E7">
        <w:rPr>
          <w:rFonts w:cs="BMWType V2 Light"/>
          <w:bCs/>
          <w:szCs w:val="22"/>
          <w:lang w:val="en-GB"/>
        </w:rPr>
        <w:t xml:space="preserve"> </w:t>
      </w:r>
      <w:r>
        <w:rPr>
          <w:rFonts w:cs="BMWType V2 Light"/>
          <w:bCs/>
          <w:szCs w:val="22"/>
          <w:lang w:val="en-GB"/>
        </w:rPr>
        <w:t>will also host events and film t</w:t>
      </w:r>
      <w:r w:rsidRPr="00BB50E7">
        <w:rPr>
          <w:rFonts w:cs="BMWType V2 Light"/>
          <w:bCs/>
          <w:szCs w:val="22"/>
          <w:lang w:val="en-GB"/>
        </w:rPr>
        <w:t>alks</w:t>
      </w:r>
      <w:r>
        <w:rPr>
          <w:rFonts w:cs="BMWType V2 Light"/>
          <w:bCs/>
          <w:szCs w:val="22"/>
          <w:lang w:val="en-GB"/>
        </w:rPr>
        <w:t xml:space="preserve"> – features a specially-equipped “</w:t>
      </w:r>
      <w:r w:rsidRPr="00BB50E7">
        <w:rPr>
          <w:rFonts w:cs="BMWType V2 Light"/>
          <w:bCs/>
          <w:szCs w:val="22"/>
          <w:lang w:val="en-GB"/>
        </w:rPr>
        <w:t>TV</w:t>
      </w:r>
      <w:r>
        <w:rPr>
          <w:rFonts w:cs="BMWType V2 Light"/>
          <w:bCs/>
          <w:szCs w:val="22"/>
          <w:lang w:val="en-GB"/>
        </w:rPr>
        <w:t xml:space="preserve"> corner” for interviews a</w:t>
      </w:r>
      <w:r w:rsidR="0039676A" w:rsidRPr="00BB50E7">
        <w:rPr>
          <w:rFonts w:cs="BMWType V2 Light"/>
          <w:bCs/>
          <w:szCs w:val="22"/>
          <w:lang w:val="en-GB"/>
        </w:rPr>
        <w:t xml:space="preserve">nd </w:t>
      </w:r>
      <w:r>
        <w:rPr>
          <w:rFonts w:cs="BMWType V2 Light"/>
          <w:bCs/>
          <w:szCs w:val="22"/>
          <w:lang w:val="en-GB"/>
        </w:rPr>
        <w:t>commentary</w:t>
      </w:r>
      <w:r w:rsidR="0039676A" w:rsidRPr="00BB50E7">
        <w:rPr>
          <w:rFonts w:cs="BMWType V2 Light"/>
          <w:bCs/>
          <w:szCs w:val="22"/>
          <w:lang w:val="en-GB"/>
        </w:rPr>
        <w:t>.</w:t>
      </w:r>
      <w:r>
        <w:rPr>
          <w:rFonts w:cs="BMWType V2 Light"/>
          <w:bCs/>
          <w:szCs w:val="22"/>
          <w:lang w:val="en-GB"/>
        </w:rPr>
        <w:t xml:space="preserve"> Acc</w:t>
      </w:r>
      <w:r w:rsidR="000C0425" w:rsidRPr="00BB50E7">
        <w:rPr>
          <w:rFonts w:cs="BMWType V2 Light"/>
          <w:bCs/>
          <w:szCs w:val="22"/>
          <w:lang w:val="en-GB"/>
        </w:rPr>
        <w:t>redit</w:t>
      </w:r>
      <w:r>
        <w:rPr>
          <w:rFonts w:cs="BMWType V2 Light"/>
          <w:bCs/>
          <w:szCs w:val="22"/>
          <w:lang w:val="en-GB"/>
        </w:rPr>
        <w:t>ation</w:t>
      </w:r>
      <w:r w:rsidR="000C0425" w:rsidRPr="00BB50E7">
        <w:rPr>
          <w:rFonts w:cs="BMWType V2 Light"/>
          <w:bCs/>
          <w:szCs w:val="22"/>
          <w:lang w:val="en-GB"/>
        </w:rPr>
        <w:t xml:space="preserve">, </w:t>
      </w:r>
      <w:r>
        <w:rPr>
          <w:rFonts w:cs="BMWType V2 Light"/>
          <w:bCs/>
          <w:szCs w:val="22"/>
          <w:lang w:val="en-GB"/>
        </w:rPr>
        <w:t>scheduling</w:t>
      </w:r>
      <w:r w:rsidR="000C0425" w:rsidRPr="00BB50E7">
        <w:rPr>
          <w:rFonts w:cs="BMWType V2 Light"/>
          <w:bCs/>
          <w:szCs w:val="22"/>
          <w:lang w:val="en-GB"/>
        </w:rPr>
        <w:t xml:space="preserve"> </w:t>
      </w:r>
      <w:r>
        <w:rPr>
          <w:rFonts w:cs="BMWType V2 Light"/>
          <w:bCs/>
          <w:szCs w:val="22"/>
          <w:lang w:val="en-GB"/>
        </w:rPr>
        <w:t>a</w:t>
      </w:r>
      <w:r w:rsidR="000C0425" w:rsidRPr="00BB50E7">
        <w:rPr>
          <w:rFonts w:cs="BMWType V2 Light"/>
          <w:bCs/>
          <w:szCs w:val="22"/>
          <w:lang w:val="en-GB"/>
        </w:rPr>
        <w:t xml:space="preserve">nd </w:t>
      </w:r>
      <w:r>
        <w:rPr>
          <w:rFonts w:cs="BMWType V2 Light"/>
          <w:bCs/>
          <w:szCs w:val="22"/>
          <w:lang w:val="en-GB"/>
        </w:rPr>
        <w:t xml:space="preserve">further information </w:t>
      </w:r>
      <w:r w:rsidR="005B2D09">
        <w:rPr>
          <w:rFonts w:cs="BMWType V2 Light"/>
          <w:bCs/>
          <w:szCs w:val="22"/>
          <w:lang w:val="en-GB"/>
        </w:rPr>
        <w:t>are</w:t>
      </w:r>
      <w:r>
        <w:rPr>
          <w:rFonts w:cs="BMWType V2 Light"/>
          <w:bCs/>
          <w:szCs w:val="22"/>
          <w:lang w:val="en-GB"/>
        </w:rPr>
        <w:t xml:space="preserve"> available from </w:t>
      </w:r>
      <w:hyperlink r:id="rId8" w:history="1">
        <w:r w:rsidR="009970E8" w:rsidRPr="00BB50E7">
          <w:rPr>
            <w:rStyle w:val="Hyperlink"/>
            <w:rFonts w:cs="BMWType V2 Light"/>
            <w:b/>
            <w:bCs/>
            <w:color w:val="002060"/>
            <w:szCs w:val="22"/>
            <w:lang w:val="en-GB"/>
          </w:rPr>
          <w:t>press@bmw-lounge.de</w:t>
        </w:r>
      </w:hyperlink>
      <w:r w:rsidR="000C0425" w:rsidRPr="00BB50E7">
        <w:rPr>
          <w:rFonts w:cs="BMWType V2 Light"/>
          <w:b/>
          <w:lang w:val="en-GB"/>
        </w:rPr>
        <w:t>.</w:t>
      </w:r>
    </w:p>
    <w:p w:rsidR="0001435A" w:rsidRPr="00BB50E7" w:rsidRDefault="0001435A" w:rsidP="0039676A">
      <w:pPr>
        <w:spacing w:line="360" w:lineRule="auto"/>
        <w:rPr>
          <w:rFonts w:cs="BMWType V2 Light"/>
          <w:bCs/>
          <w:szCs w:val="22"/>
          <w:lang w:val="en-GB"/>
        </w:rPr>
      </w:pPr>
    </w:p>
    <w:p w:rsidR="0039676A" w:rsidRPr="00BB50E7" w:rsidRDefault="00915203" w:rsidP="0039676A">
      <w:pPr>
        <w:spacing w:line="360" w:lineRule="auto"/>
        <w:rPr>
          <w:rFonts w:cs="BMWType V2 Light"/>
          <w:b/>
          <w:bCs/>
          <w:szCs w:val="22"/>
          <w:lang w:val="en-GB"/>
        </w:rPr>
      </w:pPr>
      <w:r>
        <w:rPr>
          <w:rFonts w:cs="BMWType V2 Light"/>
          <w:b/>
          <w:bCs/>
          <w:szCs w:val="22"/>
          <w:lang w:val="en-GB"/>
        </w:rPr>
        <w:t>Services: TV f</w:t>
      </w:r>
      <w:r w:rsidR="0039676A" w:rsidRPr="00BB50E7">
        <w:rPr>
          <w:rFonts w:cs="BMWType V2 Light"/>
          <w:b/>
          <w:bCs/>
          <w:szCs w:val="22"/>
          <w:lang w:val="en-GB"/>
        </w:rPr>
        <w:t xml:space="preserve">ootage </w:t>
      </w:r>
      <w:r>
        <w:rPr>
          <w:rFonts w:cs="BMWType V2 Light"/>
          <w:b/>
          <w:bCs/>
          <w:szCs w:val="22"/>
          <w:lang w:val="en-GB"/>
        </w:rPr>
        <w:t>a</w:t>
      </w:r>
      <w:r w:rsidR="0039676A" w:rsidRPr="00BB50E7">
        <w:rPr>
          <w:rFonts w:cs="BMWType V2 Light"/>
          <w:b/>
          <w:bCs/>
          <w:szCs w:val="22"/>
          <w:lang w:val="en-GB"/>
        </w:rPr>
        <w:t xml:space="preserve">nd </w:t>
      </w:r>
      <w:r>
        <w:rPr>
          <w:rFonts w:cs="BMWType V2 Light"/>
          <w:b/>
          <w:bCs/>
          <w:szCs w:val="22"/>
          <w:lang w:val="en-GB"/>
        </w:rPr>
        <w:t>media information</w:t>
      </w:r>
    </w:p>
    <w:p w:rsidR="0039676A" w:rsidRPr="00BB50E7" w:rsidRDefault="002B4AA8" w:rsidP="0039676A">
      <w:pPr>
        <w:spacing w:line="360" w:lineRule="auto"/>
        <w:rPr>
          <w:rFonts w:cs="BMWType V2 Light"/>
          <w:bCs/>
          <w:szCs w:val="22"/>
          <w:lang w:val="en-GB"/>
        </w:rPr>
      </w:pPr>
      <w:r>
        <w:rPr>
          <w:rFonts w:cs="BMWType V2 Light"/>
          <w:bCs/>
          <w:szCs w:val="22"/>
          <w:lang w:val="en-GB"/>
        </w:rPr>
        <w:t>Copyright-free f</w:t>
      </w:r>
      <w:r w:rsidRPr="00BB50E7">
        <w:rPr>
          <w:rFonts w:cs="BMWType V2 Light"/>
          <w:bCs/>
          <w:szCs w:val="22"/>
          <w:lang w:val="en-GB"/>
        </w:rPr>
        <w:t xml:space="preserve">ootage </w:t>
      </w:r>
      <w:r>
        <w:rPr>
          <w:rFonts w:cs="BMWType V2 Light"/>
          <w:bCs/>
          <w:szCs w:val="22"/>
          <w:lang w:val="en-GB"/>
        </w:rPr>
        <w:t>for your editorial reporting will be available for</w:t>
      </w:r>
      <w:r w:rsidR="00E62967" w:rsidRPr="00BB50E7">
        <w:rPr>
          <w:rFonts w:cs="BMWType V2 Light"/>
          <w:bCs/>
          <w:szCs w:val="22"/>
          <w:lang w:val="en-GB"/>
        </w:rPr>
        <w:t xml:space="preserve"> </w:t>
      </w:r>
      <w:r>
        <w:rPr>
          <w:rFonts w:cs="BMWType V2 Light"/>
          <w:bCs/>
          <w:szCs w:val="22"/>
          <w:lang w:val="en-GB"/>
        </w:rPr>
        <w:t>d</w:t>
      </w:r>
      <w:r w:rsidRPr="00BB50E7">
        <w:rPr>
          <w:rFonts w:cs="BMWType V2 Light"/>
          <w:bCs/>
          <w:szCs w:val="22"/>
          <w:lang w:val="en-GB"/>
        </w:rPr>
        <w:t xml:space="preserve">ownload </w:t>
      </w:r>
      <w:r>
        <w:rPr>
          <w:rFonts w:cs="BMWType V2 Light"/>
          <w:bCs/>
          <w:szCs w:val="22"/>
          <w:lang w:val="en-GB"/>
        </w:rPr>
        <w:t xml:space="preserve">free-of-charge from </w:t>
      </w:r>
      <w:r w:rsidR="0039676A" w:rsidRPr="00BB50E7">
        <w:rPr>
          <w:rFonts w:cs="BMWType V2 Light"/>
          <w:bCs/>
          <w:szCs w:val="22"/>
          <w:lang w:val="en-GB"/>
        </w:rPr>
        <w:t>9</w:t>
      </w:r>
      <w:r>
        <w:rPr>
          <w:rFonts w:cs="BMWType V2 Light"/>
          <w:bCs/>
          <w:szCs w:val="22"/>
          <w:lang w:val="en-GB"/>
        </w:rPr>
        <w:t xml:space="preserve"> Feb. </w:t>
      </w:r>
      <w:r w:rsidR="0039676A" w:rsidRPr="00BB50E7">
        <w:rPr>
          <w:rFonts w:cs="BMWType V2 Light"/>
          <w:bCs/>
          <w:szCs w:val="22"/>
          <w:lang w:val="en-GB"/>
        </w:rPr>
        <w:t xml:space="preserve">2012 </w:t>
      </w:r>
      <w:r>
        <w:rPr>
          <w:rFonts w:cs="BMWType V2 Light"/>
          <w:bCs/>
          <w:szCs w:val="22"/>
          <w:lang w:val="en-GB"/>
        </w:rPr>
        <w:t>via the following link</w:t>
      </w:r>
      <w:r w:rsidR="0039676A" w:rsidRPr="00BB50E7">
        <w:rPr>
          <w:rFonts w:cs="BMWType V2 Light"/>
          <w:bCs/>
          <w:szCs w:val="22"/>
          <w:lang w:val="en-GB"/>
        </w:rPr>
        <w:t xml:space="preserve">: </w:t>
      </w:r>
    </w:p>
    <w:p w:rsidR="00134E34" w:rsidRPr="002A3D50" w:rsidRDefault="003B2EA0" w:rsidP="0039676A">
      <w:pPr>
        <w:spacing w:line="360" w:lineRule="auto"/>
        <w:rPr>
          <w:rFonts w:cs="BMWType V2 Light"/>
          <w:bCs/>
          <w:i/>
          <w:color w:val="002060"/>
          <w:szCs w:val="22"/>
        </w:rPr>
      </w:pPr>
      <w:hyperlink r:id="rId9" w:history="1">
        <w:r w:rsidR="0039676A" w:rsidRPr="002A3D50">
          <w:rPr>
            <w:rStyle w:val="Hyperlink"/>
            <w:rFonts w:cs="BMWType V2 Light"/>
            <w:b/>
            <w:bCs/>
            <w:color w:val="002060"/>
            <w:szCs w:val="22"/>
          </w:rPr>
          <w:t>http://kunden.bylauterbach.com</w:t>
        </w:r>
      </w:hyperlink>
      <w:r w:rsidR="0039676A" w:rsidRPr="002A3D50">
        <w:rPr>
          <w:rStyle w:val="Hyperlink"/>
          <w:rFonts w:cs="BMWType V2 Light"/>
          <w:b/>
          <w:bCs/>
          <w:color w:val="002060"/>
          <w:szCs w:val="22"/>
        </w:rPr>
        <w:t xml:space="preserve"> (</w:t>
      </w:r>
      <w:r w:rsidR="002B4AA8" w:rsidRPr="002A3D50">
        <w:rPr>
          <w:rFonts w:cs="BMWType V2 Light"/>
          <w:b/>
          <w:bCs/>
          <w:i/>
          <w:color w:val="002060"/>
          <w:szCs w:val="22"/>
        </w:rPr>
        <w:t>User name: Berlinale2012 / Password</w:t>
      </w:r>
      <w:r w:rsidR="0039676A" w:rsidRPr="002A3D50">
        <w:rPr>
          <w:rFonts w:cs="BMWType V2 Light"/>
          <w:b/>
          <w:bCs/>
          <w:i/>
          <w:color w:val="002060"/>
          <w:szCs w:val="22"/>
        </w:rPr>
        <w:t>: BMW)</w:t>
      </w:r>
      <w:r w:rsidR="000C0425" w:rsidRPr="002A3D50">
        <w:rPr>
          <w:rFonts w:cs="BMWType V2 Light"/>
          <w:bCs/>
          <w:i/>
          <w:color w:val="002060"/>
          <w:szCs w:val="22"/>
        </w:rPr>
        <w:t xml:space="preserve"> </w:t>
      </w:r>
    </w:p>
    <w:p w:rsidR="0039676A" w:rsidRPr="00BB50E7" w:rsidRDefault="002B4AA8" w:rsidP="0039676A">
      <w:pPr>
        <w:spacing w:line="360" w:lineRule="auto"/>
        <w:rPr>
          <w:rFonts w:cs="BMWType V2 Light"/>
          <w:b/>
          <w:bCs/>
          <w:color w:val="002060"/>
          <w:szCs w:val="22"/>
          <w:u w:val="single"/>
          <w:lang w:val="en-GB"/>
        </w:rPr>
      </w:pPr>
      <w:r>
        <w:rPr>
          <w:rFonts w:cs="BMWType V2 Light"/>
          <w:bCs/>
          <w:szCs w:val="22"/>
          <w:lang w:val="en-GB"/>
        </w:rPr>
        <w:t>The latest press release</w:t>
      </w:r>
      <w:r w:rsidR="005B2D09">
        <w:rPr>
          <w:rFonts w:cs="BMWType V2 Light"/>
          <w:bCs/>
          <w:szCs w:val="22"/>
          <w:lang w:val="en-GB"/>
        </w:rPr>
        <w:t>s</w:t>
      </w:r>
      <w:r>
        <w:rPr>
          <w:rFonts w:cs="BMWType V2 Light"/>
          <w:bCs/>
          <w:szCs w:val="22"/>
          <w:lang w:val="en-GB"/>
        </w:rPr>
        <w:t xml:space="preserve"> and photo </w:t>
      </w:r>
      <w:r w:rsidR="0039676A" w:rsidRPr="00BB50E7">
        <w:rPr>
          <w:rFonts w:cs="BMWType V2 Light"/>
          <w:bCs/>
          <w:szCs w:val="22"/>
          <w:lang w:val="en-GB"/>
        </w:rPr>
        <w:t xml:space="preserve">material </w:t>
      </w:r>
      <w:r>
        <w:rPr>
          <w:rFonts w:cs="BMWType V2 Light"/>
          <w:bCs/>
          <w:szCs w:val="22"/>
          <w:lang w:val="en-GB"/>
        </w:rPr>
        <w:t xml:space="preserve">can be found in the </w:t>
      </w:r>
      <w:r w:rsidR="009970E8" w:rsidRPr="00BB50E7">
        <w:rPr>
          <w:rFonts w:cs="BMWType V2 Light"/>
          <w:bCs/>
          <w:szCs w:val="22"/>
          <w:lang w:val="en-GB"/>
        </w:rPr>
        <w:t>BMW Press</w:t>
      </w:r>
      <w:r>
        <w:rPr>
          <w:rFonts w:cs="BMWType V2 Light"/>
          <w:bCs/>
          <w:szCs w:val="22"/>
          <w:lang w:val="en-GB"/>
        </w:rPr>
        <w:t>C</w:t>
      </w:r>
      <w:r w:rsidR="009970E8" w:rsidRPr="00BB50E7">
        <w:rPr>
          <w:rFonts w:cs="BMWType V2 Light"/>
          <w:bCs/>
          <w:szCs w:val="22"/>
          <w:lang w:val="en-GB"/>
        </w:rPr>
        <w:t xml:space="preserve">lub </w:t>
      </w:r>
      <w:r>
        <w:rPr>
          <w:rFonts w:cs="BMWType V2 Light"/>
          <w:bCs/>
          <w:szCs w:val="22"/>
          <w:lang w:val="en-GB"/>
        </w:rPr>
        <w:t>at</w:t>
      </w:r>
    </w:p>
    <w:p w:rsidR="0039676A" w:rsidRPr="002A3D50" w:rsidRDefault="003B2EA0" w:rsidP="000367A0">
      <w:pPr>
        <w:spacing w:line="320" w:lineRule="exact"/>
        <w:rPr>
          <w:rFonts w:cs="BMWType V2 Light"/>
          <w:b/>
          <w:szCs w:val="22"/>
          <w:lang w:val="en-GB"/>
        </w:rPr>
      </w:pPr>
      <w:hyperlink r:id="rId10" w:history="1">
        <w:r w:rsidR="002A3D50" w:rsidRPr="002A3D50">
          <w:rPr>
            <w:rStyle w:val="Hyperlink"/>
            <w:rFonts w:cs="BMWType V2 Light"/>
            <w:b/>
            <w:szCs w:val="22"/>
            <w:lang w:val="en-GB"/>
          </w:rPr>
          <w:t>https://www.press.bmwgroup.com/pressclub/p/pcgl/startpage.html</w:t>
        </w:r>
      </w:hyperlink>
    </w:p>
    <w:p w:rsidR="002A3D50" w:rsidRPr="00BB50E7" w:rsidRDefault="002A3D50" w:rsidP="000367A0">
      <w:pPr>
        <w:spacing w:line="320" w:lineRule="exact"/>
        <w:rPr>
          <w:rFonts w:cs="BMWType V2 Light"/>
          <w:szCs w:val="22"/>
          <w:lang w:val="en-GB"/>
        </w:rPr>
      </w:pPr>
    </w:p>
    <w:p w:rsidR="0001435A" w:rsidRPr="00BB50E7" w:rsidRDefault="0001435A" w:rsidP="000367A0">
      <w:pPr>
        <w:spacing w:line="320" w:lineRule="exact"/>
        <w:rPr>
          <w:rFonts w:cs="BMWType V2 Light"/>
          <w:szCs w:val="22"/>
          <w:lang w:val="en-GB"/>
        </w:rPr>
      </w:pPr>
    </w:p>
    <w:p w:rsidR="006B4405" w:rsidRPr="002A3D50" w:rsidRDefault="006B4405" w:rsidP="006B4405">
      <w:pPr>
        <w:pStyle w:val="zzmarginalieregular"/>
        <w:framePr w:h="2030" w:hRule="exact" w:wrap="around" w:y="13865"/>
      </w:pPr>
      <w:r w:rsidRPr="002A3D50">
        <w:t>Company</w:t>
      </w:r>
    </w:p>
    <w:p w:rsidR="006B4405" w:rsidRPr="002A3D50" w:rsidRDefault="006B4405" w:rsidP="006B4405">
      <w:pPr>
        <w:pStyle w:val="zzmarginalielight"/>
        <w:framePr w:h="2030" w:hRule="exact" w:wrap="around" w:y="13865"/>
      </w:pPr>
      <w:r w:rsidRPr="002A3D50">
        <w:t>Bayerische</w:t>
      </w:r>
    </w:p>
    <w:p w:rsidR="006B4405" w:rsidRPr="002A3D50" w:rsidRDefault="006B4405" w:rsidP="006B4405">
      <w:pPr>
        <w:pStyle w:val="zzmarginalielight"/>
        <w:framePr w:h="2030" w:hRule="exact" w:wrap="around" w:y="13865"/>
      </w:pPr>
      <w:r w:rsidRPr="002A3D50">
        <w:t>Motoren Werke</w:t>
      </w:r>
    </w:p>
    <w:p w:rsidR="006B4405" w:rsidRPr="002A3D50" w:rsidRDefault="006B4405" w:rsidP="006B4405">
      <w:pPr>
        <w:pStyle w:val="zzmarginalielight"/>
        <w:framePr w:h="2030" w:hRule="exact" w:wrap="around" w:y="13865"/>
      </w:pPr>
      <w:r w:rsidRPr="002A3D50">
        <w:t>Aktiengesellschaft</w:t>
      </w:r>
    </w:p>
    <w:p w:rsidR="006B4405" w:rsidRPr="002A3D50" w:rsidRDefault="006B4405" w:rsidP="006B4405">
      <w:pPr>
        <w:pStyle w:val="zzmarginalielight"/>
        <w:framePr w:h="2030" w:hRule="exact" w:wrap="around" w:y="13865"/>
      </w:pPr>
    </w:p>
    <w:p w:rsidR="006B4405" w:rsidRPr="002A3D50" w:rsidRDefault="006B4405" w:rsidP="006B4405">
      <w:pPr>
        <w:pStyle w:val="zzmarginalieregular"/>
        <w:framePr w:h="2030" w:hRule="exact" w:wrap="around" w:y="13865"/>
      </w:pPr>
      <w:proofErr w:type="spellStart"/>
      <w:r w:rsidRPr="002A3D50">
        <w:t>Address</w:t>
      </w:r>
      <w:proofErr w:type="spellEnd"/>
    </w:p>
    <w:p w:rsidR="006B4405" w:rsidRPr="002A3D50" w:rsidRDefault="006B4405" w:rsidP="006B4405">
      <w:pPr>
        <w:pStyle w:val="zzmarginalielight"/>
        <w:framePr w:h="2030" w:hRule="exact" w:wrap="around" w:y="13865"/>
      </w:pPr>
      <w:r w:rsidRPr="002A3D50">
        <w:t>BMW AG</w:t>
      </w:r>
    </w:p>
    <w:p w:rsidR="006B4405" w:rsidRPr="002A3D50" w:rsidRDefault="006B4405" w:rsidP="006B4405">
      <w:pPr>
        <w:pStyle w:val="zzmarginalielight"/>
        <w:framePr w:h="2030" w:hRule="exact" w:wrap="around" w:y="13865"/>
      </w:pPr>
      <w:r w:rsidRPr="002A3D50">
        <w:t>80788 München</w:t>
      </w:r>
    </w:p>
    <w:p w:rsidR="006B4405" w:rsidRPr="002A3D50" w:rsidRDefault="006B4405" w:rsidP="006B4405">
      <w:pPr>
        <w:pStyle w:val="zzmarginalielight"/>
        <w:framePr w:h="2030" w:hRule="exact" w:wrap="around" w:y="13865"/>
      </w:pPr>
    </w:p>
    <w:p w:rsidR="006B4405" w:rsidRPr="002A3D50" w:rsidRDefault="006B4405" w:rsidP="006B4405">
      <w:pPr>
        <w:pStyle w:val="zzmarginalieregular"/>
        <w:framePr w:h="2030" w:hRule="exact" w:wrap="around" w:y="13865"/>
      </w:pPr>
      <w:proofErr w:type="spellStart"/>
      <w:r w:rsidRPr="002A3D50">
        <w:t>Telephone</w:t>
      </w:r>
      <w:proofErr w:type="spellEnd"/>
    </w:p>
    <w:p w:rsidR="006B4405" w:rsidRPr="002A3D50" w:rsidRDefault="006B4405" w:rsidP="006B4405">
      <w:pPr>
        <w:pStyle w:val="zzmarginalielight"/>
        <w:framePr w:h="2030" w:hRule="exact" w:wrap="around" w:y="13865"/>
      </w:pPr>
      <w:r w:rsidRPr="002A3D50">
        <w:t xml:space="preserve">+49 89 382 </w:t>
      </w:r>
      <w:r>
        <w:t>38770</w:t>
      </w:r>
    </w:p>
    <w:p w:rsidR="006B4405" w:rsidRPr="002A3D50" w:rsidRDefault="006B4405" w:rsidP="006B4405">
      <w:pPr>
        <w:pStyle w:val="zzmarginalielight"/>
        <w:framePr w:h="2030" w:hRule="exact" w:wrap="around" w:y="13865"/>
      </w:pPr>
    </w:p>
    <w:p w:rsidR="006B4405" w:rsidRPr="002A3D50" w:rsidRDefault="006B4405" w:rsidP="006B4405">
      <w:pPr>
        <w:pStyle w:val="zzmarginalieregular"/>
        <w:framePr w:h="2030" w:hRule="exact" w:wrap="around" w:y="13865"/>
      </w:pPr>
      <w:r w:rsidRPr="002A3D50">
        <w:t>Internet</w:t>
      </w:r>
    </w:p>
    <w:p w:rsidR="006B4405" w:rsidRPr="002A3D50" w:rsidRDefault="006B4405" w:rsidP="006B4405">
      <w:pPr>
        <w:pStyle w:val="zzmarginalielight"/>
        <w:framePr w:h="2030" w:hRule="exact" w:wrap="around" w:y="13865"/>
      </w:pPr>
      <w:r w:rsidRPr="002A3D50">
        <w:t>www.bmwgroup.com</w:t>
      </w:r>
    </w:p>
    <w:p w:rsidR="0001435A" w:rsidRPr="006B4405" w:rsidRDefault="0001435A" w:rsidP="0001435A">
      <w:pPr>
        <w:spacing w:line="360" w:lineRule="auto"/>
        <w:rPr>
          <w:rFonts w:cs="BMWType V2 Light"/>
          <w:bCs/>
          <w:szCs w:val="22"/>
        </w:rPr>
      </w:pPr>
    </w:p>
    <w:p w:rsidR="006B4405" w:rsidRPr="0073613B" w:rsidRDefault="006B4405" w:rsidP="006B4405">
      <w:pPr>
        <w:spacing w:line="360" w:lineRule="auto"/>
        <w:rPr>
          <w:rFonts w:cs="BMWType V2 Light"/>
          <w:b/>
          <w:sz w:val="18"/>
          <w:szCs w:val="18"/>
          <w:lang w:val="en-US"/>
        </w:rPr>
      </w:pPr>
      <w:r w:rsidRPr="0073613B">
        <w:rPr>
          <w:rFonts w:cs="BMWType V2 Light"/>
          <w:b/>
          <w:sz w:val="18"/>
          <w:szCs w:val="18"/>
          <w:lang w:val="en-US"/>
        </w:rPr>
        <w:lastRenderedPageBreak/>
        <w:t>The BMW Group</w:t>
      </w:r>
    </w:p>
    <w:p w:rsidR="006B4405" w:rsidRPr="0073613B" w:rsidRDefault="006B4405" w:rsidP="006B4405">
      <w:pPr>
        <w:spacing w:line="240" w:lineRule="auto"/>
        <w:rPr>
          <w:rFonts w:cs="BMWType V2 Light"/>
          <w:sz w:val="18"/>
          <w:szCs w:val="18"/>
          <w:lang w:val="en-US"/>
        </w:rPr>
      </w:pPr>
      <w:r w:rsidRPr="0073613B">
        <w:rPr>
          <w:rFonts w:cs="BMWType V2 Light"/>
          <w:sz w:val="18"/>
          <w:szCs w:val="18"/>
          <w:lang w:val="en-US"/>
        </w:rPr>
        <w:t xml:space="preserve">The BMW Group is one of the most successful manufacturers of automobiles and motorcycles in the world with its </w:t>
      </w:r>
      <w:r w:rsidRPr="003B0FD7">
        <w:rPr>
          <w:rFonts w:cs="BMWType V2 Light"/>
          <w:color w:val="000000" w:themeColor="text1"/>
          <w:sz w:val="18"/>
          <w:szCs w:val="18"/>
          <w:lang w:val="en-US"/>
        </w:rPr>
        <w:t xml:space="preserve">BMW, MINI, </w:t>
      </w:r>
      <w:proofErr w:type="spellStart"/>
      <w:r w:rsidRPr="003B0FD7">
        <w:rPr>
          <w:rFonts w:cs="BMWType V2 Light"/>
          <w:color w:val="000000" w:themeColor="text1"/>
          <w:sz w:val="18"/>
          <w:szCs w:val="18"/>
          <w:lang w:val="en-US"/>
        </w:rPr>
        <w:t>Husqvarna</w:t>
      </w:r>
      <w:proofErr w:type="spellEnd"/>
      <w:r w:rsidRPr="003B0FD7">
        <w:rPr>
          <w:rFonts w:cs="BMWType V2 Light"/>
          <w:color w:val="000000" w:themeColor="text1"/>
          <w:sz w:val="18"/>
          <w:szCs w:val="18"/>
          <w:lang w:val="en-US"/>
        </w:rPr>
        <w:t xml:space="preserve"> </w:t>
      </w:r>
      <w:proofErr w:type="gramStart"/>
      <w:r w:rsidRPr="003B0FD7">
        <w:rPr>
          <w:rFonts w:cs="BMWType V2 Light"/>
          <w:color w:val="000000" w:themeColor="text1"/>
          <w:sz w:val="18"/>
          <w:szCs w:val="18"/>
          <w:lang w:val="en-US"/>
        </w:rPr>
        <w:t>Motorcycles</w:t>
      </w:r>
      <w:r w:rsidRPr="008160E8">
        <w:rPr>
          <w:rFonts w:cs="BMWType V2 Light"/>
          <w:sz w:val="18"/>
          <w:szCs w:val="18"/>
          <w:lang w:val="en-US"/>
        </w:rPr>
        <w:t xml:space="preserve">  </w:t>
      </w:r>
      <w:r w:rsidRPr="0073613B">
        <w:rPr>
          <w:rFonts w:cs="BMWType V2 Light"/>
          <w:sz w:val="18"/>
          <w:szCs w:val="18"/>
          <w:lang w:val="en-US"/>
        </w:rPr>
        <w:t>and</w:t>
      </w:r>
      <w:proofErr w:type="gramEnd"/>
      <w:r w:rsidRPr="0073613B">
        <w:rPr>
          <w:rFonts w:cs="BMWType V2 Light"/>
          <w:sz w:val="18"/>
          <w:szCs w:val="18"/>
          <w:lang w:val="en-US"/>
        </w:rPr>
        <w:t xml:space="preserve"> Rolls-Royce brands. As a global company, the BMW Group operates 25 production and assembly facilities in 14 countries and has a global sales network in more than 140 countries.</w:t>
      </w:r>
    </w:p>
    <w:p w:rsidR="006B4405" w:rsidRPr="0073613B" w:rsidRDefault="006B4405" w:rsidP="006B4405">
      <w:pPr>
        <w:spacing w:line="240" w:lineRule="auto"/>
        <w:rPr>
          <w:rFonts w:cs="BMWType V2 Light"/>
          <w:sz w:val="18"/>
          <w:szCs w:val="18"/>
          <w:lang w:val="en-US"/>
        </w:rPr>
      </w:pPr>
    </w:p>
    <w:p w:rsidR="006B4405" w:rsidRPr="0073613B" w:rsidRDefault="006B4405" w:rsidP="006B4405">
      <w:pPr>
        <w:spacing w:line="240" w:lineRule="auto"/>
        <w:rPr>
          <w:rFonts w:cs="BMWType V2 Light"/>
          <w:sz w:val="18"/>
          <w:szCs w:val="18"/>
          <w:lang w:val="en-US"/>
        </w:rPr>
      </w:pPr>
      <w:r>
        <w:rPr>
          <w:rFonts w:cs="BMWType V2 Light"/>
          <w:sz w:val="18"/>
          <w:szCs w:val="18"/>
          <w:lang w:val="en-US"/>
        </w:rPr>
        <w:t xml:space="preserve">In 2011, </w:t>
      </w:r>
      <w:r w:rsidRPr="0073613B">
        <w:rPr>
          <w:rFonts w:cs="BMWType V2 Light"/>
          <w:sz w:val="18"/>
          <w:szCs w:val="18"/>
          <w:lang w:val="en-US"/>
        </w:rPr>
        <w:t xml:space="preserve">the BMW Group sold </w:t>
      </w:r>
      <w:r>
        <w:rPr>
          <w:rFonts w:cs="BMWType V2 Light"/>
          <w:sz w:val="18"/>
          <w:szCs w:val="18"/>
          <w:lang w:val="en-US"/>
        </w:rPr>
        <w:t xml:space="preserve">about1.67 million </w:t>
      </w:r>
      <w:r w:rsidRPr="0073613B">
        <w:rPr>
          <w:rFonts w:cs="BMWType V2 Light"/>
          <w:sz w:val="18"/>
          <w:szCs w:val="18"/>
          <w:lang w:val="en-US"/>
        </w:rPr>
        <w:t>cars and more than 11</w:t>
      </w:r>
      <w:r>
        <w:rPr>
          <w:rFonts w:cs="BMWType V2 Light"/>
          <w:sz w:val="18"/>
          <w:szCs w:val="18"/>
          <w:lang w:val="en-US"/>
        </w:rPr>
        <w:t>3</w:t>
      </w:r>
      <w:r w:rsidRPr="0073613B">
        <w:rPr>
          <w:rFonts w:cs="BMWType V2 Light"/>
          <w:sz w:val="18"/>
          <w:szCs w:val="18"/>
          <w:lang w:val="en-US"/>
        </w:rPr>
        <w:t xml:space="preserve">,000 motorcycles worldwide. The profit before tax for </w:t>
      </w:r>
      <w:r>
        <w:rPr>
          <w:rFonts w:cs="BMWType V2 Light"/>
          <w:sz w:val="18"/>
          <w:szCs w:val="18"/>
          <w:lang w:val="en-US"/>
        </w:rPr>
        <w:t xml:space="preserve">the financial year </w:t>
      </w:r>
      <w:r w:rsidRPr="0073613B">
        <w:rPr>
          <w:rFonts w:cs="BMWType V2 Light"/>
          <w:sz w:val="18"/>
          <w:szCs w:val="18"/>
          <w:lang w:val="en-US"/>
        </w:rPr>
        <w:t>2010 was euro 4.8 billion on revenues amounting to euro 60.5 billion. At 31 December 2010, the BMW Group had a workforce of approximately 95,500 employees.</w:t>
      </w:r>
    </w:p>
    <w:p w:rsidR="0001435A" w:rsidRDefault="0001435A" w:rsidP="000367A0">
      <w:pPr>
        <w:spacing w:line="320" w:lineRule="exact"/>
        <w:rPr>
          <w:rFonts w:cs="BMWType V2 Light"/>
          <w:szCs w:val="22"/>
          <w:lang w:val="en-US"/>
        </w:rPr>
      </w:pPr>
    </w:p>
    <w:p w:rsidR="006B4405" w:rsidRDefault="006B4405" w:rsidP="006B4405">
      <w:pPr>
        <w:spacing w:line="240" w:lineRule="auto"/>
        <w:rPr>
          <w:rFonts w:cs="BMWType V2 Light"/>
          <w:color w:val="000000" w:themeColor="text1"/>
          <w:sz w:val="18"/>
          <w:szCs w:val="18"/>
          <w:lang w:val="en-US"/>
        </w:rPr>
      </w:pPr>
      <w:r w:rsidRPr="00EB619A">
        <w:rPr>
          <w:rFonts w:cs="BMWType V2 Light"/>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6B4405" w:rsidRPr="00EB619A" w:rsidRDefault="006B4405" w:rsidP="006B4405">
      <w:pPr>
        <w:spacing w:line="240" w:lineRule="auto"/>
        <w:rPr>
          <w:rFonts w:cs="BMWType V2 Light"/>
          <w:color w:val="000000" w:themeColor="text1"/>
          <w:sz w:val="18"/>
          <w:szCs w:val="18"/>
          <w:lang w:val="en-US"/>
        </w:rPr>
      </w:pPr>
    </w:p>
    <w:p w:rsidR="00D5562F" w:rsidRPr="00D5562F" w:rsidRDefault="00D5562F" w:rsidP="00D5562F">
      <w:pPr>
        <w:spacing w:line="240" w:lineRule="auto"/>
        <w:rPr>
          <w:rFonts w:cs="BMWType V2 Light"/>
          <w:sz w:val="18"/>
          <w:szCs w:val="18"/>
          <w:lang w:val="en-US"/>
        </w:rPr>
      </w:pPr>
      <w:r w:rsidRPr="00D5562F">
        <w:rPr>
          <w:rFonts w:cs="BMWType V2 Light"/>
          <w:sz w:val="18"/>
          <w:szCs w:val="18"/>
          <w:lang w:val="en-US"/>
        </w:rPr>
        <w:t>For more than four decades, the BMW Group has been consistently committed to cinema and TV within the creative and cultural landscape. Product placement is an important element here that has played an essential role in our long-term image and product communication from the very beginning. However, this commitment is not limited just to television and film productions; the BMW Group also supports the industry's teaching facilities and countless industry events – from major, top-class film festivals through to small but ambitious cinema days.</w:t>
      </w:r>
    </w:p>
    <w:p w:rsidR="0001435A" w:rsidRPr="00D5562F" w:rsidRDefault="0001435A" w:rsidP="009970E8">
      <w:pPr>
        <w:spacing w:line="240" w:lineRule="auto"/>
        <w:rPr>
          <w:rFonts w:cs="BMWType V2 Light"/>
          <w:sz w:val="18"/>
          <w:szCs w:val="18"/>
          <w:lang w:val="en-GB"/>
        </w:rPr>
      </w:pPr>
    </w:p>
    <w:p w:rsidR="009970E8" w:rsidRPr="00D5562F" w:rsidRDefault="009970E8" w:rsidP="009970E8">
      <w:pPr>
        <w:spacing w:line="240" w:lineRule="auto"/>
        <w:rPr>
          <w:rFonts w:cs="BMWType V2 Light"/>
          <w:sz w:val="18"/>
          <w:szCs w:val="18"/>
          <w:lang w:val="en-US"/>
        </w:rPr>
      </w:pPr>
    </w:p>
    <w:p w:rsidR="009970E8" w:rsidRPr="00BB50E7" w:rsidRDefault="003B2EA0" w:rsidP="009970E8">
      <w:pPr>
        <w:spacing w:line="240" w:lineRule="auto"/>
        <w:rPr>
          <w:rFonts w:cs="BMWType V2 Light"/>
          <w:sz w:val="18"/>
          <w:szCs w:val="18"/>
          <w:lang w:val="en-GB"/>
        </w:rPr>
      </w:pPr>
      <w:hyperlink r:id="rId11" w:history="1">
        <w:r w:rsidR="009970E8" w:rsidRPr="00BB50E7">
          <w:rPr>
            <w:rStyle w:val="Hyperlink"/>
            <w:rFonts w:cs="BMWType V2 Light"/>
            <w:sz w:val="18"/>
            <w:szCs w:val="18"/>
            <w:lang w:val="en-GB"/>
          </w:rPr>
          <w:t>www.bmwgroup.com</w:t>
        </w:r>
      </w:hyperlink>
      <w:r w:rsidR="009970E8" w:rsidRPr="00BB50E7">
        <w:rPr>
          <w:rFonts w:cs="BMWType V2 Light"/>
          <w:sz w:val="18"/>
          <w:szCs w:val="18"/>
          <w:lang w:val="en-GB"/>
        </w:rPr>
        <w:t xml:space="preserve"> </w:t>
      </w:r>
    </w:p>
    <w:p w:rsidR="009970E8" w:rsidRPr="00BB50E7" w:rsidRDefault="009970E8" w:rsidP="009970E8">
      <w:pPr>
        <w:spacing w:line="240" w:lineRule="auto"/>
        <w:rPr>
          <w:color w:val="1F497D"/>
          <w:sz w:val="18"/>
          <w:szCs w:val="18"/>
          <w:lang w:val="en-GB"/>
        </w:rPr>
      </w:pPr>
      <w:proofErr w:type="spellStart"/>
      <w:r w:rsidRPr="00BB50E7">
        <w:rPr>
          <w:sz w:val="18"/>
          <w:szCs w:val="18"/>
          <w:lang w:val="en-GB"/>
        </w:rPr>
        <w:t>Facebook</w:t>
      </w:r>
      <w:proofErr w:type="spellEnd"/>
      <w:r w:rsidRPr="00BB50E7">
        <w:rPr>
          <w:sz w:val="18"/>
          <w:szCs w:val="18"/>
          <w:lang w:val="en-GB"/>
        </w:rPr>
        <w:t>:</w:t>
      </w:r>
      <w:r w:rsidRPr="00BB50E7">
        <w:rPr>
          <w:color w:val="1F497D"/>
          <w:sz w:val="18"/>
          <w:szCs w:val="18"/>
          <w:lang w:val="en-GB"/>
        </w:rPr>
        <w:t xml:space="preserve"> </w:t>
      </w:r>
      <w:hyperlink r:id="rId12" w:history="1">
        <w:r w:rsidRPr="00BB50E7">
          <w:rPr>
            <w:rStyle w:val="Hyperlink"/>
            <w:sz w:val="18"/>
            <w:szCs w:val="18"/>
            <w:lang w:val="en-GB"/>
          </w:rPr>
          <w:t>http://www.facebook.com/BMWGroup</w:t>
        </w:r>
      </w:hyperlink>
    </w:p>
    <w:p w:rsidR="009970E8" w:rsidRPr="00BB50E7" w:rsidRDefault="009970E8" w:rsidP="009970E8">
      <w:pPr>
        <w:spacing w:line="240" w:lineRule="auto"/>
        <w:rPr>
          <w:color w:val="1F497D"/>
          <w:sz w:val="18"/>
          <w:szCs w:val="18"/>
          <w:lang w:val="en-GB"/>
        </w:rPr>
      </w:pPr>
      <w:r w:rsidRPr="00BB50E7">
        <w:rPr>
          <w:sz w:val="18"/>
          <w:szCs w:val="18"/>
          <w:lang w:val="en-GB"/>
        </w:rPr>
        <w:t>Twitter:</w:t>
      </w:r>
      <w:r w:rsidRPr="00BB50E7">
        <w:rPr>
          <w:color w:val="1F497D"/>
          <w:sz w:val="18"/>
          <w:szCs w:val="18"/>
          <w:lang w:val="en-GB"/>
        </w:rPr>
        <w:t xml:space="preserve"> </w:t>
      </w:r>
      <w:hyperlink r:id="rId13" w:history="1">
        <w:r w:rsidRPr="00BB50E7">
          <w:rPr>
            <w:rStyle w:val="Hyperlink"/>
            <w:sz w:val="18"/>
            <w:szCs w:val="18"/>
            <w:lang w:val="en-GB"/>
          </w:rPr>
          <w:t>http://twitter.com/BMWGroup</w:t>
        </w:r>
      </w:hyperlink>
    </w:p>
    <w:p w:rsidR="009970E8" w:rsidRPr="00BB50E7" w:rsidRDefault="009970E8" w:rsidP="009970E8">
      <w:pPr>
        <w:spacing w:line="240" w:lineRule="auto"/>
        <w:rPr>
          <w:color w:val="1F497D"/>
          <w:sz w:val="18"/>
          <w:szCs w:val="18"/>
          <w:lang w:val="en-GB"/>
        </w:rPr>
      </w:pPr>
      <w:r w:rsidRPr="00BB50E7">
        <w:rPr>
          <w:sz w:val="18"/>
          <w:szCs w:val="18"/>
          <w:lang w:val="en-GB"/>
        </w:rPr>
        <w:t>YouTube:</w:t>
      </w:r>
      <w:r w:rsidRPr="00BB50E7">
        <w:rPr>
          <w:color w:val="1F497D"/>
          <w:sz w:val="18"/>
          <w:szCs w:val="18"/>
          <w:lang w:val="en-GB"/>
        </w:rPr>
        <w:t xml:space="preserve"> </w:t>
      </w:r>
      <w:hyperlink r:id="rId14" w:history="1">
        <w:r w:rsidRPr="00BB50E7">
          <w:rPr>
            <w:rStyle w:val="Hyperlink"/>
            <w:sz w:val="18"/>
            <w:szCs w:val="18"/>
            <w:lang w:val="en-GB"/>
          </w:rPr>
          <w:t>http://www.youtube.com/BMWGroupview</w:t>
        </w:r>
      </w:hyperlink>
    </w:p>
    <w:p w:rsidR="009970E8" w:rsidRPr="00BB50E7" w:rsidRDefault="009970E8" w:rsidP="000367A0">
      <w:pPr>
        <w:spacing w:line="320" w:lineRule="exact"/>
        <w:rPr>
          <w:rFonts w:cs="BMWType V2 Light"/>
          <w:szCs w:val="22"/>
          <w:lang w:val="en-GB"/>
        </w:rPr>
      </w:pPr>
    </w:p>
    <w:p w:rsidR="009970E8" w:rsidRPr="00BB50E7" w:rsidRDefault="009970E8" w:rsidP="000367A0">
      <w:pPr>
        <w:spacing w:line="320" w:lineRule="exact"/>
        <w:rPr>
          <w:rFonts w:cs="BMWType V2 Light"/>
          <w:szCs w:val="22"/>
          <w:lang w:val="en-GB"/>
        </w:rPr>
      </w:pPr>
    </w:p>
    <w:p w:rsidR="00B80023" w:rsidRPr="00BB50E7" w:rsidRDefault="002B4AA8" w:rsidP="00B80023">
      <w:pPr>
        <w:pStyle w:val="Fliesstext"/>
        <w:rPr>
          <w:rFonts w:cs="BMWType V2 Light"/>
          <w:szCs w:val="22"/>
          <w:lang w:val="en-GB"/>
        </w:rPr>
      </w:pPr>
      <w:r>
        <w:rPr>
          <w:rFonts w:cs="BMWType V2 Light"/>
          <w:szCs w:val="22"/>
          <w:lang w:val="en-GB"/>
        </w:rPr>
        <w:t>If you have any questions, please contact</w:t>
      </w:r>
      <w:r w:rsidR="00B80023" w:rsidRPr="00BB50E7">
        <w:rPr>
          <w:rFonts w:cs="BMWType V2 Light"/>
          <w:szCs w:val="22"/>
          <w:lang w:val="en-GB"/>
        </w:rPr>
        <w:t>:</w:t>
      </w:r>
      <w:r w:rsidR="00B80023" w:rsidRPr="00BB50E7">
        <w:rPr>
          <w:rFonts w:cs="BMWType V2 Light"/>
          <w:szCs w:val="22"/>
          <w:lang w:val="en-GB"/>
        </w:rPr>
        <w:br/>
      </w:r>
    </w:p>
    <w:p w:rsidR="00B80023" w:rsidRPr="00BB50E7" w:rsidRDefault="002B4AA8" w:rsidP="00B80023">
      <w:pPr>
        <w:pStyle w:val="Fliesstext"/>
        <w:rPr>
          <w:rFonts w:cs="BMWType V2 Light"/>
          <w:b/>
          <w:szCs w:val="22"/>
          <w:lang w:val="en-GB"/>
        </w:rPr>
      </w:pPr>
      <w:r>
        <w:rPr>
          <w:rFonts w:cs="BMWType V2 Light"/>
          <w:b/>
          <w:szCs w:val="22"/>
          <w:lang w:val="en-GB"/>
        </w:rPr>
        <w:t>Corporate Communic</w:t>
      </w:r>
      <w:r w:rsidR="00B80023" w:rsidRPr="00BB50E7">
        <w:rPr>
          <w:rFonts w:cs="BMWType V2 Light"/>
          <w:b/>
          <w:szCs w:val="22"/>
          <w:lang w:val="en-GB"/>
        </w:rPr>
        <w:t>ation</w:t>
      </w:r>
      <w:r>
        <w:rPr>
          <w:rFonts w:cs="BMWType V2 Light"/>
          <w:b/>
          <w:szCs w:val="22"/>
          <w:lang w:val="en-GB"/>
        </w:rPr>
        <w:t>s</w:t>
      </w:r>
    </w:p>
    <w:p w:rsidR="003D7DB3" w:rsidRPr="00BB50E7" w:rsidRDefault="003D7DB3" w:rsidP="003D7DB3">
      <w:pPr>
        <w:pStyle w:val="Fliesstext"/>
        <w:spacing w:line="200" w:lineRule="atLeast"/>
        <w:outlineLvl w:val="0"/>
        <w:rPr>
          <w:rFonts w:cs="BMWType V2 Light"/>
          <w:szCs w:val="22"/>
          <w:lang w:val="en-GB"/>
        </w:rPr>
      </w:pPr>
    </w:p>
    <w:p w:rsidR="001B2ED0" w:rsidRPr="00BB50E7" w:rsidRDefault="001B2ED0" w:rsidP="000367A0">
      <w:pPr>
        <w:pStyle w:val="Fliesstext"/>
        <w:rPr>
          <w:rFonts w:cs="BMWType V2 Light"/>
          <w:szCs w:val="22"/>
          <w:lang w:val="en-GB"/>
        </w:rPr>
      </w:pPr>
      <w:r w:rsidRPr="00BB50E7">
        <w:rPr>
          <w:rFonts w:cs="BMWType V2 Light"/>
          <w:szCs w:val="22"/>
          <w:lang w:val="en-GB"/>
        </w:rPr>
        <w:t xml:space="preserve">Almut Stollberg, </w:t>
      </w:r>
      <w:r w:rsidR="002B4AA8">
        <w:rPr>
          <w:rFonts w:cs="BMWType V2 Light"/>
          <w:szCs w:val="22"/>
          <w:lang w:val="en-GB"/>
        </w:rPr>
        <w:t>Business Communications</w:t>
      </w:r>
    </w:p>
    <w:p w:rsidR="00134E34" w:rsidRPr="00BB50E7" w:rsidRDefault="002B4AA8" w:rsidP="001B2ED0">
      <w:pPr>
        <w:pStyle w:val="Fliesstext"/>
        <w:rPr>
          <w:rFonts w:cs="BMWType V2 Light"/>
          <w:szCs w:val="22"/>
          <w:lang w:val="en-GB"/>
        </w:rPr>
      </w:pPr>
      <w:r w:rsidRPr="00BB50E7">
        <w:rPr>
          <w:rFonts w:cs="BMWType V2 Light"/>
          <w:szCs w:val="22"/>
          <w:lang w:val="en-GB"/>
        </w:rPr>
        <w:t>Telephone</w:t>
      </w:r>
      <w:r w:rsidR="001B2ED0" w:rsidRPr="00BB50E7">
        <w:rPr>
          <w:rFonts w:cs="BMWType V2 Light"/>
          <w:szCs w:val="22"/>
          <w:lang w:val="en-GB"/>
        </w:rPr>
        <w:t>: +49 89 382-38770, Fax: +49 89 382-24418,</w:t>
      </w:r>
    </w:p>
    <w:p w:rsidR="001B2ED0" w:rsidRPr="00BB50E7" w:rsidRDefault="003B2EA0" w:rsidP="001B2ED0">
      <w:pPr>
        <w:pStyle w:val="Fliesstext"/>
        <w:rPr>
          <w:rFonts w:cs="BMWType V2 Light"/>
          <w:szCs w:val="22"/>
          <w:lang w:val="en-GB"/>
        </w:rPr>
      </w:pPr>
      <w:hyperlink r:id="rId15" w:history="1">
        <w:r w:rsidR="001B2ED0" w:rsidRPr="00BB50E7">
          <w:rPr>
            <w:rStyle w:val="Hyperlink"/>
            <w:rFonts w:cs="BMWType V2 Light"/>
            <w:szCs w:val="22"/>
            <w:lang w:val="en-GB"/>
          </w:rPr>
          <w:t>almut.stollberg@bmw.de</w:t>
        </w:r>
      </w:hyperlink>
    </w:p>
    <w:p w:rsidR="00E62967" w:rsidRPr="00BB50E7" w:rsidRDefault="00E62967" w:rsidP="000367A0">
      <w:pPr>
        <w:pStyle w:val="Fliesstext"/>
        <w:rPr>
          <w:sz w:val="18"/>
          <w:szCs w:val="18"/>
          <w:lang w:val="en-GB"/>
        </w:rPr>
      </w:pPr>
    </w:p>
    <w:p w:rsidR="00E62967" w:rsidRPr="00BB50E7" w:rsidRDefault="00E62967" w:rsidP="00E62967">
      <w:pPr>
        <w:pStyle w:val="Fliesstext"/>
        <w:rPr>
          <w:rFonts w:cs="BMWType V2 Light"/>
          <w:szCs w:val="22"/>
          <w:lang w:val="en-GB"/>
        </w:rPr>
      </w:pPr>
      <w:r w:rsidRPr="00BB50E7">
        <w:rPr>
          <w:rFonts w:cs="BMWType V2 Light"/>
          <w:szCs w:val="22"/>
          <w:lang w:val="en-GB"/>
        </w:rPr>
        <w:t xml:space="preserve">Alexander Bilgeri, </w:t>
      </w:r>
      <w:r w:rsidR="002B4AA8">
        <w:rPr>
          <w:rFonts w:cs="BMWType V2 Light"/>
          <w:szCs w:val="22"/>
          <w:lang w:val="en-GB"/>
        </w:rPr>
        <w:t>head of Business,</w:t>
      </w:r>
      <w:r w:rsidRPr="00BB50E7">
        <w:rPr>
          <w:rFonts w:cs="BMWType V2 Light"/>
          <w:szCs w:val="22"/>
          <w:lang w:val="en-GB"/>
        </w:rPr>
        <w:t xml:space="preserve"> </w:t>
      </w:r>
      <w:r w:rsidR="002B4AA8">
        <w:rPr>
          <w:rFonts w:cs="BMWType V2 Light"/>
          <w:szCs w:val="22"/>
          <w:lang w:val="en-GB"/>
        </w:rPr>
        <w:t>Financ</w:t>
      </w:r>
      <w:r w:rsidR="002313BE">
        <w:rPr>
          <w:rFonts w:cs="BMWType V2 Light"/>
          <w:szCs w:val="22"/>
          <w:lang w:val="en-GB"/>
        </w:rPr>
        <w:t>e</w:t>
      </w:r>
      <w:r w:rsidR="002B4AA8">
        <w:rPr>
          <w:rFonts w:cs="BMWType V2 Light"/>
          <w:szCs w:val="22"/>
          <w:lang w:val="en-GB"/>
        </w:rPr>
        <w:t xml:space="preserve"> a</w:t>
      </w:r>
      <w:r w:rsidRPr="00BB50E7">
        <w:rPr>
          <w:rFonts w:cs="BMWType V2 Light"/>
          <w:szCs w:val="22"/>
          <w:lang w:val="en-GB"/>
        </w:rPr>
        <w:t xml:space="preserve">nd </w:t>
      </w:r>
      <w:r w:rsidR="002B4AA8">
        <w:rPr>
          <w:rFonts w:cs="BMWType V2 Light"/>
          <w:szCs w:val="22"/>
          <w:lang w:val="en-GB"/>
        </w:rPr>
        <w:t>Sustainability Communic</w:t>
      </w:r>
      <w:r w:rsidRPr="00BB50E7">
        <w:rPr>
          <w:rFonts w:cs="BMWType V2 Light"/>
          <w:szCs w:val="22"/>
          <w:lang w:val="en-GB"/>
        </w:rPr>
        <w:t>ation</w:t>
      </w:r>
      <w:r w:rsidR="002B4AA8">
        <w:rPr>
          <w:rFonts w:cs="BMWType V2 Light"/>
          <w:szCs w:val="22"/>
          <w:lang w:val="en-GB"/>
        </w:rPr>
        <w:t>s</w:t>
      </w:r>
    </w:p>
    <w:p w:rsidR="00E62967" w:rsidRPr="00BB50E7" w:rsidRDefault="002B4AA8" w:rsidP="00E62967">
      <w:pPr>
        <w:pStyle w:val="Fliesstext"/>
        <w:rPr>
          <w:rFonts w:cs="BMWType V2 Light"/>
          <w:szCs w:val="22"/>
          <w:lang w:val="en-GB"/>
        </w:rPr>
      </w:pPr>
      <w:r w:rsidRPr="00BB50E7">
        <w:rPr>
          <w:rFonts w:cs="BMWType V2 Light"/>
          <w:szCs w:val="22"/>
          <w:lang w:val="en-GB"/>
        </w:rPr>
        <w:t>Telephone</w:t>
      </w:r>
      <w:r w:rsidR="00E62967" w:rsidRPr="00BB50E7">
        <w:rPr>
          <w:rFonts w:cs="BMWType V2 Light"/>
          <w:szCs w:val="22"/>
          <w:lang w:val="en-GB"/>
        </w:rPr>
        <w:t xml:space="preserve">: +49 89 382-24544, Fax: +49 89 382-24418, </w:t>
      </w:r>
      <w:hyperlink r:id="rId16" w:history="1">
        <w:r w:rsidR="00E62967" w:rsidRPr="00BB50E7">
          <w:rPr>
            <w:rStyle w:val="Hyperlink"/>
            <w:rFonts w:cs="BMWType V2 Light"/>
            <w:szCs w:val="22"/>
            <w:lang w:val="en-GB"/>
          </w:rPr>
          <w:t>alexander.bilgeri@bmw.de</w:t>
        </w:r>
      </w:hyperlink>
    </w:p>
    <w:p w:rsidR="00E62967" w:rsidRPr="00BB50E7" w:rsidRDefault="00E62967" w:rsidP="000367A0">
      <w:pPr>
        <w:pStyle w:val="Fliesstext"/>
        <w:rPr>
          <w:sz w:val="18"/>
          <w:szCs w:val="18"/>
          <w:lang w:val="en-GB"/>
        </w:rPr>
      </w:pPr>
    </w:p>
    <w:p w:rsidR="000367A0" w:rsidRPr="002A3D50" w:rsidRDefault="002B4AA8" w:rsidP="000367A0">
      <w:pPr>
        <w:pStyle w:val="Fliesstext"/>
        <w:rPr>
          <w:sz w:val="18"/>
          <w:szCs w:val="18"/>
          <w:lang w:val="es-ES_tradnl"/>
        </w:rPr>
      </w:pPr>
      <w:r w:rsidRPr="002A3D50">
        <w:rPr>
          <w:sz w:val="18"/>
          <w:szCs w:val="18"/>
          <w:lang w:val="es-ES_tradnl"/>
        </w:rPr>
        <w:t xml:space="preserve">Media </w:t>
      </w:r>
      <w:proofErr w:type="spellStart"/>
      <w:r w:rsidRPr="002A3D50">
        <w:rPr>
          <w:sz w:val="18"/>
          <w:szCs w:val="18"/>
          <w:lang w:val="es-ES_tradnl"/>
        </w:rPr>
        <w:t>website</w:t>
      </w:r>
      <w:proofErr w:type="spellEnd"/>
      <w:r w:rsidR="000367A0" w:rsidRPr="002A3D50">
        <w:rPr>
          <w:sz w:val="18"/>
          <w:szCs w:val="18"/>
          <w:lang w:val="es-ES_tradnl"/>
        </w:rPr>
        <w:t xml:space="preserve">: </w:t>
      </w:r>
      <w:hyperlink r:id="rId17" w:history="1">
        <w:r w:rsidR="000367A0" w:rsidRPr="002A3D50">
          <w:rPr>
            <w:rStyle w:val="Hyperlink"/>
            <w:sz w:val="18"/>
            <w:szCs w:val="18"/>
            <w:lang w:val="es-ES_tradnl"/>
          </w:rPr>
          <w:t>www.press.bmwgroup.com</w:t>
        </w:r>
      </w:hyperlink>
    </w:p>
    <w:p w:rsidR="000367A0" w:rsidRPr="00BB50E7" w:rsidRDefault="002B4AA8" w:rsidP="000367A0">
      <w:pPr>
        <w:pStyle w:val="zzabstand9pt"/>
        <w:rPr>
          <w:lang w:val="en-GB"/>
        </w:rPr>
      </w:pPr>
      <w:r>
        <w:rPr>
          <w:lang w:val="en-GB"/>
        </w:rPr>
        <w:t>E</w:t>
      </w:r>
      <w:r w:rsidR="000367A0" w:rsidRPr="00BB50E7">
        <w:rPr>
          <w:lang w:val="en-GB"/>
        </w:rPr>
        <w:t xml:space="preserve">mail: </w:t>
      </w:r>
      <w:hyperlink r:id="rId18" w:history="1">
        <w:r w:rsidR="000367A0" w:rsidRPr="00BB50E7">
          <w:rPr>
            <w:rStyle w:val="Hyperlink"/>
            <w:lang w:val="en-GB"/>
          </w:rPr>
          <w:t>presse@bmw.de</w:t>
        </w:r>
      </w:hyperlink>
    </w:p>
    <w:p w:rsidR="003D7DB3" w:rsidRPr="00BB50E7" w:rsidRDefault="003D7DB3" w:rsidP="000367A0">
      <w:pPr>
        <w:pStyle w:val="zzabstand9pt"/>
        <w:rPr>
          <w:lang w:val="en-GB"/>
        </w:rPr>
      </w:pPr>
    </w:p>
    <w:sectPr w:rsidR="003D7DB3" w:rsidRPr="00BB50E7" w:rsidSect="00591ABC">
      <w:headerReference w:type="default" r:id="rId19"/>
      <w:footerReference w:type="even" r:id="rId20"/>
      <w:headerReference w:type="first" r:id="rId21"/>
      <w:footerReference w:type="first" r:id="rId22"/>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4D8" w:rsidRDefault="009C44D8">
      <w:r>
        <w:separator/>
      </w:r>
    </w:p>
  </w:endnote>
  <w:endnote w:type="continuationSeparator" w:id="0">
    <w:p w:rsidR="009C44D8" w:rsidRDefault="009C44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Cambria"/>
    <w:panose1 w:val="00000000000000000000"/>
    <w:charset w:val="00"/>
    <w:family w:val="auto"/>
    <w:pitch w:val="variable"/>
    <w:sig w:usb0="800022BF" w:usb1="9000004A" w:usb2="00000008" w:usb3="00000000" w:csb0="0000009F" w:csb1="00000000"/>
  </w:font>
  <w:font w:name="BMWType V2 Bold">
    <w:altName w:val="Cambria"/>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25" w:rsidRDefault="003B2EA0">
    <w:pPr>
      <w:framePr w:wrap="around" w:vAnchor="text" w:hAnchor="margin" w:y="1"/>
    </w:pPr>
    <w:r>
      <w:fldChar w:fldCharType="begin"/>
    </w:r>
    <w:r w:rsidR="00BC0E35">
      <w:instrText xml:space="preserve">PAGE  </w:instrText>
    </w:r>
    <w:r>
      <w:fldChar w:fldCharType="separate"/>
    </w:r>
    <w:r w:rsidR="000C0425">
      <w:rPr>
        <w:noProof/>
      </w:rPr>
      <w:t>4</w:t>
    </w:r>
    <w:r>
      <w:rPr>
        <w:noProof/>
      </w:rPr>
      <w:fldChar w:fldCharType="end"/>
    </w:r>
  </w:p>
  <w:p w:rsidR="000C0425" w:rsidRDefault="000C042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25" w:rsidRDefault="000C0425">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4D8" w:rsidRDefault="009C44D8">
      <w:r>
        <w:separator/>
      </w:r>
    </w:p>
  </w:footnote>
  <w:footnote w:type="continuationSeparator" w:id="0">
    <w:p w:rsidR="009C44D8" w:rsidRDefault="009C44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C0425" w:rsidTr="0064570D">
      <w:tc>
        <w:tcPr>
          <w:tcW w:w="1928" w:type="dxa"/>
        </w:tcPr>
        <w:p w:rsidR="000C0425" w:rsidRDefault="000C0425">
          <w:pPr>
            <w:pStyle w:val="zzmarginalielightseite2"/>
            <w:framePr w:wrap="notBeside" w:y="1815"/>
          </w:pPr>
        </w:p>
      </w:tc>
      <w:tc>
        <w:tcPr>
          <w:tcW w:w="170" w:type="dxa"/>
        </w:tcPr>
        <w:p w:rsidR="000C0425" w:rsidRDefault="000C0425">
          <w:pPr>
            <w:pStyle w:val="zzmarginalielightseite2"/>
            <w:framePr w:wrap="notBeside" w:y="1815"/>
          </w:pPr>
        </w:p>
      </w:tc>
      <w:tc>
        <w:tcPr>
          <w:tcW w:w="9299" w:type="dxa"/>
          <w:vAlign w:val="center"/>
        </w:tcPr>
        <w:p w:rsidR="000C0425" w:rsidRDefault="002B4AA8" w:rsidP="002B4AA8">
          <w:pPr>
            <w:pStyle w:val="Fliesstext"/>
            <w:framePr w:w="11340" w:hSpace="142" w:wrap="notBeside" w:vAnchor="page" w:hAnchor="page" w:y="1815" w:anchorLock="1"/>
          </w:pPr>
          <w:r>
            <w:t xml:space="preserve">Media </w:t>
          </w:r>
          <w:r w:rsidR="000C0425">
            <w:t>Information</w:t>
          </w:r>
        </w:p>
      </w:tc>
    </w:tr>
    <w:tr w:rsidR="000C0425" w:rsidTr="0064570D">
      <w:tc>
        <w:tcPr>
          <w:tcW w:w="1928" w:type="dxa"/>
        </w:tcPr>
        <w:p w:rsidR="000C0425" w:rsidRDefault="000C0425" w:rsidP="002B4AA8">
          <w:pPr>
            <w:pStyle w:val="zzmarginalielightseite2"/>
            <w:framePr w:wrap="notBeside" w:y="1815"/>
            <w:spacing w:line="330" w:lineRule="exact"/>
          </w:pPr>
          <w:r>
            <w:t>Dat</w:t>
          </w:r>
          <w:r w:rsidR="002B4AA8">
            <w:t>e</w:t>
          </w:r>
        </w:p>
      </w:tc>
      <w:tc>
        <w:tcPr>
          <w:tcW w:w="170" w:type="dxa"/>
        </w:tcPr>
        <w:p w:rsidR="000C0425" w:rsidRDefault="000C0425">
          <w:pPr>
            <w:pStyle w:val="zzmarginalielightseite2"/>
            <w:framePr w:wrap="notBeside" w:y="1815"/>
          </w:pPr>
        </w:p>
      </w:tc>
      <w:tc>
        <w:tcPr>
          <w:tcW w:w="9299" w:type="dxa"/>
          <w:vAlign w:val="center"/>
        </w:tcPr>
        <w:p w:rsidR="000C0425" w:rsidRPr="00D02BF1" w:rsidRDefault="000C0425" w:rsidP="002B4AA8">
          <w:pPr>
            <w:pStyle w:val="Fliesstext"/>
            <w:framePr w:w="11340" w:hSpace="142" w:wrap="notBeside" w:vAnchor="page" w:hAnchor="page" w:y="1815" w:anchorLock="1"/>
          </w:pPr>
          <w:r>
            <w:t>9 Februar</w:t>
          </w:r>
          <w:r w:rsidR="002B4AA8">
            <w:t>y</w:t>
          </w:r>
          <w:r>
            <w:t xml:space="preserve"> 2012</w:t>
          </w:r>
        </w:p>
      </w:tc>
    </w:tr>
    <w:tr w:rsidR="000C0425" w:rsidRPr="006B4405" w:rsidTr="0064570D">
      <w:tc>
        <w:tcPr>
          <w:tcW w:w="1928" w:type="dxa"/>
        </w:tcPr>
        <w:p w:rsidR="000C0425" w:rsidRDefault="002B4AA8">
          <w:pPr>
            <w:pStyle w:val="zzmarginalielightseite2"/>
            <w:framePr w:wrap="notBeside" w:y="1815"/>
            <w:spacing w:line="330" w:lineRule="exact"/>
          </w:pPr>
          <w:r>
            <w:t>Subject</w:t>
          </w:r>
        </w:p>
      </w:tc>
      <w:tc>
        <w:tcPr>
          <w:tcW w:w="170" w:type="dxa"/>
        </w:tcPr>
        <w:p w:rsidR="000C0425" w:rsidRDefault="000C0425">
          <w:pPr>
            <w:pStyle w:val="zzmarginalielightseite2"/>
            <w:framePr w:wrap="notBeside" w:y="1815"/>
          </w:pPr>
        </w:p>
      </w:tc>
      <w:tc>
        <w:tcPr>
          <w:tcW w:w="9299" w:type="dxa"/>
          <w:vAlign w:val="center"/>
        </w:tcPr>
        <w:p w:rsidR="000C0425" w:rsidRPr="002A3D50" w:rsidRDefault="000C0425" w:rsidP="002B4AA8">
          <w:pPr>
            <w:framePr w:w="11340" w:hSpace="142" w:wrap="notBeside" w:vAnchor="page" w:hAnchor="page" w:y="1815" w:anchorLock="1"/>
            <w:spacing w:line="360" w:lineRule="auto"/>
            <w:rPr>
              <w:rFonts w:ascii="BMWType V2 Bold" w:hAnsi="BMWType V2 Bold" w:cs="BMWType V2 Bold"/>
              <w:b/>
              <w:lang w:val="en-US"/>
            </w:rPr>
          </w:pPr>
          <w:r w:rsidRPr="002A3D50">
            <w:rPr>
              <w:rFonts w:ascii="BMWType V2 Bold" w:hAnsi="BMWType V2 Bold" w:cs="BMWType V2 Bold"/>
              <w:b/>
              <w:lang w:val="en-US"/>
            </w:rPr>
            <w:t>Gr</w:t>
          </w:r>
          <w:r w:rsidR="002B4AA8" w:rsidRPr="002A3D50">
            <w:rPr>
              <w:rFonts w:ascii="BMWType V2 Bold" w:hAnsi="BMWType V2 Bold" w:cs="BMWType V2 Bold"/>
              <w:b/>
              <w:lang w:val="en-US"/>
            </w:rPr>
            <w:t>eat cinema a</w:t>
          </w:r>
          <w:r w:rsidRPr="002A3D50">
            <w:rPr>
              <w:rFonts w:ascii="BMWType V2 Bold" w:hAnsi="BMWType V2 Bold" w:cs="BMWType V2 Bold"/>
              <w:b/>
              <w:lang w:val="en-US"/>
            </w:rPr>
            <w:t xml:space="preserve">nd </w:t>
          </w:r>
          <w:r w:rsidR="002B4AA8" w:rsidRPr="002A3D50">
            <w:rPr>
              <w:rFonts w:ascii="BMWType V2 Bold" w:hAnsi="BMWType V2 Bold" w:cs="BMWType V2 Bold"/>
              <w:b/>
              <w:lang w:val="en-US"/>
            </w:rPr>
            <w:t>moving moments</w:t>
          </w:r>
        </w:p>
      </w:tc>
    </w:tr>
    <w:tr w:rsidR="000C0425" w:rsidTr="0064570D">
      <w:tc>
        <w:tcPr>
          <w:tcW w:w="1928" w:type="dxa"/>
        </w:tcPr>
        <w:p w:rsidR="000C0425" w:rsidRDefault="002B4AA8">
          <w:pPr>
            <w:pStyle w:val="zzmarginalielightseite2"/>
            <w:framePr w:wrap="notBeside" w:y="1815"/>
            <w:spacing w:line="330" w:lineRule="exact"/>
          </w:pPr>
          <w:r>
            <w:t>Page</w:t>
          </w:r>
        </w:p>
      </w:tc>
      <w:tc>
        <w:tcPr>
          <w:tcW w:w="170" w:type="dxa"/>
        </w:tcPr>
        <w:p w:rsidR="000C0425" w:rsidRDefault="000C0425">
          <w:pPr>
            <w:pStyle w:val="zzmarginalielightseite2"/>
            <w:framePr w:wrap="notBeside" w:y="1815"/>
          </w:pPr>
        </w:p>
      </w:tc>
      <w:tc>
        <w:tcPr>
          <w:tcW w:w="9299" w:type="dxa"/>
          <w:vAlign w:val="center"/>
        </w:tcPr>
        <w:p w:rsidR="000C0425" w:rsidRDefault="003B2EA0" w:rsidP="0064570D">
          <w:pPr>
            <w:pStyle w:val="Fliesstext"/>
            <w:framePr w:w="11340" w:hSpace="142" w:wrap="notBeside" w:vAnchor="page" w:hAnchor="page" w:y="1815" w:anchorLock="1"/>
          </w:pPr>
          <w:r>
            <w:fldChar w:fldCharType="begin"/>
          </w:r>
          <w:r w:rsidR="00BC0E35">
            <w:instrText xml:space="preserve"> PAGE </w:instrText>
          </w:r>
          <w:r>
            <w:fldChar w:fldCharType="separate"/>
          </w:r>
          <w:r w:rsidR="00D5562F">
            <w:rPr>
              <w:noProof/>
            </w:rPr>
            <w:t>2</w:t>
          </w:r>
          <w:r>
            <w:rPr>
              <w:noProof/>
            </w:rPr>
            <w:fldChar w:fldCharType="end"/>
          </w:r>
        </w:p>
      </w:tc>
    </w:tr>
    <w:tr w:rsidR="000C0425">
      <w:tc>
        <w:tcPr>
          <w:tcW w:w="1928" w:type="dxa"/>
          <w:vAlign w:val="bottom"/>
        </w:tcPr>
        <w:p w:rsidR="000C0425" w:rsidRDefault="000C0425">
          <w:pPr>
            <w:pStyle w:val="zzmarginalielightseite2"/>
            <w:framePr w:wrap="notBeside" w:y="1815"/>
          </w:pPr>
        </w:p>
        <w:p w:rsidR="000C0425" w:rsidRDefault="000C0425">
          <w:pPr>
            <w:pStyle w:val="zzmarginalielightseite2"/>
            <w:framePr w:wrap="notBeside" w:y="1815"/>
          </w:pPr>
        </w:p>
      </w:tc>
      <w:tc>
        <w:tcPr>
          <w:tcW w:w="170" w:type="dxa"/>
        </w:tcPr>
        <w:p w:rsidR="000C0425" w:rsidRDefault="000C0425">
          <w:pPr>
            <w:pStyle w:val="zzmarginalielightseite2"/>
            <w:framePr w:wrap="notBeside" w:y="1815"/>
          </w:pPr>
        </w:p>
      </w:tc>
      <w:tc>
        <w:tcPr>
          <w:tcW w:w="9299" w:type="dxa"/>
          <w:vAlign w:val="bottom"/>
        </w:tcPr>
        <w:p w:rsidR="000C0425" w:rsidRDefault="000C0425">
          <w:pPr>
            <w:pStyle w:val="Fliesstext"/>
            <w:framePr w:w="11340" w:hSpace="142" w:wrap="notBeside" w:vAnchor="page" w:hAnchor="page" w:y="1815" w:anchorLock="1"/>
          </w:pPr>
        </w:p>
      </w:tc>
    </w:tr>
  </w:tbl>
  <w:p w:rsidR="000C0425" w:rsidRPr="00822A8E" w:rsidRDefault="000C0425">
    <w:pPr>
      <w:pStyle w:val="zzbmw-group"/>
      <w:framePr w:w="0" w:hRule="auto" w:hSpace="0" w:wrap="auto" w:vAnchor="margin" w:hAnchor="text" w:xAlign="left" w:yAlign="inline"/>
    </w:pPr>
    <w:r w:rsidRPr="00CF434D">
      <w:rPr>
        <w:noProof/>
      </w:rPr>
      <w:drawing>
        <wp:anchor distT="0" distB="0" distL="114300" distR="114300" simplePos="0" relativeHeight="251664384" behindDoc="1" locked="0" layoutInCell="1" allowOverlap="1">
          <wp:simplePos x="0" y="0"/>
          <wp:positionH relativeFrom="rightMargin">
            <wp:posOffset>58863</wp:posOffset>
          </wp:positionH>
          <wp:positionV relativeFrom="margin">
            <wp:posOffset>-619928</wp:posOffset>
          </wp:positionV>
          <wp:extent cx="1050626" cy="345057"/>
          <wp:effectExtent l="19050" t="0" r="0" b="0"/>
          <wp:wrapSquare wrapText="bothSides"/>
          <wp:docPr id="3"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3B2EA0">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0C0425" w:rsidRPr="00207B19" w:rsidRDefault="002B4AA8"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25" w:rsidRDefault="003B2EA0">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0C0425" w:rsidRPr="00207B19" w:rsidRDefault="00BB50E7" w:rsidP="00906DB2">
                <w:pPr>
                  <w:rPr>
                    <w:sz w:val="24"/>
                  </w:rPr>
                </w:pPr>
                <w:r>
                  <w:rPr>
                    <w:sz w:val="24"/>
                  </w:rPr>
                  <w:t>Corporate Communications</w:t>
                </w:r>
              </w:p>
            </w:txbxContent>
          </v:textbox>
          <w10:wrap anchorx="page" anchory="page"/>
        </v:shape>
      </w:pict>
    </w:r>
    <w:r w:rsidR="000C0425" w:rsidRPr="00207425">
      <w:rPr>
        <w:noProof/>
      </w:rPr>
      <w:drawing>
        <wp:anchor distT="0" distB="0" distL="114300" distR="114300" simplePos="0" relativeHeight="251662336" behindDoc="1" locked="0" layoutInCell="1" allowOverlap="1">
          <wp:simplePos x="0" y="0"/>
          <wp:positionH relativeFrom="rightMargin">
            <wp:posOffset>-93537</wp:posOffset>
          </wp:positionH>
          <wp:positionV relativeFrom="margin">
            <wp:posOffset>-772328</wp:posOffset>
          </wp:positionV>
          <wp:extent cx="1050626" cy="345057"/>
          <wp:effectExtent l="19050" t="0" r="0" b="0"/>
          <wp:wrapSquare wrapText="bothSides"/>
          <wp:docPr id="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sidR="000C0425">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072512D"/>
    <w:multiLevelType w:val="hybridMultilevel"/>
    <w:tmpl w:val="E88E20E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1A2A7F25"/>
    <w:multiLevelType w:val="hybridMultilevel"/>
    <w:tmpl w:val="53FA381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28645125"/>
    <w:multiLevelType w:val="hybridMultilevel"/>
    <w:tmpl w:val="85022F4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73A"/>
    <w:rsid w:val="00005080"/>
    <w:rsid w:val="00010010"/>
    <w:rsid w:val="00010080"/>
    <w:rsid w:val="0001435A"/>
    <w:rsid w:val="00015564"/>
    <w:rsid w:val="00021C15"/>
    <w:rsid w:val="0002337B"/>
    <w:rsid w:val="000367A0"/>
    <w:rsid w:val="000417C1"/>
    <w:rsid w:val="00042007"/>
    <w:rsid w:val="00052E8A"/>
    <w:rsid w:val="0005478A"/>
    <w:rsid w:val="000577A1"/>
    <w:rsid w:val="00082F03"/>
    <w:rsid w:val="00083506"/>
    <w:rsid w:val="00084132"/>
    <w:rsid w:val="00085BA0"/>
    <w:rsid w:val="00093F79"/>
    <w:rsid w:val="00097D01"/>
    <w:rsid w:val="000A230B"/>
    <w:rsid w:val="000A2CD9"/>
    <w:rsid w:val="000A5831"/>
    <w:rsid w:val="000B5A08"/>
    <w:rsid w:val="000B5FF5"/>
    <w:rsid w:val="000B6449"/>
    <w:rsid w:val="000B7913"/>
    <w:rsid w:val="000C01B1"/>
    <w:rsid w:val="000C0425"/>
    <w:rsid w:val="000C150B"/>
    <w:rsid w:val="000C1F43"/>
    <w:rsid w:val="000C4BB1"/>
    <w:rsid w:val="000C58FD"/>
    <w:rsid w:val="000C6AE0"/>
    <w:rsid w:val="000E3D06"/>
    <w:rsid w:val="000E4136"/>
    <w:rsid w:val="000E525A"/>
    <w:rsid w:val="000F38A4"/>
    <w:rsid w:val="001025EA"/>
    <w:rsid w:val="00104AA0"/>
    <w:rsid w:val="001062D3"/>
    <w:rsid w:val="00120ABD"/>
    <w:rsid w:val="0012139E"/>
    <w:rsid w:val="00134E34"/>
    <w:rsid w:val="00134F5E"/>
    <w:rsid w:val="00140ED9"/>
    <w:rsid w:val="001509CB"/>
    <w:rsid w:val="00157D0E"/>
    <w:rsid w:val="00161BD2"/>
    <w:rsid w:val="00162191"/>
    <w:rsid w:val="0016694D"/>
    <w:rsid w:val="0017077A"/>
    <w:rsid w:val="00180913"/>
    <w:rsid w:val="00184FCF"/>
    <w:rsid w:val="00185834"/>
    <w:rsid w:val="00190424"/>
    <w:rsid w:val="00190629"/>
    <w:rsid w:val="001925B0"/>
    <w:rsid w:val="00194F05"/>
    <w:rsid w:val="001A1D3C"/>
    <w:rsid w:val="001A78F8"/>
    <w:rsid w:val="001B1FC9"/>
    <w:rsid w:val="001B2ED0"/>
    <w:rsid w:val="001B7390"/>
    <w:rsid w:val="001C09EE"/>
    <w:rsid w:val="001C40C0"/>
    <w:rsid w:val="001C629E"/>
    <w:rsid w:val="001C6AA4"/>
    <w:rsid w:val="001D19A5"/>
    <w:rsid w:val="001E08D8"/>
    <w:rsid w:val="001E49DB"/>
    <w:rsid w:val="001E7F86"/>
    <w:rsid w:val="001F067C"/>
    <w:rsid w:val="001F172F"/>
    <w:rsid w:val="001F1E9D"/>
    <w:rsid w:val="001F273B"/>
    <w:rsid w:val="001F7A4F"/>
    <w:rsid w:val="001F7C8B"/>
    <w:rsid w:val="002003DD"/>
    <w:rsid w:val="00201A53"/>
    <w:rsid w:val="00207425"/>
    <w:rsid w:val="00210C86"/>
    <w:rsid w:val="0021336E"/>
    <w:rsid w:val="00221D8A"/>
    <w:rsid w:val="002303DA"/>
    <w:rsid w:val="002313BE"/>
    <w:rsid w:val="00245D66"/>
    <w:rsid w:val="00247C56"/>
    <w:rsid w:val="00256038"/>
    <w:rsid w:val="0026735C"/>
    <w:rsid w:val="00272142"/>
    <w:rsid w:val="00273628"/>
    <w:rsid w:val="0027770E"/>
    <w:rsid w:val="00281E28"/>
    <w:rsid w:val="002944A5"/>
    <w:rsid w:val="002A3D50"/>
    <w:rsid w:val="002A6476"/>
    <w:rsid w:val="002B0594"/>
    <w:rsid w:val="002B4AA8"/>
    <w:rsid w:val="002B50ED"/>
    <w:rsid w:val="002B74C0"/>
    <w:rsid w:val="002C1AB4"/>
    <w:rsid w:val="002C3231"/>
    <w:rsid w:val="002C47EB"/>
    <w:rsid w:val="002C74A5"/>
    <w:rsid w:val="002E43AC"/>
    <w:rsid w:val="002E6ADE"/>
    <w:rsid w:val="002F1EFC"/>
    <w:rsid w:val="002F2B8F"/>
    <w:rsid w:val="002F2C6E"/>
    <w:rsid w:val="002F6183"/>
    <w:rsid w:val="002F629B"/>
    <w:rsid w:val="00310F17"/>
    <w:rsid w:val="00311D7B"/>
    <w:rsid w:val="0031394B"/>
    <w:rsid w:val="00315BB3"/>
    <w:rsid w:val="003233BE"/>
    <w:rsid w:val="00323C2A"/>
    <w:rsid w:val="00324F5B"/>
    <w:rsid w:val="0032535C"/>
    <w:rsid w:val="00325737"/>
    <w:rsid w:val="003429FC"/>
    <w:rsid w:val="00342E39"/>
    <w:rsid w:val="00344852"/>
    <w:rsid w:val="003475A7"/>
    <w:rsid w:val="00351A1A"/>
    <w:rsid w:val="00352D3D"/>
    <w:rsid w:val="00363B11"/>
    <w:rsid w:val="003665F6"/>
    <w:rsid w:val="003806CE"/>
    <w:rsid w:val="00380F75"/>
    <w:rsid w:val="00381074"/>
    <w:rsid w:val="003878B5"/>
    <w:rsid w:val="0039676A"/>
    <w:rsid w:val="003A1D6E"/>
    <w:rsid w:val="003A50AD"/>
    <w:rsid w:val="003A5775"/>
    <w:rsid w:val="003B2EA0"/>
    <w:rsid w:val="003C430F"/>
    <w:rsid w:val="003D0DE8"/>
    <w:rsid w:val="003D7DB3"/>
    <w:rsid w:val="003F143C"/>
    <w:rsid w:val="003F18B0"/>
    <w:rsid w:val="003F1F67"/>
    <w:rsid w:val="003F3C50"/>
    <w:rsid w:val="003F5B60"/>
    <w:rsid w:val="003F6CA6"/>
    <w:rsid w:val="00400E6F"/>
    <w:rsid w:val="00413CF2"/>
    <w:rsid w:val="0041538E"/>
    <w:rsid w:val="00415B00"/>
    <w:rsid w:val="00421AA3"/>
    <w:rsid w:val="00424CEA"/>
    <w:rsid w:val="00426013"/>
    <w:rsid w:val="00446360"/>
    <w:rsid w:val="004509D9"/>
    <w:rsid w:val="00453FB9"/>
    <w:rsid w:val="00461B9B"/>
    <w:rsid w:val="004622BF"/>
    <w:rsid w:val="00465123"/>
    <w:rsid w:val="00483D0C"/>
    <w:rsid w:val="004845CE"/>
    <w:rsid w:val="00487E40"/>
    <w:rsid w:val="00491100"/>
    <w:rsid w:val="00493A28"/>
    <w:rsid w:val="00495B82"/>
    <w:rsid w:val="004A1D37"/>
    <w:rsid w:val="004A268E"/>
    <w:rsid w:val="004A6753"/>
    <w:rsid w:val="004C0F70"/>
    <w:rsid w:val="004C1218"/>
    <w:rsid w:val="004C387C"/>
    <w:rsid w:val="004C40B2"/>
    <w:rsid w:val="004C71AD"/>
    <w:rsid w:val="004E207B"/>
    <w:rsid w:val="004E6BD3"/>
    <w:rsid w:val="004F10CE"/>
    <w:rsid w:val="004F30A2"/>
    <w:rsid w:val="004F4420"/>
    <w:rsid w:val="004F4E10"/>
    <w:rsid w:val="004F51B3"/>
    <w:rsid w:val="0050098D"/>
    <w:rsid w:val="00505923"/>
    <w:rsid w:val="0051144A"/>
    <w:rsid w:val="005150D7"/>
    <w:rsid w:val="00517F16"/>
    <w:rsid w:val="00525157"/>
    <w:rsid w:val="00533223"/>
    <w:rsid w:val="00535870"/>
    <w:rsid w:val="00541069"/>
    <w:rsid w:val="0054183D"/>
    <w:rsid w:val="00543897"/>
    <w:rsid w:val="0055002D"/>
    <w:rsid w:val="00553F40"/>
    <w:rsid w:val="0055427B"/>
    <w:rsid w:val="0055435D"/>
    <w:rsid w:val="005565FC"/>
    <w:rsid w:val="005673BA"/>
    <w:rsid w:val="00567FD9"/>
    <w:rsid w:val="00581BB2"/>
    <w:rsid w:val="00583DB2"/>
    <w:rsid w:val="00585FF8"/>
    <w:rsid w:val="00587BAB"/>
    <w:rsid w:val="00591ABC"/>
    <w:rsid w:val="005937F3"/>
    <w:rsid w:val="00595A17"/>
    <w:rsid w:val="005A0129"/>
    <w:rsid w:val="005A10B2"/>
    <w:rsid w:val="005A7DD2"/>
    <w:rsid w:val="005B2D09"/>
    <w:rsid w:val="005C5A23"/>
    <w:rsid w:val="005D2986"/>
    <w:rsid w:val="005D346C"/>
    <w:rsid w:val="005D7E8E"/>
    <w:rsid w:val="005E7475"/>
    <w:rsid w:val="005F1972"/>
    <w:rsid w:val="0060019F"/>
    <w:rsid w:val="00605D37"/>
    <w:rsid w:val="006150B6"/>
    <w:rsid w:val="006168EC"/>
    <w:rsid w:val="006247D3"/>
    <w:rsid w:val="00627AE9"/>
    <w:rsid w:val="006356D5"/>
    <w:rsid w:val="006358B0"/>
    <w:rsid w:val="0064320F"/>
    <w:rsid w:val="0064570D"/>
    <w:rsid w:val="006477A2"/>
    <w:rsid w:val="00657554"/>
    <w:rsid w:val="006619EA"/>
    <w:rsid w:val="006749FA"/>
    <w:rsid w:val="00677A3B"/>
    <w:rsid w:val="00677D32"/>
    <w:rsid w:val="006832EC"/>
    <w:rsid w:val="00684925"/>
    <w:rsid w:val="006858FE"/>
    <w:rsid w:val="006864B8"/>
    <w:rsid w:val="00687AC9"/>
    <w:rsid w:val="006949BD"/>
    <w:rsid w:val="00697C8C"/>
    <w:rsid w:val="00697FAD"/>
    <w:rsid w:val="006A214B"/>
    <w:rsid w:val="006A768E"/>
    <w:rsid w:val="006B147E"/>
    <w:rsid w:val="006B4405"/>
    <w:rsid w:val="006E0F36"/>
    <w:rsid w:val="006E7BE0"/>
    <w:rsid w:val="00701955"/>
    <w:rsid w:val="007047CC"/>
    <w:rsid w:val="00722E65"/>
    <w:rsid w:val="007300B4"/>
    <w:rsid w:val="0073106B"/>
    <w:rsid w:val="007373C0"/>
    <w:rsid w:val="00741B77"/>
    <w:rsid w:val="0074214B"/>
    <w:rsid w:val="0074430B"/>
    <w:rsid w:val="007449A1"/>
    <w:rsid w:val="00744DB5"/>
    <w:rsid w:val="00746D0C"/>
    <w:rsid w:val="007474C4"/>
    <w:rsid w:val="00747BA9"/>
    <w:rsid w:val="00747C94"/>
    <w:rsid w:val="00753116"/>
    <w:rsid w:val="00754F3D"/>
    <w:rsid w:val="00765DBE"/>
    <w:rsid w:val="00770BCB"/>
    <w:rsid w:val="007816FA"/>
    <w:rsid w:val="0078538A"/>
    <w:rsid w:val="007A1530"/>
    <w:rsid w:val="007A2C1C"/>
    <w:rsid w:val="007B35C1"/>
    <w:rsid w:val="007C2E5F"/>
    <w:rsid w:val="007E03AD"/>
    <w:rsid w:val="007E2F42"/>
    <w:rsid w:val="007E5BC3"/>
    <w:rsid w:val="007F0062"/>
    <w:rsid w:val="007F1D9E"/>
    <w:rsid w:val="007F4284"/>
    <w:rsid w:val="007F53C3"/>
    <w:rsid w:val="007F6490"/>
    <w:rsid w:val="007F7B6C"/>
    <w:rsid w:val="00822A8E"/>
    <w:rsid w:val="00830552"/>
    <w:rsid w:val="0083195F"/>
    <w:rsid w:val="00831DAF"/>
    <w:rsid w:val="00835B0E"/>
    <w:rsid w:val="00836EB7"/>
    <w:rsid w:val="008467A9"/>
    <w:rsid w:val="008475E8"/>
    <w:rsid w:val="008511AD"/>
    <w:rsid w:val="00852504"/>
    <w:rsid w:val="00853165"/>
    <w:rsid w:val="008644E1"/>
    <w:rsid w:val="00864F34"/>
    <w:rsid w:val="00881730"/>
    <w:rsid w:val="00883D58"/>
    <w:rsid w:val="0089188D"/>
    <w:rsid w:val="008966FC"/>
    <w:rsid w:val="008971E1"/>
    <w:rsid w:val="00897462"/>
    <w:rsid w:val="008B3329"/>
    <w:rsid w:val="008B4D2A"/>
    <w:rsid w:val="008C6C5C"/>
    <w:rsid w:val="008D1983"/>
    <w:rsid w:val="008D1FB0"/>
    <w:rsid w:val="008D2F52"/>
    <w:rsid w:val="008D4506"/>
    <w:rsid w:val="008E36C4"/>
    <w:rsid w:val="008E6774"/>
    <w:rsid w:val="008E76D0"/>
    <w:rsid w:val="008F1E40"/>
    <w:rsid w:val="008F3B14"/>
    <w:rsid w:val="008F60C4"/>
    <w:rsid w:val="00906DB2"/>
    <w:rsid w:val="00912961"/>
    <w:rsid w:val="00915203"/>
    <w:rsid w:val="009168E0"/>
    <w:rsid w:val="00921447"/>
    <w:rsid w:val="00925DAD"/>
    <w:rsid w:val="00926A0F"/>
    <w:rsid w:val="0093344B"/>
    <w:rsid w:val="00951CEB"/>
    <w:rsid w:val="009560CB"/>
    <w:rsid w:val="00972F37"/>
    <w:rsid w:val="00973AD8"/>
    <w:rsid w:val="00973C01"/>
    <w:rsid w:val="00974C4C"/>
    <w:rsid w:val="00991868"/>
    <w:rsid w:val="00995252"/>
    <w:rsid w:val="009970E8"/>
    <w:rsid w:val="009A33D4"/>
    <w:rsid w:val="009B4E7D"/>
    <w:rsid w:val="009C33EE"/>
    <w:rsid w:val="009C3748"/>
    <w:rsid w:val="009C44D8"/>
    <w:rsid w:val="009C6D27"/>
    <w:rsid w:val="009C71A2"/>
    <w:rsid w:val="009E4C46"/>
    <w:rsid w:val="009E58C0"/>
    <w:rsid w:val="009F1E1F"/>
    <w:rsid w:val="009F21AD"/>
    <w:rsid w:val="009F2825"/>
    <w:rsid w:val="009F535C"/>
    <w:rsid w:val="00A01D74"/>
    <w:rsid w:val="00A02E6C"/>
    <w:rsid w:val="00A03204"/>
    <w:rsid w:val="00A06707"/>
    <w:rsid w:val="00A124A0"/>
    <w:rsid w:val="00A12E85"/>
    <w:rsid w:val="00A16843"/>
    <w:rsid w:val="00A247E2"/>
    <w:rsid w:val="00A26CEB"/>
    <w:rsid w:val="00A45389"/>
    <w:rsid w:val="00A4771F"/>
    <w:rsid w:val="00A53689"/>
    <w:rsid w:val="00A53872"/>
    <w:rsid w:val="00A55957"/>
    <w:rsid w:val="00A57740"/>
    <w:rsid w:val="00A63913"/>
    <w:rsid w:val="00A6396B"/>
    <w:rsid w:val="00A652C3"/>
    <w:rsid w:val="00A81C1F"/>
    <w:rsid w:val="00A83006"/>
    <w:rsid w:val="00A86D7F"/>
    <w:rsid w:val="00A87AEB"/>
    <w:rsid w:val="00A91DAD"/>
    <w:rsid w:val="00A93464"/>
    <w:rsid w:val="00A97A77"/>
    <w:rsid w:val="00AA1AD1"/>
    <w:rsid w:val="00AA1D87"/>
    <w:rsid w:val="00AA6DB9"/>
    <w:rsid w:val="00AA78F8"/>
    <w:rsid w:val="00AA7C04"/>
    <w:rsid w:val="00AB109C"/>
    <w:rsid w:val="00AC0716"/>
    <w:rsid w:val="00AC59BB"/>
    <w:rsid w:val="00AD237C"/>
    <w:rsid w:val="00AF3B4C"/>
    <w:rsid w:val="00B22944"/>
    <w:rsid w:val="00B2572E"/>
    <w:rsid w:val="00B4068F"/>
    <w:rsid w:val="00B414E7"/>
    <w:rsid w:val="00B43425"/>
    <w:rsid w:val="00B55103"/>
    <w:rsid w:val="00B55F87"/>
    <w:rsid w:val="00B65109"/>
    <w:rsid w:val="00B73FD6"/>
    <w:rsid w:val="00B75A63"/>
    <w:rsid w:val="00B80023"/>
    <w:rsid w:val="00B844F0"/>
    <w:rsid w:val="00BA2054"/>
    <w:rsid w:val="00BA543A"/>
    <w:rsid w:val="00BB3CEB"/>
    <w:rsid w:val="00BB4DC3"/>
    <w:rsid w:val="00BB50E7"/>
    <w:rsid w:val="00BB5D1A"/>
    <w:rsid w:val="00BC0535"/>
    <w:rsid w:val="00BC0E35"/>
    <w:rsid w:val="00BC1E1D"/>
    <w:rsid w:val="00BD3538"/>
    <w:rsid w:val="00BD6D75"/>
    <w:rsid w:val="00BE590D"/>
    <w:rsid w:val="00BE6605"/>
    <w:rsid w:val="00BF3651"/>
    <w:rsid w:val="00BF5072"/>
    <w:rsid w:val="00BF52DE"/>
    <w:rsid w:val="00BF6C50"/>
    <w:rsid w:val="00C03DD0"/>
    <w:rsid w:val="00C1222B"/>
    <w:rsid w:val="00C122D6"/>
    <w:rsid w:val="00C45E37"/>
    <w:rsid w:val="00C5050E"/>
    <w:rsid w:val="00C524AC"/>
    <w:rsid w:val="00C5579A"/>
    <w:rsid w:val="00C64365"/>
    <w:rsid w:val="00C6486B"/>
    <w:rsid w:val="00C7435B"/>
    <w:rsid w:val="00C76D7F"/>
    <w:rsid w:val="00C87CF9"/>
    <w:rsid w:val="00C95023"/>
    <w:rsid w:val="00CA4370"/>
    <w:rsid w:val="00CA503C"/>
    <w:rsid w:val="00CA58C8"/>
    <w:rsid w:val="00CA6367"/>
    <w:rsid w:val="00CC2B98"/>
    <w:rsid w:val="00CD1F49"/>
    <w:rsid w:val="00CD230F"/>
    <w:rsid w:val="00CD7029"/>
    <w:rsid w:val="00CE272B"/>
    <w:rsid w:val="00CE63EA"/>
    <w:rsid w:val="00CF27B8"/>
    <w:rsid w:val="00CF434D"/>
    <w:rsid w:val="00CF569E"/>
    <w:rsid w:val="00CF6DAA"/>
    <w:rsid w:val="00CF79D6"/>
    <w:rsid w:val="00D00E00"/>
    <w:rsid w:val="00D02BF1"/>
    <w:rsid w:val="00D05AE9"/>
    <w:rsid w:val="00D1199E"/>
    <w:rsid w:val="00D14CAA"/>
    <w:rsid w:val="00D24083"/>
    <w:rsid w:val="00D3261C"/>
    <w:rsid w:val="00D3662C"/>
    <w:rsid w:val="00D4222D"/>
    <w:rsid w:val="00D52886"/>
    <w:rsid w:val="00D5562F"/>
    <w:rsid w:val="00D66E15"/>
    <w:rsid w:val="00D70AAD"/>
    <w:rsid w:val="00D805FA"/>
    <w:rsid w:val="00D80DB8"/>
    <w:rsid w:val="00D90769"/>
    <w:rsid w:val="00D9272F"/>
    <w:rsid w:val="00D96F35"/>
    <w:rsid w:val="00DA1007"/>
    <w:rsid w:val="00DA2E60"/>
    <w:rsid w:val="00DA5AB7"/>
    <w:rsid w:val="00DC38FF"/>
    <w:rsid w:val="00DC3926"/>
    <w:rsid w:val="00DC42AB"/>
    <w:rsid w:val="00DE5071"/>
    <w:rsid w:val="00DE7052"/>
    <w:rsid w:val="00E14823"/>
    <w:rsid w:val="00E30B63"/>
    <w:rsid w:val="00E3582F"/>
    <w:rsid w:val="00E35D61"/>
    <w:rsid w:val="00E41B90"/>
    <w:rsid w:val="00E578F3"/>
    <w:rsid w:val="00E61365"/>
    <w:rsid w:val="00E62967"/>
    <w:rsid w:val="00E702F1"/>
    <w:rsid w:val="00E7295E"/>
    <w:rsid w:val="00E73D38"/>
    <w:rsid w:val="00E74429"/>
    <w:rsid w:val="00E74CB6"/>
    <w:rsid w:val="00E82E3B"/>
    <w:rsid w:val="00EA0C8A"/>
    <w:rsid w:val="00EA543D"/>
    <w:rsid w:val="00EB260A"/>
    <w:rsid w:val="00EB68FF"/>
    <w:rsid w:val="00EC39E8"/>
    <w:rsid w:val="00ED304B"/>
    <w:rsid w:val="00ED37DE"/>
    <w:rsid w:val="00EE42C7"/>
    <w:rsid w:val="00EF18D0"/>
    <w:rsid w:val="00EF6D99"/>
    <w:rsid w:val="00F07106"/>
    <w:rsid w:val="00F071A8"/>
    <w:rsid w:val="00F109FA"/>
    <w:rsid w:val="00F13659"/>
    <w:rsid w:val="00F23B6D"/>
    <w:rsid w:val="00F26EB0"/>
    <w:rsid w:val="00F41C00"/>
    <w:rsid w:val="00F50DAA"/>
    <w:rsid w:val="00F51C1D"/>
    <w:rsid w:val="00F54B14"/>
    <w:rsid w:val="00F5639D"/>
    <w:rsid w:val="00F5677A"/>
    <w:rsid w:val="00F61869"/>
    <w:rsid w:val="00F70B46"/>
    <w:rsid w:val="00F752B3"/>
    <w:rsid w:val="00F76BDA"/>
    <w:rsid w:val="00F82069"/>
    <w:rsid w:val="00F822F9"/>
    <w:rsid w:val="00F85BD6"/>
    <w:rsid w:val="00F90ED2"/>
    <w:rsid w:val="00F9343D"/>
    <w:rsid w:val="00F95103"/>
    <w:rsid w:val="00F95B23"/>
    <w:rsid w:val="00F97D4D"/>
    <w:rsid w:val="00FA058D"/>
    <w:rsid w:val="00FA53A2"/>
    <w:rsid w:val="00FC0726"/>
    <w:rsid w:val="00FD4819"/>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Default">
    <w:name w:val="Default"/>
    <w:rsid w:val="003D7DB3"/>
    <w:pPr>
      <w:autoSpaceDE w:val="0"/>
      <w:autoSpaceDN w:val="0"/>
      <w:adjustRightInd w:val="0"/>
    </w:pPr>
    <w:rPr>
      <w:rFonts w:ascii="BMWType V2 Light" w:hAnsi="BMWType V2 Light" w:cs="BMWType V2 Light"/>
      <w:color w:val="000000"/>
      <w:sz w:val="24"/>
      <w:szCs w:val="24"/>
    </w:rPr>
  </w:style>
  <w:style w:type="character" w:styleId="BesuchterHyperlink">
    <w:name w:val="FollowedHyperlink"/>
    <w:basedOn w:val="Absatz-Standardschriftart"/>
    <w:rsid w:val="002B4AA8"/>
    <w:rPr>
      <w:color w:val="800080" w:themeColor="followedHyperlink"/>
      <w:u w:val="single"/>
    </w:rPr>
  </w:style>
  <w:style w:type="paragraph" w:customStyle="1" w:styleId="yiv23778922msonormal">
    <w:name w:val="yiv23778922msonormal"/>
    <w:basedOn w:val="Standard"/>
    <w:rsid w:val="00D5562F"/>
    <w:pPr>
      <w:tabs>
        <w:tab w:val="clear" w:pos="454"/>
        <w:tab w:val="clear" w:pos="4706"/>
      </w:tabs>
      <w:spacing w:before="100" w:beforeAutospacing="1" w:after="100" w:afterAutospacing="1" w:line="240" w:lineRule="auto"/>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895234">
      <w:bodyDiv w:val="1"/>
      <w:marLeft w:val="0"/>
      <w:marRight w:val="0"/>
      <w:marTop w:val="0"/>
      <w:marBottom w:val="0"/>
      <w:divBdr>
        <w:top w:val="none" w:sz="0" w:space="0" w:color="auto"/>
        <w:left w:val="none" w:sz="0" w:space="0" w:color="auto"/>
        <w:bottom w:val="none" w:sz="0" w:space="0" w:color="auto"/>
        <w:right w:val="none" w:sz="0" w:space="0" w:color="auto"/>
      </w:divBdr>
    </w:div>
    <w:div w:id="482158839">
      <w:bodyDiv w:val="1"/>
      <w:marLeft w:val="0"/>
      <w:marRight w:val="0"/>
      <w:marTop w:val="0"/>
      <w:marBottom w:val="0"/>
      <w:divBdr>
        <w:top w:val="none" w:sz="0" w:space="0" w:color="auto"/>
        <w:left w:val="none" w:sz="0" w:space="0" w:color="auto"/>
        <w:bottom w:val="none" w:sz="0" w:space="0" w:color="auto"/>
        <w:right w:val="none" w:sz="0" w:space="0" w:color="auto"/>
      </w:divBdr>
    </w:div>
    <w:div w:id="505093976">
      <w:bodyDiv w:val="1"/>
      <w:marLeft w:val="0"/>
      <w:marRight w:val="0"/>
      <w:marTop w:val="0"/>
      <w:marBottom w:val="0"/>
      <w:divBdr>
        <w:top w:val="none" w:sz="0" w:space="0" w:color="auto"/>
        <w:left w:val="none" w:sz="0" w:space="0" w:color="auto"/>
        <w:bottom w:val="none" w:sz="0" w:space="0" w:color="auto"/>
        <w:right w:val="none" w:sz="0" w:space="0" w:color="auto"/>
      </w:divBdr>
    </w:div>
    <w:div w:id="580335402">
      <w:bodyDiv w:val="1"/>
      <w:marLeft w:val="0"/>
      <w:marRight w:val="0"/>
      <w:marTop w:val="0"/>
      <w:marBottom w:val="0"/>
      <w:divBdr>
        <w:top w:val="none" w:sz="0" w:space="0" w:color="auto"/>
        <w:left w:val="none" w:sz="0" w:space="0" w:color="auto"/>
        <w:bottom w:val="none" w:sz="0" w:space="0" w:color="auto"/>
        <w:right w:val="none" w:sz="0" w:space="0" w:color="auto"/>
      </w:divBdr>
    </w:div>
    <w:div w:id="734209511">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75515872">
      <w:bodyDiv w:val="1"/>
      <w:marLeft w:val="0"/>
      <w:marRight w:val="0"/>
      <w:marTop w:val="0"/>
      <w:marBottom w:val="0"/>
      <w:divBdr>
        <w:top w:val="none" w:sz="0" w:space="0" w:color="auto"/>
        <w:left w:val="none" w:sz="0" w:space="0" w:color="auto"/>
        <w:bottom w:val="none" w:sz="0" w:space="0" w:color="auto"/>
        <w:right w:val="none" w:sz="0" w:space="0" w:color="auto"/>
      </w:divBdr>
    </w:div>
    <w:div w:id="1882357633">
      <w:bodyDiv w:val="1"/>
      <w:marLeft w:val="0"/>
      <w:marRight w:val="0"/>
      <w:marTop w:val="0"/>
      <w:marBottom w:val="0"/>
      <w:divBdr>
        <w:top w:val="none" w:sz="0" w:space="0" w:color="auto"/>
        <w:left w:val="none" w:sz="0" w:space="0" w:color="auto"/>
        <w:bottom w:val="none" w:sz="0" w:space="0" w:color="auto"/>
        <w:right w:val="none" w:sz="0" w:space="0" w:color="auto"/>
      </w:divBdr>
    </w:div>
    <w:div w:id="21261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bmw-lounge.de" TargetMode="External"/><Relationship Id="rId13" Type="http://schemas.openxmlformats.org/officeDocument/2006/relationships/hyperlink" Target="http://twitter.com/BMWGroup" TargetMode="External"/><Relationship Id="rId18" Type="http://schemas.openxmlformats.org/officeDocument/2006/relationships/hyperlink" Target="mailto:presse@bmw.d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http://www.press.bmwgroup.co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alexander.bilgeri@bmw.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mut.stollberg@bmw.de" TargetMode="External"/><Relationship Id="rId23" Type="http://schemas.openxmlformats.org/officeDocument/2006/relationships/fontTable" Target="fontTable.xml"/><Relationship Id="rId10" Type="http://schemas.openxmlformats.org/officeDocument/2006/relationships/hyperlink" Target="https://www.press.bmwgroup.com/pressclub/p/pcgl/startpage.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unden.bylauterbach.com/" TargetMode="External"/><Relationship Id="rId14" Type="http://schemas.openxmlformats.org/officeDocument/2006/relationships/hyperlink" Target="http://www.youtube.com/BMWGroupview"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E35F2-B609-4D28-A77F-E0D79372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2</Pages>
  <Words>629</Words>
  <Characters>4176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4</cp:revision>
  <cp:lastPrinted>2012-02-08T15:32:00Z</cp:lastPrinted>
  <dcterms:created xsi:type="dcterms:W3CDTF">2012-02-09T07:22:00Z</dcterms:created>
  <dcterms:modified xsi:type="dcterms:W3CDTF">2012-02-09T16:16:00Z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