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E6202" w14:textId="77777777" w:rsidR="00E653F0" w:rsidRPr="00236E4C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236E4C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1662CD02" w14:textId="77777777" w:rsidR="00E653F0" w:rsidRPr="00236E4C" w:rsidRDefault="00E653F0" w:rsidP="00E653F0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236E4C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675F76E1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4607592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38B4818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1598354" w14:textId="77777777" w:rsidR="00E653F0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21019B6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Società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</w:p>
    <w:p w14:paraId="7EB7400B" w14:textId="77777777" w:rsidR="00E653F0" w:rsidRPr="00907281" w:rsidRDefault="00E653F0" w:rsidP="00E653F0">
      <w:pPr>
        <w:pStyle w:val="BodyText"/>
        <w:framePr w:h="5009" w:hRule="exact" w:wrap="around" w:x="568" w:y="11233"/>
        <w:spacing w:line="120" w:lineRule="exact"/>
        <w:rPr>
          <w:rFonts w:ascii="BMWType V2 Light" w:hAnsi="BMWType V2 Light"/>
          <w:spacing w:val="-2"/>
          <w:lang w:val="it-IT"/>
        </w:rPr>
      </w:pPr>
      <w:r w:rsidRPr="00907281">
        <w:rPr>
          <w:rFonts w:ascii="BMWType V2 Light" w:hAnsi="BMWType V2 Light"/>
          <w:spacing w:val="-2"/>
          <w:lang w:val="it-IT"/>
        </w:rPr>
        <w:t xml:space="preserve">Società del </w:t>
      </w:r>
      <w:r w:rsidRPr="00907281">
        <w:rPr>
          <w:rFonts w:ascii="BMWType V2 Light" w:hAnsi="BMWType V2 Light"/>
          <w:spacing w:val="-2"/>
          <w:lang w:val="it-IT"/>
        </w:rPr>
        <w:br/>
        <w:t>BMW Group</w:t>
      </w:r>
    </w:p>
    <w:p w14:paraId="5720D989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2463A35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Sede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Europea,1</w:t>
      </w:r>
    </w:p>
    <w:p w14:paraId="7B33CA22" w14:textId="77777777" w:rsidR="00E653F0" w:rsidRPr="00907281" w:rsidRDefault="00E653F0" w:rsidP="00E653F0">
      <w:pPr>
        <w:pStyle w:val="BodyText"/>
        <w:framePr w:h="5009" w:hRule="exact" w:wrap="around" w:x="568" w:y="11233"/>
        <w:spacing w:line="120" w:lineRule="exact"/>
        <w:rPr>
          <w:rFonts w:ascii="BMWType V2 Light" w:hAnsi="BMWType V2 Light"/>
          <w:lang w:val="it-IT"/>
        </w:rPr>
      </w:pPr>
      <w:r w:rsidRPr="00907281">
        <w:rPr>
          <w:rFonts w:ascii="BMWType V2 Light" w:hAnsi="BMWType V2 Light"/>
          <w:lang w:val="it-IT"/>
        </w:rPr>
        <w:t>I-20097 San Donato</w:t>
      </w:r>
      <w:r w:rsidRPr="00907281">
        <w:rPr>
          <w:rFonts w:ascii="BMWType V2 Light" w:hAnsi="BMWType V2 Light"/>
          <w:lang w:val="it-IT"/>
        </w:rPr>
        <w:br/>
        <w:t>Milanese (MI)</w:t>
      </w:r>
    </w:p>
    <w:p w14:paraId="0CDE741D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D193674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Telefono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5B4AE9A3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3F208D3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Telefax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57497518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81E0FE2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745415BC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58D2B5D2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2696221E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8A790CB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MI 1403223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MI 187982/1998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7F6AA8EA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9DF0BCC" w14:textId="77777777" w:rsidR="00E653F0" w:rsidRPr="00907281" w:rsidRDefault="00E653F0" w:rsidP="00E653F0">
      <w:pPr>
        <w:framePr w:w="1304" w:h="5009" w:hRule="exact" w:hSpace="142" w:wrap="around" w:vAnchor="page" w:hAnchor="page" w:x="568" w:y="11233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3CD47570" w14:textId="39F1C7EB" w:rsidR="00E653F0" w:rsidRPr="002634C6" w:rsidRDefault="00203FB7" w:rsidP="003D20B1">
      <w:pPr>
        <w:pStyle w:val="Header"/>
        <w:rPr>
          <w:rFonts w:ascii="BMWType V2 Light" w:hAnsi="BMWType V2 Light" w:cs="BMWType V2 Light"/>
          <w:szCs w:val="22"/>
          <w:lang w:val="it-IT"/>
        </w:rPr>
      </w:pPr>
      <w:r w:rsidRPr="002634C6">
        <w:rPr>
          <w:rFonts w:ascii="BMWType V2 Light" w:hAnsi="BMWType V2 Light" w:cs="BMWType V2 Light"/>
          <w:noProof/>
          <w:szCs w:val="22"/>
          <w:lang w:val="en-US" w:eastAsia="en-US"/>
        </w:rPr>
        <w:drawing>
          <wp:anchor distT="0" distB="0" distL="114935" distR="114935" simplePos="0" relativeHeight="251657728" behindDoc="0" locked="0" layoutInCell="1" allowOverlap="1" wp14:anchorId="3D630C80" wp14:editId="1BE36B9C">
            <wp:simplePos x="0" y="0"/>
            <wp:positionH relativeFrom="column">
              <wp:posOffset>4929505</wp:posOffset>
            </wp:positionH>
            <wp:positionV relativeFrom="paragraph">
              <wp:posOffset>-1697355</wp:posOffset>
            </wp:positionV>
            <wp:extent cx="1111250" cy="1522730"/>
            <wp:effectExtent l="19050" t="0" r="0" b="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7D5" w:rsidRPr="002634C6">
        <w:rPr>
          <w:rFonts w:ascii="BMWType V2 Light" w:hAnsi="BMWType V2 Light" w:cs="BMWType V2 Light"/>
          <w:szCs w:val="22"/>
          <w:lang w:val="it-IT"/>
        </w:rPr>
        <w:t xml:space="preserve">Comunicato stampa </w:t>
      </w:r>
      <w:r w:rsidR="00E51373">
        <w:rPr>
          <w:rFonts w:ascii="BMWType V2 Light" w:hAnsi="BMWType V2 Light" w:cs="BMWType V2 Light"/>
          <w:szCs w:val="22"/>
          <w:lang w:val="it-IT"/>
        </w:rPr>
        <w:t>N. 060/11</w:t>
      </w:r>
    </w:p>
    <w:p w14:paraId="3DAA2BD8" w14:textId="77777777" w:rsidR="00E653F0" w:rsidRPr="002634C6" w:rsidRDefault="00E653F0" w:rsidP="003D20B1">
      <w:pPr>
        <w:pStyle w:val="Header"/>
        <w:rPr>
          <w:rFonts w:ascii="BMWType V2 Light" w:hAnsi="BMWType V2 Light" w:cs="BMWType V2 Light"/>
          <w:szCs w:val="22"/>
          <w:lang w:val="it-IT"/>
        </w:rPr>
      </w:pPr>
    </w:p>
    <w:p w14:paraId="4460D55C" w14:textId="77777777" w:rsidR="00E653F0" w:rsidRPr="002634C6" w:rsidRDefault="00E653F0" w:rsidP="003D20B1">
      <w:pPr>
        <w:pStyle w:val="Header"/>
        <w:rPr>
          <w:rFonts w:ascii="BMWType V2 Light" w:hAnsi="BMWType V2 Light" w:cs="BMWType V2 Light"/>
          <w:szCs w:val="22"/>
          <w:lang w:val="it-IT"/>
        </w:rPr>
      </w:pPr>
    </w:p>
    <w:p w14:paraId="009D2BC0" w14:textId="58C60AA7" w:rsidR="00E653F0" w:rsidRPr="00225364" w:rsidRDefault="00E653F0" w:rsidP="00225364">
      <w:pPr>
        <w:pStyle w:val="Header"/>
        <w:rPr>
          <w:rFonts w:ascii="BMWType V2 Light" w:hAnsi="BMWType V2 Light" w:cs="BMWType V2 Light"/>
          <w:szCs w:val="22"/>
          <w:lang w:val="it-IT"/>
        </w:rPr>
      </w:pPr>
      <w:r w:rsidRPr="002634C6">
        <w:rPr>
          <w:rFonts w:ascii="BMWType V2 Light" w:hAnsi="BMWType V2 Light" w:cs="BMWType V2 Light"/>
          <w:szCs w:val="22"/>
          <w:lang w:val="it-IT"/>
        </w:rPr>
        <w:t xml:space="preserve">San Donato Milanese, </w:t>
      </w:r>
      <w:r w:rsidR="00E51373">
        <w:rPr>
          <w:rFonts w:ascii="BMWType V2 Light" w:hAnsi="BMWType V2 Light" w:cs="BMWType V2 Light"/>
          <w:szCs w:val="22"/>
          <w:lang w:val="it-IT"/>
        </w:rPr>
        <w:t>7 giugno</w:t>
      </w:r>
      <w:r w:rsidR="00AE6529" w:rsidRPr="002634C6">
        <w:rPr>
          <w:rFonts w:ascii="BMWType V2 Light" w:hAnsi="BMWType V2 Light" w:cs="BMWType V2 Light"/>
          <w:szCs w:val="22"/>
          <w:lang w:val="it-IT"/>
        </w:rPr>
        <w:t xml:space="preserve"> 2011</w:t>
      </w:r>
      <w:r w:rsidR="008A7553">
        <w:rPr>
          <w:rFonts w:ascii="BMWType V2 Light" w:hAnsi="BMWType V2 Light" w:cs="BMWType V2 Light"/>
          <w:szCs w:val="22"/>
          <w:lang w:val="it-IT"/>
        </w:rPr>
        <w:br/>
      </w:r>
    </w:p>
    <w:p w14:paraId="0F6D3F89" w14:textId="43884C9C" w:rsidR="00FF3C79" w:rsidRPr="00E51373" w:rsidRDefault="00DA64E9" w:rsidP="00FF3C79">
      <w:pPr>
        <w:pStyle w:val="Heading1"/>
        <w:spacing w:line="360" w:lineRule="exact"/>
        <w:rPr>
          <w:rFonts w:ascii="BMWType V2 Light" w:hAnsi="BMWType V2 Light" w:cs="BMWType V2 Light"/>
          <w:b/>
          <w:szCs w:val="28"/>
        </w:rPr>
      </w:pPr>
      <w:r w:rsidRPr="00E51373">
        <w:rPr>
          <w:rFonts w:ascii="BMWType V2 Light" w:hAnsi="BMWType V2 Light" w:cs="BMWType V2 Light"/>
          <w:b/>
          <w:szCs w:val="28"/>
        </w:rPr>
        <w:t>BMW Group DesignworksUSA, una ventata d’</w:t>
      </w:r>
      <w:r w:rsidR="00BA7C2B" w:rsidRPr="00E51373">
        <w:rPr>
          <w:rFonts w:ascii="BMWType V2 Light" w:hAnsi="BMWType V2 Light" w:cs="BMWType V2 Light"/>
          <w:b/>
          <w:szCs w:val="28"/>
        </w:rPr>
        <w:t xml:space="preserve">aria fresca </w:t>
      </w:r>
      <w:r w:rsidR="00FF3C79" w:rsidRPr="00E51373">
        <w:rPr>
          <w:rFonts w:ascii="BMWType V2 Light" w:hAnsi="BMWType V2 Light" w:cs="BMWType V2 Light"/>
          <w:b/>
          <w:szCs w:val="28"/>
        </w:rPr>
        <w:t xml:space="preserve">all’interno della cabina </w:t>
      </w:r>
      <w:r w:rsidR="00E51373">
        <w:rPr>
          <w:rFonts w:ascii="BMWType V2 Light" w:hAnsi="BMWType V2 Light" w:cs="BMWType V2 Light"/>
          <w:b/>
          <w:szCs w:val="28"/>
        </w:rPr>
        <w:t>del nuovo Dassault business jet</w:t>
      </w:r>
    </w:p>
    <w:p w14:paraId="6D2B32EC" w14:textId="7762E53B" w:rsidR="00FF3C79" w:rsidRDefault="00FF3C79" w:rsidP="00FF3C79">
      <w:pPr>
        <w:spacing w:line="360" w:lineRule="exact"/>
        <w:rPr>
          <w:rFonts w:ascii="BMWType V2 Light" w:hAnsi="BMWType V2 Light" w:cs="BMWType V2 Light"/>
          <w:bCs/>
          <w:sz w:val="28"/>
          <w:szCs w:val="28"/>
          <w:lang w:val="it-IT"/>
        </w:rPr>
      </w:pPr>
      <w:r w:rsidRPr="00E51373">
        <w:rPr>
          <w:rFonts w:ascii="BMWType V2 Light" w:hAnsi="BMWType V2 Light" w:cs="BMWType V2 Light"/>
          <w:bCs/>
          <w:sz w:val="28"/>
          <w:szCs w:val="28"/>
          <w:lang w:val="it-IT"/>
        </w:rPr>
        <w:t xml:space="preserve">Uno spazio moderno con ricchi tessuti, pelle morbida e finiture di pregio, assicura ai passeggeri </w:t>
      </w:r>
      <w:r w:rsidR="00E51373">
        <w:rPr>
          <w:rFonts w:ascii="BMWType V2 Light" w:hAnsi="BMWType V2 Light" w:cs="BMWType V2 Light"/>
          <w:bCs/>
          <w:sz w:val="28"/>
          <w:szCs w:val="28"/>
          <w:lang w:val="it-IT"/>
        </w:rPr>
        <w:t>un’esperienza di viaggio unica</w:t>
      </w:r>
    </w:p>
    <w:p w14:paraId="2D4D84DE" w14:textId="77777777" w:rsidR="00FF3C79" w:rsidRPr="00C870D6" w:rsidRDefault="00FF3C79" w:rsidP="00FF3C79">
      <w:pPr>
        <w:spacing w:line="360" w:lineRule="exact"/>
        <w:rPr>
          <w:rFonts w:ascii="BMWType V2 Light" w:hAnsi="BMWType V2 Light" w:cs="BMWType V2 Light"/>
          <w:b/>
          <w:szCs w:val="22"/>
          <w:lang w:val="it-IT"/>
        </w:rPr>
      </w:pPr>
    </w:p>
    <w:p w14:paraId="11EEF951" w14:textId="2EC9A8B3" w:rsidR="00FF3C79" w:rsidRPr="00506655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  <w:r w:rsidRPr="00506655">
        <w:rPr>
          <w:rFonts w:ascii="BMWType V2 Light" w:hAnsi="BMWType V2 Light" w:cs="BMWType V2 Light"/>
          <w:szCs w:val="22"/>
          <w:lang w:val="it-IT"/>
        </w:rPr>
        <w:t>Il BMW Group DesignworksUSA insieme</w:t>
      </w:r>
      <w:r w:rsidR="00FA7627">
        <w:rPr>
          <w:rFonts w:ascii="BMWType V2 Light" w:hAnsi="BMWType V2 Light" w:cs="BMWType V2 Light"/>
          <w:szCs w:val="22"/>
          <w:lang w:val="it-IT"/>
        </w:rPr>
        <w:t xml:space="preserve"> </w:t>
      </w:r>
      <w:r w:rsidRPr="00506655">
        <w:rPr>
          <w:rFonts w:ascii="BMWType V2 Light" w:hAnsi="BMWType V2 Light" w:cs="BMWType V2 Light"/>
          <w:szCs w:val="22"/>
          <w:lang w:val="it-IT"/>
        </w:rPr>
        <w:t>a</w:t>
      </w:r>
      <w:r w:rsidR="00207BAF">
        <w:rPr>
          <w:rFonts w:ascii="BMWType V2 Light" w:hAnsi="BMWType V2 Light" w:cs="BMWType V2 Light"/>
          <w:szCs w:val="22"/>
          <w:lang w:val="it-IT"/>
        </w:rPr>
        <w:t xml:space="preserve">lla Dassault Aviation ha partecipato </w:t>
      </w:r>
      <w:r w:rsidRPr="00506655">
        <w:rPr>
          <w:rFonts w:ascii="BMWType V2 Light" w:hAnsi="BMWType V2 Light" w:cs="BMWType V2 Light"/>
          <w:szCs w:val="22"/>
          <w:lang w:val="it-IT"/>
        </w:rPr>
        <w:t>all’inaugurazione del nuovo business jet D</w:t>
      </w:r>
      <w:r w:rsidR="00E51373">
        <w:rPr>
          <w:rFonts w:ascii="BMWType V2 Light" w:hAnsi="BMWType V2 Light" w:cs="BMWType V2 Light"/>
          <w:szCs w:val="22"/>
          <w:lang w:val="it-IT"/>
        </w:rPr>
        <w:t>a</w:t>
      </w:r>
      <w:r w:rsidRPr="00506655">
        <w:rPr>
          <w:rFonts w:ascii="BMWType V2 Light" w:hAnsi="BMWType V2 Light" w:cs="BMWType V2 Light"/>
          <w:szCs w:val="22"/>
          <w:lang w:val="it-IT"/>
        </w:rPr>
        <w:t>ssault Falcon 2000S alla European Business Aviation Convention &amp;</w:t>
      </w:r>
      <w:r w:rsidR="0082069C">
        <w:rPr>
          <w:rFonts w:ascii="BMWType V2 Light" w:hAnsi="BMWType V2 Light" w:cs="BMWType V2 Light"/>
          <w:szCs w:val="22"/>
          <w:lang w:val="it-IT"/>
        </w:rPr>
        <w:t xml:space="preserve"> 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Exhibition (EBACE) </w:t>
      </w:r>
      <w:r w:rsidR="007C57E5">
        <w:rPr>
          <w:rFonts w:ascii="BMWType V2 Light" w:hAnsi="BMWType V2 Light" w:cs="BMWType V2 Light"/>
          <w:szCs w:val="22"/>
          <w:lang w:val="it-IT"/>
        </w:rPr>
        <w:t>di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 Ginevra, in Svizzera.  Questo nuovo jet offre il miglior carico della sua categoria, autonomia, performance ed efficienza; una volta saliti a bordo,</w:t>
      </w:r>
      <w:r w:rsidR="00B63C50">
        <w:rPr>
          <w:rFonts w:ascii="BMWType V2 Light" w:hAnsi="BMWType V2 Light" w:cs="BMWType V2 Light"/>
          <w:szCs w:val="22"/>
          <w:lang w:val="it-IT"/>
        </w:rPr>
        <w:t xml:space="preserve"> i passeggeri saranno accolti all’interno di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 una cabina straordinaria. </w:t>
      </w:r>
    </w:p>
    <w:p w14:paraId="17DF428A" w14:textId="77777777" w:rsidR="00FF3C79" w:rsidRPr="00506655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</w:p>
    <w:p w14:paraId="6B085EC1" w14:textId="51349D8D" w:rsidR="00FF3C79" w:rsidRPr="00506655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  <w:r w:rsidRPr="00506655">
        <w:rPr>
          <w:rFonts w:ascii="BMWType V2 Light" w:hAnsi="BMWType V2 Light" w:cs="BMWType V2 Light"/>
          <w:szCs w:val="22"/>
          <w:lang w:val="it-IT"/>
        </w:rPr>
        <w:t>Lauren</w:t>
      </w:r>
      <w:r w:rsidR="00124513">
        <w:rPr>
          <w:rFonts w:ascii="BMWType V2 Light" w:hAnsi="BMWType V2 Light" w:cs="BMWType V2 Light"/>
          <w:szCs w:val="22"/>
          <w:lang w:val="it-IT"/>
        </w:rPr>
        <w:t>z Schaffer, P</w:t>
      </w:r>
      <w:r w:rsidRPr="00506655">
        <w:rPr>
          <w:rFonts w:ascii="BMWType V2 Light" w:hAnsi="BMWType V2 Light" w:cs="BMWType V2 Light"/>
          <w:szCs w:val="22"/>
          <w:lang w:val="it-IT"/>
        </w:rPr>
        <w:t>residente</w:t>
      </w:r>
      <w:r w:rsidR="00124513">
        <w:rPr>
          <w:rFonts w:ascii="BMWType V2 Light" w:hAnsi="BMWType V2 Light" w:cs="BMWType V2 Light"/>
          <w:szCs w:val="22"/>
          <w:lang w:val="it-IT"/>
        </w:rPr>
        <w:t xml:space="preserve"> del BMW Group DesignworksUSA, ha dichiarato: “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L’estetica della cabina del velivolo, unita alla sua versatilità di fungere </w:t>
      </w:r>
      <w:r w:rsidR="00BC3D0E">
        <w:rPr>
          <w:rFonts w:ascii="BMWType V2 Light" w:hAnsi="BMWType V2 Light" w:cs="BMWType V2 Light"/>
          <w:szCs w:val="22"/>
          <w:lang w:val="it-IT"/>
        </w:rPr>
        <w:t xml:space="preserve">sia 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da ambiente di lavoro </w:t>
      </w:r>
      <w:r w:rsidR="00BC3D0E">
        <w:rPr>
          <w:rFonts w:ascii="BMWType V2 Light" w:hAnsi="BMWType V2 Light" w:cs="BMWType V2 Light"/>
          <w:szCs w:val="22"/>
          <w:lang w:val="it-IT"/>
        </w:rPr>
        <w:t>sia da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 luogo di relax, è doppiamente importante e riflette l’esperienza di viaggio dei passeggeri durante il </w:t>
      </w:r>
      <w:r w:rsidR="00A603F3">
        <w:rPr>
          <w:rFonts w:ascii="BMWType V2 Light" w:hAnsi="BMWType V2 Light" w:cs="BMWType V2 Light"/>
          <w:szCs w:val="22"/>
          <w:lang w:val="it-IT"/>
        </w:rPr>
        <w:t>volo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 fino al momento del loro arrivo”. </w:t>
      </w:r>
      <w:r w:rsidR="00FA7627">
        <w:rPr>
          <w:rFonts w:ascii="BMWType V2 Light" w:hAnsi="BMWType V2 Light" w:cs="BMWType V2 Light"/>
          <w:szCs w:val="22"/>
          <w:lang w:val="it-IT"/>
        </w:rPr>
        <w:t>“</w:t>
      </w:r>
      <w:r w:rsidR="007B60B4">
        <w:rPr>
          <w:rFonts w:ascii="BMWType V2 Light" w:hAnsi="BMWType V2 Light" w:cs="BMWType V2 Light"/>
          <w:szCs w:val="22"/>
          <w:lang w:val="it-IT"/>
        </w:rPr>
        <w:t xml:space="preserve">Noi </w:t>
      </w:r>
      <w:r w:rsidR="006E3097">
        <w:rPr>
          <w:rFonts w:ascii="BMWType V2 Light" w:hAnsi="BMWType V2 Light" w:cs="BMWType V2 Light"/>
          <w:szCs w:val="22"/>
          <w:lang w:val="it-IT"/>
        </w:rPr>
        <w:t xml:space="preserve">– ha poi proseguito Schaffer - </w:t>
      </w:r>
      <w:r w:rsidR="007B60B4">
        <w:rPr>
          <w:rFonts w:ascii="BMWType V2 Light" w:hAnsi="BMWType V2 Light" w:cs="BMWType V2 Light"/>
          <w:szCs w:val="22"/>
          <w:lang w:val="it-IT"/>
        </w:rPr>
        <w:t>utilizziamo l’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esperienza acquisita lavorando con il BMW Group, per creare un ambiente libero e </w:t>
      </w:r>
      <w:r w:rsidR="00751F78">
        <w:rPr>
          <w:rFonts w:ascii="BMWType V2 Light" w:hAnsi="BMWType V2 Light" w:cs="BMWType V2 Light"/>
          <w:szCs w:val="22"/>
          <w:lang w:val="it-IT"/>
        </w:rPr>
        <w:t>senza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 confini”. </w:t>
      </w:r>
    </w:p>
    <w:p w14:paraId="3B27FBEA" w14:textId="77777777" w:rsidR="00FF3C79" w:rsidRPr="00506655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</w:p>
    <w:p w14:paraId="07F805C5" w14:textId="76698509" w:rsidR="00FF3C79" w:rsidRPr="00F450D2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  <w:r w:rsidRPr="00506655">
        <w:rPr>
          <w:rFonts w:ascii="BMWType V2 Light" w:hAnsi="BMWType V2 Light" w:cs="BMWType V2 Light"/>
          <w:szCs w:val="22"/>
          <w:lang w:val="it-IT"/>
        </w:rPr>
        <w:t>Con 18</w:t>
      </w:r>
      <w:r w:rsidR="00537F54">
        <w:rPr>
          <w:rFonts w:ascii="BMWType V2 Light" w:hAnsi="BMWType V2 Light" w:cs="BMWType V2 Light"/>
          <w:szCs w:val="22"/>
          <w:lang w:val="it-IT"/>
        </w:rPr>
        <w:t>8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 cm in altezza e 23</w:t>
      </w:r>
      <w:r w:rsidR="00537F54">
        <w:rPr>
          <w:rFonts w:ascii="BMWType V2 Light" w:hAnsi="BMWType V2 Light" w:cs="BMWType V2 Light"/>
          <w:szCs w:val="22"/>
          <w:lang w:val="it-IT"/>
        </w:rPr>
        <w:t>4</w:t>
      </w:r>
      <w:bookmarkStart w:id="0" w:name="_GoBack"/>
      <w:bookmarkEnd w:id="0"/>
      <w:r w:rsidRPr="00506655">
        <w:rPr>
          <w:rFonts w:ascii="BMWType V2 Light" w:hAnsi="BMWType V2 Light" w:cs="BMWType V2 Light"/>
          <w:szCs w:val="22"/>
          <w:lang w:val="it-IT"/>
        </w:rPr>
        <w:t xml:space="preserve"> cm in larghezza, lo spazio a bordo del D</w:t>
      </w:r>
      <w:r w:rsidR="00FD36E5">
        <w:rPr>
          <w:rFonts w:ascii="BMWType V2 Light" w:hAnsi="BMWType V2 Light" w:cs="BMWType V2 Light"/>
          <w:szCs w:val="22"/>
          <w:lang w:val="it-IT"/>
        </w:rPr>
        <w:t>a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ssault Falcon 2000S è  il migliore della sua categoria. Il DesignworksUSA concentra </w:t>
      </w:r>
      <w:r>
        <w:rPr>
          <w:rFonts w:ascii="BMWType V2 Light" w:hAnsi="BMWType V2 Light" w:cs="BMWType V2 Light"/>
          <w:szCs w:val="22"/>
          <w:lang w:val="it-IT"/>
        </w:rPr>
        <w:t>le sue energie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 sullo sviluppo intelligente </w:t>
      </w:r>
      <w:r w:rsidR="00FA7627">
        <w:rPr>
          <w:rFonts w:ascii="BMWType V2 Light" w:hAnsi="BMWType V2 Light" w:cs="BMWType V2 Light"/>
          <w:szCs w:val="22"/>
          <w:lang w:val="it-IT"/>
        </w:rPr>
        <w:t>di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 spazio, dimensioni, luci, colori e materiali, creando così</w:t>
      </w:r>
      <w:r>
        <w:rPr>
          <w:rFonts w:ascii="BMWType V2 Light" w:hAnsi="BMWType V2 Light" w:cs="BMWType V2 Light"/>
          <w:szCs w:val="22"/>
          <w:lang w:val="it-IT"/>
        </w:rPr>
        <w:t xml:space="preserve"> una cabina nella quale ogni passeggero 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mantiene </w:t>
      </w:r>
      <w:r w:rsidR="007E23B3">
        <w:rPr>
          <w:rFonts w:ascii="BMWType V2 Light" w:hAnsi="BMWType V2 Light" w:cs="BMWType V2 Light"/>
          <w:szCs w:val="22"/>
          <w:lang w:val="it-IT"/>
        </w:rPr>
        <w:t>il proprio spazio personale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. La luce naturale è abbondante, l’ambiente appare elegante, pulito e di qualità impeccabile. </w:t>
      </w:r>
    </w:p>
    <w:p w14:paraId="51020E2A" w14:textId="77777777" w:rsidR="00FF3C79" w:rsidRPr="00F450D2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</w:p>
    <w:p w14:paraId="582E4E7F" w14:textId="7547AF4D" w:rsidR="00FF3C79" w:rsidRPr="00506655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  <w:r w:rsidRPr="00506655">
        <w:rPr>
          <w:rFonts w:ascii="BMWType V2 Light" w:hAnsi="BMWType V2 Light" w:cs="BMWType V2 Light"/>
          <w:szCs w:val="22"/>
          <w:lang w:val="it-IT"/>
        </w:rPr>
        <w:t>Il  Dassault Falcon 2000S</w:t>
      </w:r>
      <w:r>
        <w:rPr>
          <w:rFonts w:ascii="BMWType V2 Light" w:hAnsi="BMWType V2 Light" w:cs="BMWType V2 Light"/>
          <w:szCs w:val="22"/>
          <w:lang w:val="it-IT"/>
        </w:rPr>
        <w:t xml:space="preserve"> è disponibile in tre varianti</w:t>
      </w:r>
      <w:r w:rsidR="00A16314">
        <w:rPr>
          <w:rFonts w:ascii="BMWType V2 Light" w:hAnsi="BMWType V2 Light" w:cs="BMWType V2 Light"/>
          <w:szCs w:val="22"/>
          <w:lang w:val="it-IT"/>
        </w:rPr>
        <w:t xml:space="preserve"> di colori per la cabina. “Alpine</w:t>
      </w:r>
      <w:r w:rsidR="00FA7627">
        <w:rPr>
          <w:rFonts w:ascii="BMWType V2 Light" w:hAnsi="BMWType V2 Light" w:cs="BMWType V2 Light"/>
          <w:szCs w:val="22"/>
          <w:lang w:val="it-IT"/>
        </w:rPr>
        <w:t xml:space="preserve">”, 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come le vette dalle quali prende il nome, </w:t>
      </w:r>
      <w:r w:rsidR="00FA7627">
        <w:rPr>
          <w:rFonts w:ascii="BMWType V2 Light" w:hAnsi="BMWType V2 Light" w:cs="BMWType V2 Light"/>
          <w:szCs w:val="22"/>
          <w:lang w:val="it-IT"/>
        </w:rPr>
        <w:t xml:space="preserve">è 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composto da sfumature di un bianco </w:t>
      </w:r>
      <w:r w:rsidR="00380C9E">
        <w:rPr>
          <w:rFonts w:ascii="BMWType V2 Light" w:hAnsi="BMWType V2 Light" w:cs="BMWType V2 Light"/>
          <w:szCs w:val="22"/>
          <w:lang w:val="it-IT"/>
        </w:rPr>
        <w:t>luminoso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 e da sfumature più scure come le pietre e le rocce</w:t>
      </w:r>
      <w:r w:rsidR="007E5DE7">
        <w:rPr>
          <w:rFonts w:ascii="BMWType V2 Light" w:hAnsi="BMWType V2 Light" w:cs="BMWType V2 Light"/>
          <w:szCs w:val="22"/>
          <w:lang w:val="it-IT"/>
        </w:rPr>
        <w:t xml:space="preserve"> delle montagne</w:t>
      </w:r>
      <w:r w:rsidRPr="00506655">
        <w:rPr>
          <w:rFonts w:ascii="BMWType V2 Light" w:hAnsi="BMWType V2 Light" w:cs="BMWType V2 Light"/>
          <w:szCs w:val="22"/>
          <w:lang w:val="it-IT"/>
        </w:rPr>
        <w:t>. “Sedona” si ispira al deserto dell’America del sud, con leggeri toni del beige che allargano gli orizzonti e il personal</w:t>
      </w:r>
      <w:r w:rsidR="00FA7627">
        <w:rPr>
          <w:rFonts w:ascii="BMWType V2 Light" w:hAnsi="BMWType V2 Light" w:cs="BMWType V2 Light"/>
          <w:szCs w:val="22"/>
          <w:lang w:val="it-IT"/>
        </w:rPr>
        <w:t xml:space="preserve">e senso dello spazio.  “Havana”, 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caldo ed esaltante con ricchi toni del tabacco, ricrea un’atmosfera intima e invitante. </w:t>
      </w:r>
      <w:r w:rsidR="00225364">
        <w:rPr>
          <w:rFonts w:ascii="BMWType V2 Light" w:hAnsi="BMWType V2 Light" w:cs="BMWType V2 Light"/>
          <w:szCs w:val="22"/>
          <w:lang w:val="it-IT"/>
        </w:rPr>
        <w:br/>
      </w:r>
    </w:p>
    <w:p w14:paraId="038640F9" w14:textId="6B16B071" w:rsidR="00FF3C79" w:rsidRPr="00506655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  <w:r w:rsidRPr="00506655">
        <w:rPr>
          <w:rFonts w:ascii="BMWType V2 Light" w:hAnsi="BMWType V2 Light" w:cs="BMWType V2 Light"/>
          <w:szCs w:val="22"/>
          <w:lang w:val="it-IT"/>
        </w:rPr>
        <w:t>La</w:t>
      </w:r>
      <w:r w:rsidR="00A1670F">
        <w:rPr>
          <w:rFonts w:ascii="BMWType V2 Light" w:hAnsi="BMWType V2 Light" w:cs="BMWType V2 Light"/>
          <w:szCs w:val="22"/>
          <w:lang w:val="it-IT"/>
        </w:rPr>
        <w:t xml:space="preserve"> competenza nell’aviazione di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 DesignworksUSA è il risultato della relazione di lungo periodo con la D</w:t>
      </w:r>
      <w:r w:rsidR="00FD36E5">
        <w:rPr>
          <w:rFonts w:ascii="BMWType V2 Light" w:hAnsi="BMWType V2 Light" w:cs="BMWType V2 Light"/>
          <w:szCs w:val="22"/>
          <w:lang w:val="it-IT"/>
        </w:rPr>
        <w:t>a</w:t>
      </w:r>
      <w:r w:rsidRPr="00506655">
        <w:rPr>
          <w:rFonts w:ascii="BMWType V2 Light" w:hAnsi="BMWType V2 Light" w:cs="BMWType V2 Light"/>
          <w:szCs w:val="22"/>
          <w:lang w:val="it-IT"/>
        </w:rPr>
        <w:t xml:space="preserve">ssault, la cui collaborazione ha permesso di creare gli interni della cabina </w:t>
      </w:r>
      <w:r w:rsidRPr="00506655">
        <w:rPr>
          <w:rFonts w:ascii="BMWType V2 Light" w:hAnsi="BMWType V2 Light" w:cs="BMWType V2 Light"/>
          <w:szCs w:val="22"/>
          <w:lang w:val="it-IT"/>
        </w:rPr>
        <w:lastRenderedPageBreak/>
        <w:t xml:space="preserve">del Dassault Falcon 7X, lanciato nel 2009 e premiato successivamente dal prestigioso “Good Design” nel 2010. </w:t>
      </w:r>
    </w:p>
    <w:p w14:paraId="507733F9" w14:textId="77777777" w:rsidR="00FF3C79" w:rsidRPr="00506655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</w:p>
    <w:p w14:paraId="0811B50C" w14:textId="77777777" w:rsidR="00FF3C79" w:rsidRPr="00F92FDE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  <w:r w:rsidRPr="00F92FDE">
        <w:rPr>
          <w:rFonts w:ascii="BMWType V2 Light" w:hAnsi="BMWType V2 Light" w:cs="BMWType V2 Light"/>
          <w:b/>
          <w:bCs/>
          <w:szCs w:val="22"/>
          <w:lang w:val="it-IT"/>
        </w:rPr>
        <w:t>BMW Group DesignworksUSA</w:t>
      </w:r>
    </w:p>
    <w:p w14:paraId="2A5B3BD1" w14:textId="77777777" w:rsidR="00FF3C79" w:rsidRPr="0012780B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  <w:r w:rsidRPr="00F450D2">
        <w:rPr>
          <w:rFonts w:ascii="BMWType V2 Light" w:hAnsi="BMWType V2 Light" w:cs="BMWType V2 Light"/>
          <w:szCs w:val="22"/>
          <w:lang w:val="it-IT"/>
        </w:rPr>
        <w:t xml:space="preserve">DesignworksUSA è un società di consulenza </w:t>
      </w:r>
      <w:r>
        <w:rPr>
          <w:rFonts w:ascii="BMWType V2 Light" w:hAnsi="BMWType V2 Light" w:cs="BMWType V2 Light"/>
          <w:szCs w:val="22"/>
          <w:lang w:val="it-IT"/>
        </w:rPr>
        <w:t>creativa</w:t>
      </w:r>
      <w:r w:rsidRPr="00F450D2">
        <w:rPr>
          <w:rFonts w:ascii="BMWType V2 Light" w:hAnsi="BMWType V2 Light" w:cs="BMWType V2 Light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szCs w:val="22"/>
          <w:lang w:val="it-IT"/>
        </w:rPr>
        <w:t>che lavora da</w:t>
      </w:r>
      <w:r w:rsidRPr="00F450D2">
        <w:rPr>
          <w:rFonts w:ascii="BMWType V2 Light" w:hAnsi="BMWType V2 Light" w:cs="BMWType V2 Light"/>
          <w:szCs w:val="22"/>
          <w:lang w:val="it-IT"/>
        </w:rPr>
        <w:t xml:space="preserve"> più di quarant’</w:t>
      </w:r>
      <w:r>
        <w:rPr>
          <w:rFonts w:ascii="BMWType V2 Light" w:hAnsi="BMWType V2 Light" w:cs="BMWType V2 Light"/>
          <w:szCs w:val="22"/>
          <w:lang w:val="it-IT"/>
        </w:rPr>
        <w:t xml:space="preserve">anni </w:t>
      </w:r>
      <w:r w:rsidR="0053590F">
        <w:rPr>
          <w:rFonts w:ascii="BMWType V2 Light" w:hAnsi="BMWType V2 Light" w:cs="BMWType V2 Light"/>
          <w:szCs w:val="22"/>
          <w:lang w:val="it-IT"/>
        </w:rPr>
        <w:t>puntando su</w:t>
      </w:r>
      <w:r>
        <w:rPr>
          <w:rFonts w:ascii="BMWType V2 Light" w:hAnsi="BMWType V2 Light" w:cs="BMWType V2 Light"/>
          <w:szCs w:val="22"/>
          <w:lang w:val="it-IT"/>
        </w:rPr>
        <w:t>ll’innovazione</w:t>
      </w:r>
      <w:r w:rsidRPr="00F450D2">
        <w:rPr>
          <w:rFonts w:ascii="BMWType V2 Light" w:hAnsi="BMWType V2 Light" w:cs="BMWType V2 Light"/>
          <w:szCs w:val="22"/>
          <w:lang w:val="it-IT"/>
        </w:rPr>
        <w:t>.</w:t>
      </w:r>
      <w:r>
        <w:rPr>
          <w:rFonts w:ascii="BMWType V2 Light" w:hAnsi="BMWType V2 Light" w:cs="BMWType V2 Light"/>
          <w:szCs w:val="22"/>
          <w:lang w:val="it-IT"/>
        </w:rPr>
        <w:t xml:space="preserve"> </w:t>
      </w:r>
      <w:r w:rsidRPr="00F450D2">
        <w:rPr>
          <w:rFonts w:ascii="BMWType V2 Light" w:hAnsi="BMWType V2 Light" w:cs="BMWType V2 Light"/>
          <w:szCs w:val="22"/>
          <w:lang w:val="it-IT"/>
        </w:rPr>
        <w:t>Acqui</w:t>
      </w:r>
      <w:r w:rsidR="00F73A04">
        <w:rPr>
          <w:rFonts w:ascii="BMWType V2 Light" w:hAnsi="BMWType V2 Light" w:cs="BMWType V2 Light"/>
          <w:szCs w:val="22"/>
          <w:lang w:val="it-IT"/>
        </w:rPr>
        <w:t xml:space="preserve">sita dal BMW Group nel 1995, </w:t>
      </w:r>
      <w:r w:rsidRPr="00F450D2">
        <w:rPr>
          <w:rFonts w:ascii="BMWType V2 Light" w:hAnsi="BMWType V2 Light" w:cs="BMWType V2 Light"/>
          <w:szCs w:val="22"/>
          <w:lang w:val="it-IT"/>
        </w:rPr>
        <w:t xml:space="preserve">DesignworksUSA permette alla </w:t>
      </w:r>
      <w:r w:rsidR="00C016CC">
        <w:rPr>
          <w:rFonts w:ascii="BMWType V2 Light" w:hAnsi="BMWType V2 Light" w:cs="BMWType V2 Light"/>
          <w:szCs w:val="22"/>
          <w:lang w:val="it-IT"/>
        </w:rPr>
        <w:t>casa</w:t>
      </w:r>
      <w:r w:rsidRPr="00F450D2">
        <w:rPr>
          <w:rFonts w:ascii="BMWType V2 Light" w:hAnsi="BMWType V2 Light" w:cs="BMWType V2 Light"/>
          <w:szCs w:val="22"/>
          <w:lang w:val="it-IT"/>
        </w:rPr>
        <w:t xml:space="preserve"> madre</w:t>
      </w:r>
      <w:r>
        <w:rPr>
          <w:rFonts w:ascii="BMWType V2 Light" w:hAnsi="BMWType V2 Light" w:cs="BMWType V2 Light"/>
          <w:szCs w:val="22"/>
          <w:lang w:val="it-IT"/>
        </w:rPr>
        <w:t>,</w:t>
      </w:r>
      <w:r w:rsidRPr="00F450D2">
        <w:rPr>
          <w:rFonts w:ascii="BMWType V2 Light" w:hAnsi="BMWType V2 Light" w:cs="BMWType V2 Light"/>
          <w:szCs w:val="22"/>
          <w:lang w:val="it-IT"/>
        </w:rPr>
        <w:t xml:space="preserve"> così come ai client</w:t>
      </w:r>
      <w:r>
        <w:rPr>
          <w:rFonts w:ascii="BMWType V2 Light" w:hAnsi="BMWType V2 Light" w:cs="BMWType V2 Light"/>
          <w:szCs w:val="22"/>
          <w:lang w:val="it-IT"/>
        </w:rPr>
        <w:t>i</w:t>
      </w:r>
      <w:r w:rsidRPr="00F450D2">
        <w:rPr>
          <w:rFonts w:ascii="BMWType V2 Light" w:hAnsi="BMWType V2 Light" w:cs="BMWType V2 Light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szCs w:val="22"/>
          <w:lang w:val="it-IT"/>
        </w:rPr>
        <w:t xml:space="preserve">di fama </w:t>
      </w:r>
      <w:r w:rsidR="008D6044">
        <w:rPr>
          <w:rFonts w:ascii="BMWType V2 Light" w:hAnsi="BMWType V2 Light" w:cs="BMWType V2 Light"/>
          <w:szCs w:val="22"/>
          <w:lang w:val="it-IT"/>
        </w:rPr>
        <w:t>internazio</w:t>
      </w:r>
      <w:r>
        <w:rPr>
          <w:rFonts w:ascii="BMWType V2 Light" w:hAnsi="BMWType V2 Light" w:cs="BMWType V2 Light"/>
          <w:szCs w:val="22"/>
          <w:lang w:val="it-IT"/>
        </w:rPr>
        <w:t>n</w:t>
      </w:r>
      <w:r w:rsidR="008D6044">
        <w:rPr>
          <w:rFonts w:ascii="BMWType V2 Light" w:hAnsi="BMWType V2 Light" w:cs="BMWType V2 Light"/>
          <w:szCs w:val="22"/>
          <w:lang w:val="it-IT"/>
        </w:rPr>
        <w:t>a</w:t>
      </w:r>
      <w:r>
        <w:rPr>
          <w:rFonts w:ascii="BMWType V2 Light" w:hAnsi="BMWType V2 Light" w:cs="BMWType V2 Light"/>
          <w:szCs w:val="22"/>
          <w:lang w:val="it-IT"/>
        </w:rPr>
        <w:t>le</w:t>
      </w:r>
      <w:r w:rsidRPr="00F450D2">
        <w:rPr>
          <w:rFonts w:ascii="BMWType V2 Light" w:hAnsi="BMWType V2 Light" w:cs="BMWType V2 Light"/>
          <w:szCs w:val="22"/>
          <w:lang w:val="it-IT"/>
        </w:rPr>
        <w:t xml:space="preserve"> fuori dal settore dell’automotive</w:t>
      </w:r>
      <w:r>
        <w:rPr>
          <w:rFonts w:ascii="BMWType V2 Light" w:hAnsi="BMWType V2 Light" w:cs="BMWType V2 Light"/>
          <w:szCs w:val="22"/>
          <w:lang w:val="it-IT"/>
        </w:rPr>
        <w:t>,</w:t>
      </w:r>
      <w:r w:rsidRPr="00F450D2">
        <w:rPr>
          <w:rFonts w:ascii="BMWType V2 Light" w:hAnsi="BMWType V2 Light" w:cs="BMWType V2 Light"/>
          <w:szCs w:val="22"/>
          <w:lang w:val="it-IT"/>
        </w:rPr>
        <w:t xml:space="preserve"> di crescere grazie al portfolio di una società di consulenza </w:t>
      </w:r>
      <w:r>
        <w:rPr>
          <w:rFonts w:ascii="BMWType V2 Light" w:hAnsi="BMWType V2 Light" w:cs="BMWType V2 Light"/>
          <w:szCs w:val="22"/>
          <w:lang w:val="it-IT"/>
        </w:rPr>
        <w:t xml:space="preserve">unica. </w:t>
      </w:r>
      <w:r w:rsidRPr="00EB06FD">
        <w:rPr>
          <w:rFonts w:ascii="BMWType V2 Light" w:hAnsi="BMWType V2 Light" w:cs="BMWType V2 Light"/>
          <w:szCs w:val="22"/>
          <w:lang w:val="it-IT"/>
        </w:rPr>
        <w:t>Con clienti come Coca Cola, Dassault Aviation, Embraer, John Deere, HEAD, HP, Microsoft, Siemens, Intermarin</w:t>
      </w:r>
      <w:r w:rsidR="00C007EA">
        <w:rPr>
          <w:rFonts w:ascii="BMWType V2 Light" w:hAnsi="BMWType V2 Light" w:cs="BMWType V2 Light"/>
          <w:szCs w:val="22"/>
          <w:lang w:val="it-IT"/>
        </w:rPr>
        <w:t>e</w:t>
      </w:r>
      <w:r w:rsidR="001B6EE0">
        <w:rPr>
          <w:rFonts w:ascii="BMWType V2 Light" w:hAnsi="BMWType V2 Light" w:cs="BMWType V2 Light"/>
          <w:szCs w:val="22"/>
          <w:lang w:val="it-IT"/>
        </w:rPr>
        <w:t xml:space="preserve"> e Varian Medical Systems, </w:t>
      </w:r>
      <w:r w:rsidRPr="00EB06FD">
        <w:rPr>
          <w:rFonts w:ascii="BMWType V2 Light" w:hAnsi="BMWType V2 Light" w:cs="BMWType V2 Light"/>
          <w:szCs w:val="22"/>
          <w:lang w:val="it-IT"/>
        </w:rPr>
        <w:t xml:space="preserve">DesignworksUSA è </w:t>
      </w:r>
      <w:r>
        <w:rPr>
          <w:rFonts w:ascii="BMWType V2 Light" w:hAnsi="BMWType V2 Light" w:cs="BMWType V2 Light"/>
          <w:szCs w:val="22"/>
          <w:lang w:val="it-IT"/>
        </w:rPr>
        <w:t xml:space="preserve">profondamente </w:t>
      </w:r>
      <w:r w:rsidRPr="00EB06FD">
        <w:rPr>
          <w:rFonts w:ascii="BMWType V2 Light" w:hAnsi="BMWType V2 Light" w:cs="BMWType V2 Light"/>
          <w:szCs w:val="22"/>
          <w:lang w:val="it-IT"/>
        </w:rPr>
        <w:t xml:space="preserve">in contatto con </w:t>
      </w:r>
      <w:r>
        <w:rPr>
          <w:rFonts w:ascii="BMWType V2 Light" w:hAnsi="BMWType V2 Light" w:cs="BMWType V2 Light"/>
          <w:szCs w:val="22"/>
          <w:lang w:val="it-IT"/>
        </w:rPr>
        <w:t>un vasto numero di imprese</w:t>
      </w:r>
      <w:r w:rsidRPr="00EB06FD">
        <w:rPr>
          <w:rFonts w:ascii="BMWType V2 Light" w:hAnsi="BMWType V2 Light" w:cs="BMWType V2 Light"/>
          <w:szCs w:val="22"/>
          <w:lang w:val="it-IT"/>
        </w:rPr>
        <w:t xml:space="preserve">. </w:t>
      </w:r>
      <w:r>
        <w:rPr>
          <w:rFonts w:ascii="BMWType V2 Light" w:hAnsi="BMWType V2 Light" w:cs="BMWType V2 Light"/>
          <w:szCs w:val="22"/>
          <w:lang w:val="it-IT"/>
        </w:rPr>
        <w:t>Grazie alla competenza</w:t>
      </w:r>
      <w:r w:rsidRPr="008419D2">
        <w:rPr>
          <w:rFonts w:ascii="BMWType V2 Light" w:hAnsi="BMWType V2 Light" w:cs="BMWType V2 Light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szCs w:val="22"/>
          <w:lang w:val="it-IT"/>
        </w:rPr>
        <w:t>e alle</w:t>
      </w:r>
      <w:r w:rsidR="008D6044">
        <w:rPr>
          <w:rFonts w:ascii="BMWType V2 Light" w:hAnsi="BMWType V2 Light" w:cs="BMWType V2 Light"/>
          <w:szCs w:val="22"/>
          <w:lang w:val="it-IT"/>
        </w:rPr>
        <w:t xml:space="preserve"> stra</w:t>
      </w:r>
      <w:r w:rsidRPr="008419D2">
        <w:rPr>
          <w:rFonts w:ascii="BMWType V2 Light" w:hAnsi="BMWType V2 Light" w:cs="BMWType V2 Light"/>
          <w:szCs w:val="22"/>
          <w:lang w:val="it-IT"/>
        </w:rPr>
        <w:t>tegie di lungo period</w:t>
      </w:r>
      <w:r>
        <w:rPr>
          <w:rFonts w:ascii="BMWType V2 Light" w:hAnsi="BMWType V2 Light" w:cs="BMWType V2 Light"/>
          <w:szCs w:val="22"/>
          <w:lang w:val="it-IT"/>
        </w:rPr>
        <w:t>o</w:t>
      </w:r>
      <w:r w:rsidRPr="008419D2">
        <w:rPr>
          <w:rFonts w:ascii="BMWType V2 Light" w:hAnsi="BMWType V2 Light" w:cs="BMWType V2 Light"/>
          <w:szCs w:val="22"/>
          <w:lang w:val="it-IT"/>
        </w:rPr>
        <w:t xml:space="preserve"> in</w:t>
      </w:r>
      <w:r>
        <w:rPr>
          <w:rFonts w:ascii="BMWType V2 Light" w:hAnsi="BMWType V2 Light" w:cs="BMWType V2 Light"/>
          <w:szCs w:val="22"/>
          <w:lang w:val="it-IT"/>
        </w:rPr>
        <w:t>serite in</w:t>
      </w:r>
      <w:r w:rsidRPr="008419D2">
        <w:rPr>
          <w:rFonts w:ascii="BMWType V2 Light" w:hAnsi="BMWType V2 Light" w:cs="BMWType V2 Light"/>
          <w:szCs w:val="22"/>
          <w:lang w:val="it-IT"/>
        </w:rPr>
        <w:t xml:space="preserve"> un contest</w:t>
      </w:r>
      <w:r>
        <w:rPr>
          <w:rFonts w:ascii="BMWType V2 Light" w:hAnsi="BMWType V2 Light" w:cs="BMWType V2 Light"/>
          <w:szCs w:val="22"/>
          <w:lang w:val="it-IT"/>
        </w:rPr>
        <w:t>o</w:t>
      </w:r>
      <w:r w:rsidRPr="008419D2">
        <w:rPr>
          <w:rFonts w:ascii="BMWType V2 Light" w:hAnsi="BMWType V2 Light" w:cs="BMWType V2 Light"/>
          <w:szCs w:val="22"/>
          <w:lang w:val="it-IT"/>
        </w:rPr>
        <w:t xml:space="preserve"> globale di cui fanno parte gli studi di Los Angeles, </w:t>
      </w:r>
      <w:r>
        <w:rPr>
          <w:rFonts w:ascii="BMWType V2 Light" w:hAnsi="BMWType V2 Light" w:cs="BMWType V2 Light"/>
          <w:szCs w:val="22"/>
          <w:lang w:val="it-IT"/>
        </w:rPr>
        <w:t>Monaco e</w:t>
      </w:r>
      <w:r w:rsidRPr="008419D2">
        <w:rPr>
          <w:rFonts w:ascii="BMWType V2 Light" w:hAnsi="BMWType V2 Light" w:cs="BMWType V2 Light"/>
          <w:szCs w:val="22"/>
          <w:lang w:val="it-IT"/>
        </w:rPr>
        <w:t xml:space="preserve"> Singapore, DesignworksUSA</w:t>
      </w:r>
      <w:r>
        <w:rPr>
          <w:rFonts w:ascii="BMWType V2 Light" w:hAnsi="BMWType V2 Light" w:cs="BMWType V2 Light"/>
          <w:szCs w:val="22"/>
          <w:lang w:val="it-IT"/>
        </w:rPr>
        <w:t xml:space="preserve"> utilizza tutte le risorse a sua disposizione per il futuro. </w:t>
      </w:r>
      <w:r w:rsidRPr="008419D2">
        <w:rPr>
          <w:rFonts w:ascii="BMWType V2 Light" w:hAnsi="BMWType V2 Light" w:cs="BMWType V2 Light"/>
          <w:szCs w:val="22"/>
          <w:lang w:val="it-IT"/>
        </w:rPr>
        <w:t xml:space="preserve"> </w:t>
      </w:r>
      <w:r w:rsidR="00366CE3">
        <w:rPr>
          <w:rFonts w:ascii="BMWType V2 Light" w:hAnsi="BMWType V2 Light" w:cs="BMWType V2 Light"/>
          <w:szCs w:val="22"/>
          <w:lang w:val="it-IT"/>
        </w:rPr>
        <w:t xml:space="preserve">A fine 2011 </w:t>
      </w:r>
      <w:r w:rsidRPr="003A6841">
        <w:rPr>
          <w:rFonts w:ascii="BMWType V2 Light" w:hAnsi="BMWType V2 Light" w:cs="BMWType V2 Light"/>
          <w:szCs w:val="22"/>
          <w:lang w:val="it-IT"/>
        </w:rPr>
        <w:t xml:space="preserve">DesignworksUSA aprirà </w:t>
      </w:r>
      <w:r w:rsidR="00BA4FD9">
        <w:rPr>
          <w:rFonts w:ascii="BMWType V2 Light" w:hAnsi="BMWType V2 Light" w:cs="BMWType V2 Light"/>
          <w:szCs w:val="22"/>
          <w:lang w:val="it-IT"/>
        </w:rPr>
        <w:t>in il suo primo studio in Cina,</w:t>
      </w:r>
      <w:r w:rsidR="00BA4FD9" w:rsidRPr="003A6841">
        <w:rPr>
          <w:rFonts w:ascii="BMWType V2 Light" w:hAnsi="BMWType V2 Light" w:cs="BMWType V2 Light"/>
          <w:szCs w:val="22"/>
          <w:lang w:val="it-IT"/>
        </w:rPr>
        <w:t xml:space="preserve"> </w:t>
      </w:r>
      <w:r w:rsidR="00BA4FD9">
        <w:rPr>
          <w:rFonts w:ascii="BMWType V2 Light" w:hAnsi="BMWType V2 Light" w:cs="BMWType V2 Light"/>
          <w:szCs w:val="22"/>
          <w:lang w:val="it-IT"/>
        </w:rPr>
        <w:t>a</w:t>
      </w:r>
      <w:r w:rsidRPr="003A6841">
        <w:rPr>
          <w:rFonts w:ascii="BMWType V2 Light" w:hAnsi="BMWType V2 Light" w:cs="BMWType V2 Light"/>
          <w:szCs w:val="22"/>
          <w:lang w:val="it-IT"/>
        </w:rPr>
        <w:t xml:space="preserve"> </w:t>
      </w:r>
      <w:r w:rsidR="00C67E4C">
        <w:rPr>
          <w:rFonts w:ascii="BMWType V2 Light" w:hAnsi="BMWType V2 Light" w:cs="BMWType V2 Light"/>
          <w:szCs w:val="22"/>
          <w:lang w:val="it-IT"/>
        </w:rPr>
        <w:t>Shanghai</w:t>
      </w:r>
      <w:r>
        <w:rPr>
          <w:rFonts w:ascii="BMWType V2 Light" w:hAnsi="BMWType V2 Light" w:cs="BMWType V2 Light"/>
          <w:szCs w:val="22"/>
          <w:lang w:val="it-IT"/>
        </w:rPr>
        <w:t xml:space="preserve">. </w:t>
      </w:r>
      <w:hyperlink r:id="rId10" w:history="1">
        <w:r w:rsidRPr="0012780B">
          <w:rPr>
            <w:rStyle w:val="Hyperlink"/>
            <w:rFonts w:ascii="BMWType V2 Light" w:hAnsi="BMWType V2 Light" w:cs="BMWType V2 Light"/>
            <w:szCs w:val="22"/>
            <w:lang w:val="it-IT"/>
          </w:rPr>
          <w:t>www.designworksusa.com</w:t>
        </w:r>
      </w:hyperlink>
    </w:p>
    <w:p w14:paraId="09128C15" w14:textId="77777777" w:rsidR="00FF3C79" w:rsidRPr="0012780B" w:rsidRDefault="00FF3C79" w:rsidP="00BF6073">
      <w:pPr>
        <w:spacing w:line="360" w:lineRule="exact"/>
        <w:rPr>
          <w:rFonts w:ascii="BMWType V2 Light" w:hAnsi="BMWType V2 Light" w:cs="BMWType V2 Light"/>
          <w:szCs w:val="22"/>
          <w:lang w:val="it-IT"/>
        </w:rPr>
      </w:pPr>
    </w:p>
    <w:p w14:paraId="2794BC3A" w14:textId="77777777" w:rsidR="00FF3C79" w:rsidRPr="00FF3C79" w:rsidRDefault="00FF3C79" w:rsidP="00BF6073">
      <w:pPr>
        <w:spacing w:line="360" w:lineRule="exact"/>
        <w:rPr>
          <w:rFonts w:ascii="BMWType V2 Light" w:hAnsi="BMWType V2 Light" w:cs="BMWType V2 Light"/>
          <w:b/>
          <w:szCs w:val="22"/>
          <w:lang w:val="it-IT"/>
        </w:rPr>
      </w:pPr>
      <w:r w:rsidRPr="00FF3C79">
        <w:rPr>
          <w:rFonts w:ascii="BMWType V2 Light" w:hAnsi="BMWType V2 Light" w:cs="BMWType V2 Light"/>
          <w:b/>
          <w:szCs w:val="22"/>
          <w:lang w:val="it-IT"/>
        </w:rPr>
        <w:t>Dassault Falcon</w:t>
      </w:r>
    </w:p>
    <w:p w14:paraId="1005B233" w14:textId="7FF9F598" w:rsidR="00FF3C79" w:rsidRPr="007E7E40" w:rsidRDefault="00FF3C79" w:rsidP="00BF6073">
      <w:pPr>
        <w:spacing w:after="100" w:line="360" w:lineRule="exact"/>
        <w:rPr>
          <w:rFonts w:ascii="BMWType V2 Light" w:hAnsi="BMWType V2 Light" w:cs="BMWType V2 Light"/>
          <w:szCs w:val="22"/>
          <w:lang w:val="it-IT"/>
        </w:rPr>
      </w:pPr>
      <w:r w:rsidRPr="004D3225">
        <w:rPr>
          <w:rFonts w:ascii="BMWType V2 Light" w:hAnsi="BMWType V2 Light" w:cs="BMWType V2 Light"/>
          <w:szCs w:val="22"/>
          <w:lang w:val="it-IT"/>
        </w:rPr>
        <w:t xml:space="preserve">Dassault Falcon è responsabile della vendita e della gestione </w:t>
      </w:r>
      <w:r>
        <w:rPr>
          <w:rFonts w:ascii="BMWType V2 Light" w:hAnsi="BMWType V2 Light" w:cs="BMWType V2 Light"/>
          <w:szCs w:val="22"/>
          <w:lang w:val="it-IT"/>
        </w:rPr>
        <w:t>dei business jet</w:t>
      </w:r>
      <w:r w:rsidRPr="004D3225">
        <w:rPr>
          <w:rFonts w:ascii="BMWType V2 Light" w:hAnsi="BMWType V2 Light" w:cs="BMWType V2 Light"/>
          <w:szCs w:val="22"/>
          <w:lang w:val="it-IT"/>
        </w:rPr>
        <w:t xml:space="preserve"> Falcon</w:t>
      </w:r>
      <w:r w:rsidR="00DF63F2">
        <w:rPr>
          <w:rFonts w:ascii="BMWType V2 Light" w:hAnsi="BMWType V2 Light" w:cs="BMWType V2 Light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szCs w:val="22"/>
          <w:lang w:val="it-IT"/>
        </w:rPr>
        <w:t>nel mondo</w:t>
      </w:r>
      <w:r w:rsidRPr="004D3225">
        <w:rPr>
          <w:rFonts w:ascii="BMWType V2 Light" w:hAnsi="BMWType V2 Light" w:cs="BMWType V2 Light"/>
          <w:szCs w:val="22"/>
          <w:lang w:val="it-IT"/>
        </w:rPr>
        <w:t xml:space="preserve">. </w:t>
      </w:r>
      <w:r w:rsidRPr="005667A4">
        <w:rPr>
          <w:rFonts w:ascii="BMWType V2 Light" w:hAnsi="BMWType V2 Light" w:cs="BMWType V2 Light"/>
          <w:szCs w:val="22"/>
          <w:lang w:val="it-IT"/>
        </w:rPr>
        <w:t xml:space="preserve">Fa parte della Dassault Aviation, la </w:t>
      </w:r>
      <w:r w:rsidR="000F73A7">
        <w:rPr>
          <w:rFonts w:ascii="BMWType V2 Light" w:hAnsi="BMWType V2 Light" w:cs="BMWType V2 Light"/>
          <w:szCs w:val="22"/>
          <w:lang w:val="it-IT"/>
        </w:rPr>
        <w:t xml:space="preserve">principale </w:t>
      </w:r>
      <w:r w:rsidRPr="005667A4">
        <w:rPr>
          <w:rFonts w:ascii="BMWType V2 Light" w:hAnsi="BMWType V2 Light" w:cs="BMWType V2 Light"/>
          <w:szCs w:val="22"/>
          <w:lang w:val="it-IT"/>
        </w:rPr>
        <w:t>società aerospaziale</w:t>
      </w:r>
      <w:r w:rsidR="000F73A7">
        <w:rPr>
          <w:rFonts w:ascii="BMWType V2 Light" w:hAnsi="BMWType V2 Light" w:cs="BMWType V2 Light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szCs w:val="22"/>
          <w:lang w:val="it-IT"/>
        </w:rPr>
        <w:t>che vanta la presenz</w:t>
      </w:r>
      <w:r w:rsidRPr="005667A4">
        <w:rPr>
          <w:rFonts w:ascii="BMWType V2 Light" w:hAnsi="BMWType V2 Light" w:cs="BMWType V2 Light"/>
          <w:szCs w:val="22"/>
          <w:lang w:val="it-IT"/>
        </w:rPr>
        <w:t xml:space="preserve">a in più di 70 paesi </w:t>
      </w:r>
      <w:r>
        <w:rPr>
          <w:rFonts w:ascii="BMWType V2 Light" w:hAnsi="BMWType V2 Light" w:cs="BMWType V2 Light"/>
          <w:szCs w:val="22"/>
          <w:lang w:val="it-IT"/>
        </w:rPr>
        <w:t xml:space="preserve">nei cinque continenti. </w:t>
      </w:r>
      <w:r w:rsidRPr="00653322">
        <w:rPr>
          <w:rFonts w:ascii="BMWType V2 Light" w:hAnsi="BMWType V2 Light" w:cs="BMWType V2 Light"/>
          <w:szCs w:val="22"/>
          <w:lang w:val="it-IT"/>
        </w:rPr>
        <w:t xml:space="preserve">La Dassault Aviation produce il caccia Rafale oltre alla gamma </w:t>
      </w:r>
      <w:r w:rsidR="00174811">
        <w:rPr>
          <w:rFonts w:ascii="BMWType V2 Light" w:hAnsi="BMWType V2 Light" w:cs="BMWType V2 Light"/>
          <w:szCs w:val="22"/>
          <w:lang w:val="it-IT"/>
        </w:rPr>
        <w:t>completa</w:t>
      </w:r>
      <w:r w:rsidRPr="00653322">
        <w:rPr>
          <w:rFonts w:ascii="BMWType V2 Light" w:hAnsi="BMWType V2 Light" w:cs="BMWType V2 Light"/>
          <w:szCs w:val="22"/>
          <w:lang w:val="it-IT"/>
        </w:rPr>
        <w:t xml:space="preserve"> dei business jet della Falcon. </w:t>
      </w:r>
      <w:r w:rsidRPr="00BA51F2">
        <w:rPr>
          <w:rFonts w:ascii="BMWType V2 Light" w:hAnsi="BMWType V2 Light" w:cs="BMWType V2 Light"/>
          <w:szCs w:val="22"/>
          <w:lang w:val="it-IT"/>
        </w:rPr>
        <w:t xml:space="preserve">La compagnia ha </w:t>
      </w:r>
      <w:r w:rsidR="002D3587">
        <w:rPr>
          <w:rFonts w:ascii="BMWType V2 Light" w:hAnsi="BMWType V2 Light" w:cs="BMWType V2 Light"/>
          <w:szCs w:val="22"/>
          <w:lang w:val="it-IT"/>
        </w:rPr>
        <w:t xml:space="preserve">uno </w:t>
      </w:r>
      <w:r w:rsidRPr="00BA51F2">
        <w:rPr>
          <w:rFonts w:ascii="BMWType V2 Light" w:hAnsi="BMWType V2 Light" w:cs="BMWType V2 Light"/>
          <w:szCs w:val="22"/>
          <w:lang w:val="it-IT"/>
        </w:rPr>
        <w:t>stabilimento di assemblaggio</w:t>
      </w:r>
      <w:r w:rsidR="002D3587">
        <w:rPr>
          <w:rFonts w:ascii="BMWType V2 Light" w:hAnsi="BMWType V2 Light" w:cs="BMWType V2 Light"/>
          <w:szCs w:val="22"/>
          <w:lang w:val="it-IT"/>
        </w:rPr>
        <w:t xml:space="preserve"> e produzione sia in Francia sia</w:t>
      </w:r>
      <w:r w:rsidRPr="00BA51F2">
        <w:rPr>
          <w:rFonts w:ascii="BMWType V2 Light" w:hAnsi="BMWType V2 Light" w:cs="BMWType V2 Light"/>
          <w:szCs w:val="22"/>
          <w:lang w:val="it-IT"/>
        </w:rPr>
        <w:t xml:space="preserve"> negli Stati Uniti</w:t>
      </w:r>
      <w:r w:rsidR="002D3587">
        <w:rPr>
          <w:rFonts w:ascii="BMWType V2 Light" w:hAnsi="BMWType V2 Light" w:cs="BMWType V2 Light"/>
          <w:szCs w:val="22"/>
          <w:lang w:val="it-IT"/>
        </w:rPr>
        <w:t>,</w:t>
      </w:r>
      <w:r w:rsidRPr="00BA51F2">
        <w:rPr>
          <w:rFonts w:ascii="BMWType V2 Light" w:hAnsi="BMWType V2 Light" w:cs="BMWType V2 Light"/>
          <w:szCs w:val="22"/>
          <w:lang w:val="it-IT"/>
        </w:rPr>
        <w:t xml:space="preserve"> e</w:t>
      </w:r>
      <w:r>
        <w:rPr>
          <w:rFonts w:ascii="BMWType V2 Light" w:hAnsi="BMWType V2 Light" w:cs="BMWType V2 Light"/>
          <w:szCs w:val="22"/>
          <w:lang w:val="it-IT"/>
        </w:rPr>
        <w:t xml:space="preserve"> strutture di servizio in molteplici continenti</w:t>
      </w:r>
      <w:r w:rsidRPr="00BA51F2">
        <w:rPr>
          <w:rFonts w:ascii="BMWType V2 Light" w:hAnsi="BMWType V2 Light" w:cs="BMWType V2 Light"/>
          <w:szCs w:val="22"/>
          <w:lang w:val="it-IT"/>
        </w:rPr>
        <w:t xml:space="preserve">. </w:t>
      </w:r>
      <w:r w:rsidR="002D3587">
        <w:rPr>
          <w:rFonts w:ascii="BMWType V2 Light" w:hAnsi="BMWType V2 Light" w:cs="BMWType V2 Light"/>
          <w:szCs w:val="22"/>
          <w:lang w:val="it-IT"/>
        </w:rPr>
        <w:t>Ha assunto più di</w:t>
      </w:r>
      <w:r>
        <w:rPr>
          <w:rFonts w:ascii="BMWType V2 Light" w:hAnsi="BMWType V2 Light" w:cs="BMWType V2 Light"/>
          <w:szCs w:val="22"/>
          <w:lang w:val="it-IT"/>
        </w:rPr>
        <w:t xml:space="preserve"> 12 mila persone. Dal lancio del primo Falcon 20 nel 1963, sono stati consegnati più di 2.100 jet Falcon in 67 paesi nel mondo. </w:t>
      </w:r>
      <w:r w:rsidRPr="007E7E40">
        <w:rPr>
          <w:rFonts w:ascii="BMWType V2 Light" w:hAnsi="BMWType V2 Light" w:cs="BMWType V2 Light"/>
          <w:szCs w:val="22"/>
          <w:lang w:val="it-IT"/>
        </w:rPr>
        <w:t xml:space="preserve">La famiglia dei jet della Falcon attualmente in produzione include il Falcon 900LX </w:t>
      </w:r>
      <w:r>
        <w:rPr>
          <w:rFonts w:ascii="BMWType V2 Light" w:hAnsi="BMWType V2 Light" w:cs="BMWType V2 Light"/>
          <w:szCs w:val="22"/>
          <w:lang w:val="it-IT"/>
        </w:rPr>
        <w:t xml:space="preserve">e il 7X, il </w:t>
      </w:r>
      <w:r w:rsidR="00F92FDE">
        <w:rPr>
          <w:rFonts w:ascii="BMWType V2 Light" w:hAnsi="BMWType V2 Light" w:cs="BMWType V2 Light"/>
          <w:szCs w:val="22"/>
          <w:lang w:val="it-IT"/>
        </w:rPr>
        <w:t>bimotore</w:t>
      </w:r>
      <w:r w:rsidR="00D358F2">
        <w:rPr>
          <w:rFonts w:ascii="BMWType V2 Light" w:hAnsi="BMWType V2 Light" w:cs="BMWType V2 Light"/>
          <w:szCs w:val="22"/>
          <w:lang w:val="it-IT"/>
        </w:rPr>
        <w:t xml:space="preserve"> </w:t>
      </w:r>
      <w:r w:rsidR="00A912EE">
        <w:rPr>
          <w:rFonts w:ascii="BMWType V2 Light" w:hAnsi="BMWType V2 Light" w:cs="BMWType V2 Light"/>
          <w:szCs w:val="22"/>
          <w:lang w:val="it-IT"/>
        </w:rPr>
        <w:t xml:space="preserve">2000LX </w:t>
      </w:r>
      <w:r w:rsidR="00A92FA2">
        <w:rPr>
          <w:rFonts w:ascii="BMWType V2 Light" w:hAnsi="BMWType V2 Light" w:cs="BMWType V2 Light"/>
          <w:szCs w:val="22"/>
          <w:lang w:val="it-IT"/>
        </w:rPr>
        <w:t>e il Falcon 2000S.</w:t>
      </w:r>
      <w:r w:rsidR="00A92FA2">
        <w:rPr>
          <w:rFonts w:ascii="BMWType V2 Light" w:hAnsi="BMWType V2 Light" w:cs="BMWType V2 Light"/>
          <w:szCs w:val="22"/>
          <w:lang w:val="it-IT"/>
        </w:rPr>
        <w:br/>
      </w:r>
      <w:r w:rsidR="00A92FA2">
        <w:rPr>
          <w:rFonts w:ascii="BMWType V2 Light" w:hAnsi="BMWType V2 Light" w:cs="BMWType V2 Light"/>
          <w:szCs w:val="22"/>
          <w:lang w:val="it-IT"/>
        </w:rPr>
        <w:br/>
      </w:r>
    </w:p>
    <w:p w14:paraId="5B33CB17" w14:textId="77777777" w:rsidR="00A92FA2" w:rsidRPr="004F0E0C" w:rsidRDefault="00A92FA2" w:rsidP="00A92FA2">
      <w:pPr>
        <w:spacing w:line="230" w:lineRule="exact"/>
        <w:rPr>
          <w:rFonts w:ascii="BMWTypeLight" w:hAnsi="BMWTypeLight"/>
          <w:b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Per ulteriori informazioni:</w:t>
      </w:r>
    </w:p>
    <w:p w14:paraId="6D031349" w14:textId="77777777" w:rsidR="00A92FA2" w:rsidRPr="004F0E0C" w:rsidRDefault="00A92FA2" w:rsidP="00A92FA2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2A07C0DF" w14:textId="77777777" w:rsidR="00A92FA2" w:rsidRPr="004F0E0C" w:rsidRDefault="00A92FA2" w:rsidP="00A92FA2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 xml:space="preserve">Roberto Olivi </w:t>
      </w:r>
    </w:p>
    <w:p w14:paraId="067EED7A" w14:textId="77777777" w:rsidR="00A92FA2" w:rsidRPr="004F0E0C" w:rsidRDefault="00A92FA2" w:rsidP="00A92FA2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Corporate Communications Manager</w:t>
      </w:r>
    </w:p>
    <w:p w14:paraId="4E691937" w14:textId="77777777" w:rsidR="00A92FA2" w:rsidRPr="004F0E0C" w:rsidRDefault="00A92FA2" w:rsidP="00A92FA2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Tel.: 02.51610.294 Fax: 02.51610.416</w:t>
      </w:r>
    </w:p>
    <w:p w14:paraId="30F94027" w14:textId="77777777" w:rsidR="00A92FA2" w:rsidRPr="00991D77" w:rsidRDefault="00A92FA2" w:rsidP="00A92FA2">
      <w:pPr>
        <w:tabs>
          <w:tab w:val="right" w:pos="853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E-mail: Roberto.Olivi@bmw.it</w:t>
      </w:r>
      <w:r>
        <w:rPr>
          <w:rFonts w:ascii="BMWType V2 Light" w:hAnsi="BMWType V2 Light"/>
          <w:sz w:val="18"/>
          <w:lang w:val="it-IT"/>
        </w:rPr>
        <w:tab/>
      </w:r>
    </w:p>
    <w:p w14:paraId="651EE498" w14:textId="77777777" w:rsidR="00A92FA2" w:rsidRPr="00991D77" w:rsidRDefault="00A92FA2" w:rsidP="00A92FA2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6D347F8C" w14:textId="77777777" w:rsidR="00A92FA2" w:rsidRDefault="00A92FA2" w:rsidP="00A92FA2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Contatti stampa: www.press.bmwgroup.com (comunicati e foto) e http://bmw.lulop.com (filmati)</w:t>
      </w:r>
    </w:p>
    <w:p w14:paraId="4591F9B0" w14:textId="77777777" w:rsidR="00FF3C79" w:rsidRDefault="00FF3C79" w:rsidP="00BF6073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b/>
          <w:bCs/>
          <w:kern w:val="0"/>
          <w:szCs w:val="22"/>
          <w:lang w:val="it-IT"/>
        </w:rPr>
      </w:pPr>
    </w:p>
    <w:p w14:paraId="763CFF9D" w14:textId="77777777" w:rsidR="00A912EE" w:rsidRDefault="00A912EE" w:rsidP="00BF6073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b/>
          <w:bCs/>
          <w:kern w:val="0"/>
          <w:szCs w:val="22"/>
          <w:lang w:val="it-IT"/>
        </w:rPr>
      </w:pPr>
    </w:p>
    <w:p w14:paraId="385A6930" w14:textId="77777777" w:rsidR="00EB33D8" w:rsidRPr="00AB3CC6" w:rsidRDefault="00EB33D8" w:rsidP="00BF6073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 w:val="20"/>
          <w:lang w:val="it-IT"/>
        </w:rPr>
      </w:pPr>
      <w:r w:rsidRPr="00AB3CC6">
        <w:rPr>
          <w:rFonts w:ascii="BMWType V2 Light" w:hAnsi="BMWType V2 Light" w:cs="BMWType V2 Light"/>
          <w:b/>
          <w:bCs/>
          <w:kern w:val="0"/>
          <w:sz w:val="20"/>
          <w:lang w:val="it-IT"/>
        </w:rPr>
        <w:lastRenderedPageBreak/>
        <w:t>BMW Group</w:t>
      </w:r>
    </w:p>
    <w:p w14:paraId="7F822316" w14:textId="77777777" w:rsidR="00EB33D8" w:rsidRPr="00AB3CC6" w:rsidRDefault="00EB33D8" w:rsidP="00BF6073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 w:val="20"/>
          <w:lang w:val="it-IT"/>
        </w:rPr>
      </w:pPr>
      <w:r w:rsidRPr="00AB3CC6">
        <w:rPr>
          <w:rFonts w:ascii="BMWType V2 Light" w:hAnsi="BMWType V2 Light" w:cs="BMWType V2 Light"/>
          <w:kern w:val="0"/>
          <w:sz w:val="20"/>
          <w:lang w:val="it-IT"/>
        </w:rPr>
        <w:t>Il BMW Group, con i marchi BMW, MINI e Rolls-Royce, è uno dei costruttori di automobili e motociclette di maggior successo nel mondo. Essendo un’azienda globale, il BMW Group dispone di 24 stabilimenti di produzione dislocati in 13 paesi e di una rete di vendita diffusa in più di 140 nazioni.</w:t>
      </w:r>
    </w:p>
    <w:p w14:paraId="3E88FC3A" w14:textId="77777777" w:rsidR="00EB33D8" w:rsidRPr="00AB3CC6" w:rsidRDefault="00EB33D8" w:rsidP="00BF6073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 w:val="20"/>
          <w:lang w:val="it-IT"/>
        </w:rPr>
      </w:pPr>
      <w:r w:rsidRPr="00AB3CC6">
        <w:rPr>
          <w:rFonts w:ascii="BMWType V2 Light" w:hAnsi="BMWType V2 Light" w:cs="BMWType V2 Light"/>
          <w:kern w:val="0"/>
          <w:sz w:val="20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</w:p>
    <w:p w14:paraId="28411304" w14:textId="77777777" w:rsidR="00EB33D8" w:rsidRPr="00AB3CC6" w:rsidRDefault="00EB33D8" w:rsidP="00BF6073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 w:val="20"/>
          <w:lang w:val="it-IT"/>
        </w:rPr>
      </w:pPr>
      <w:r w:rsidRPr="00AB3CC6">
        <w:rPr>
          <w:rFonts w:ascii="BMWType V2 Light" w:hAnsi="BMWType V2 Light" w:cs="BMWType V2 Light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</w:t>
      </w:r>
    </w:p>
    <w:p w14:paraId="6383410A" w14:textId="77777777" w:rsidR="00CC2120" w:rsidRPr="00CC2120" w:rsidRDefault="00CC2120" w:rsidP="00BF6073">
      <w:pPr>
        <w:spacing w:line="240" w:lineRule="auto"/>
        <w:rPr>
          <w:rFonts w:ascii="BMWType V2 Light" w:hAnsi="BMWType V2 Light" w:cs="BMWType V2 Light"/>
          <w:kern w:val="1"/>
          <w:szCs w:val="22"/>
          <w:lang w:val="it-IT"/>
        </w:rPr>
      </w:pPr>
    </w:p>
    <w:sectPr w:rsidR="00CC2120" w:rsidRPr="00CC2120" w:rsidSect="00225364">
      <w:footerReference w:type="default" r:id="rId11"/>
      <w:type w:val="continuous"/>
      <w:pgSz w:w="11907" w:h="16840" w:code="9"/>
      <w:pgMar w:top="2977" w:right="1275" w:bottom="56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0CB20" w14:textId="77777777" w:rsidR="009E61A2" w:rsidRDefault="009E61A2">
      <w:r>
        <w:separator/>
      </w:r>
    </w:p>
  </w:endnote>
  <w:endnote w:type="continuationSeparator" w:id="0">
    <w:p w14:paraId="6B8CC606" w14:textId="77777777" w:rsidR="009E61A2" w:rsidRDefault="009E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F3890" w14:textId="77777777" w:rsidR="00761BCE" w:rsidRDefault="00761B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402BB" w14:textId="77777777" w:rsidR="009E61A2" w:rsidRDefault="009E61A2">
      <w:r>
        <w:separator/>
      </w:r>
    </w:p>
  </w:footnote>
  <w:footnote w:type="continuationSeparator" w:id="0">
    <w:p w14:paraId="0FA18D1F" w14:textId="77777777" w:rsidR="009E61A2" w:rsidRDefault="009E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2C41"/>
    <w:rsid w:val="00006F13"/>
    <w:rsid w:val="00015B93"/>
    <w:rsid w:val="00015F9F"/>
    <w:rsid w:val="00036A13"/>
    <w:rsid w:val="0006574B"/>
    <w:rsid w:val="000761C7"/>
    <w:rsid w:val="00083414"/>
    <w:rsid w:val="000A03EE"/>
    <w:rsid w:val="000B75AD"/>
    <w:rsid w:val="000C5FC9"/>
    <w:rsid w:val="000E32CA"/>
    <w:rsid w:val="000E6BF7"/>
    <w:rsid w:val="000F73A7"/>
    <w:rsid w:val="00124513"/>
    <w:rsid w:val="001271A1"/>
    <w:rsid w:val="001426A7"/>
    <w:rsid w:val="00143A56"/>
    <w:rsid w:val="00150B29"/>
    <w:rsid w:val="00170690"/>
    <w:rsid w:val="0017415E"/>
    <w:rsid w:val="001741B6"/>
    <w:rsid w:val="00174811"/>
    <w:rsid w:val="00180786"/>
    <w:rsid w:val="001B0F75"/>
    <w:rsid w:val="001B6EE0"/>
    <w:rsid w:val="001C73DF"/>
    <w:rsid w:val="001F027F"/>
    <w:rsid w:val="001F03F7"/>
    <w:rsid w:val="001F4429"/>
    <w:rsid w:val="00203FB7"/>
    <w:rsid w:val="00207BAF"/>
    <w:rsid w:val="00220211"/>
    <w:rsid w:val="002216DB"/>
    <w:rsid w:val="00225364"/>
    <w:rsid w:val="0023146E"/>
    <w:rsid w:val="0023770C"/>
    <w:rsid w:val="00242B73"/>
    <w:rsid w:val="00243667"/>
    <w:rsid w:val="00244CFC"/>
    <w:rsid w:val="00251283"/>
    <w:rsid w:val="002634C6"/>
    <w:rsid w:val="002638EC"/>
    <w:rsid w:val="002720C1"/>
    <w:rsid w:val="00273315"/>
    <w:rsid w:val="0028130D"/>
    <w:rsid w:val="002A6894"/>
    <w:rsid w:val="002B51C2"/>
    <w:rsid w:val="002B792B"/>
    <w:rsid w:val="002C37AD"/>
    <w:rsid w:val="002D3587"/>
    <w:rsid w:val="002E4EEB"/>
    <w:rsid w:val="002E6551"/>
    <w:rsid w:val="002F3712"/>
    <w:rsid w:val="003009E3"/>
    <w:rsid w:val="003119EC"/>
    <w:rsid w:val="00311B0A"/>
    <w:rsid w:val="003171FB"/>
    <w:rsid w:val="0032172D"/>
    <w:rsid w:val="00334A92"/>
    <w:rsid w:val="003360CB"/>
    <w:rsid w:val="00351E1A"/>
    <w:rsid w:val="00354F29"/>
    <w:rsid w:val="00365A65"/>
    <w:rsid w:val="00366CE3"/>
    <w:rsid w:val="00370989"/>
    <w:rsid w:val="00380C9E"/>
    <w:rsid w:val="00382BB8"/>
    <w:rsid w:val="00385AE7"/>
    <w:rsid w:val="00391AE8"/>
    <w:rsid w:val="003923C9"/>
    <w:rsid w:val="00397D1C"/>
    <w:rsid w:val="003B6895"/>
    <w:rsid w:val="003D20B1"/>
    <w:rsid w:val="003D3469"/>
    <w:rsid w:val="00401019"/>
    <w:rsid w:val="004069AA"/>
    <w:rsid w:val="004157C8"/>
    <w:rsid w:val="00427465"/>
    <w:rsid w:val="00436ACE"/>
    <w:rsid w:val="00445637"/>
    <w:rsid w:val="00475511"/>
    <w:rsid w:val="004810DE"/>
    <w:rsid w:val="004B3C1B"/>
    <w:rsid w:val="004C32A7"/>
    <w:rsid w:val="004C582E"/>
    <w:rsid w:val="004E1199"/>
    <w:rsid w:val="004E3BFA"/>
    <w:rsid w:val="00512644"/>
    <w:rsid w:val="0052264E"/>
    <w:rsid w:val="0053590F"/>
    <w:rsid w:val="00537F54"/>
    <w:rsid w:val="0055088E"/>
    <w:rsid w:val="005612ED"/>
    <w:rsid w:val="005622B9"/>
    <w:rsid w:val="005859D7"/>
    <w:rsid w:val="00586E78"/>
    <w:rsid w:val="00591DB0"/>
    <w:rsid w:val="005955FB"/>
    <w:rsid w:val="005A0883"/>
    <w:rsid w:val="005A0AEC"/>
    <w:rsid w:val="005B4AA2"/>
    <w:rsid w:val="005D5E58"/>
    <w:rsid w:val="005D6491"/>
    <w:rsid w:val="005D6AFB"/>
    <w:rsid w:val="005E604D"/>
    <w:rsid w:val="005E76CB"/>
    <w:rsid w:val="006317B7"/>
    <w:rsid w:val="00641916"/>
    <w:rsid w:val="0066011E"/>
    <w:rsid w:val="006819D9"/>
    <w:rsid w:val="006C1517"/>
    <w:rsid w:val="006E3097"/>
    <w:rsid w:val="006E3BA5"/>
    <w:rsid w:val="006E5171"/>
    <w:rsid w:val="006E60D9"/>
    <w:rsid w:val="006F1663"/>
    <w:rsid w:val="006F6AC5"/>
    <w:rsid w:val="00701823"/>
    <w:rsid w:val="0070629A"/>
    <w:rsid w:val="00733CB8"/>
    <w:rsid w:val="00740D13"/>
    <w:rsid w:val="00751F78"/>
    <w:rsid w:val="00761BCE"/>
    <w:rsid w:val="007B60B4"/>
    <w:rsid w:val="007B77D3"/>
    <w:rsid w:val="007C57E5"/>
    <w:rsid w:val="007C5DD9"/>
    <w:rsid w:val="007E23B3"/>
    <w:rsid w:val="007E27D5"/>
    <w:rsid w:val="007E5DE7"/>
    <w:rsid w:val="007F173B"/>
    <w:rsid w:val="007F744C"/>
    <w:rsid w:val="00802FFD"/>
    <w:rsid w:val="00810698"/>
    <w:rsid w:val="00810B34"/>
    <w:rsid w:val="00810B67"/>
    <w:rsid w:val="008112A6"/>
    <w:rsid w:val="00816DB6"/>
    <w:rsid w:val="0082069C"/>
    <w:rsid w:val="00841C90"/>
    <w:rsid w:val="00851A61"/>
    <w:rsid w:val="00861CC6"/>
    <w:rsid w:val="008630B1"/>
    <w:rsid w:val="008718A5"/>
    <w:rsid w:val="00874149"/>
    <w:rsid w:val="008A7553"/>
    <w:rsid w:val="008C18A1"/>
    <w:rsid w:val="008C479F"/>
    <w:rsid w:val="008D6044"/>
    <w:rsid w:val="008E3D25"/>
    <w:rsid w:val="00901CA4"/>
    <w:rsid w:val="00907281"/>
    <w:rsid w:val="00913F77"/>
    <w:rsid w:val="00946A5D"/>
    <w:rsid w:val="009601C4"/>
    <w:rsid w:val="00966241"/>
    <w:rsid w:val="0098017F"/>
    <w:rsid w:val="00994E07"/>
    <w:rsid w:val="009A1F3C"/>
    <w:rsid w:val="009A4206"/>
    <w:rsid w:val="009C0117"/>
    <w:rsid w:val="009E61A2"/>
    <w:rsid w:val="00A07E06"/>
    <w:rsid w:val="00A1527D"/>
    <w:rsid w:val="00A16314"/>
    <w:rsid w:val="00A1670F"/>
    <w:rsid w:val="00A27511"/>
    <w:rsid w:val="00A525CF"/>
    <w:rsid w:val="00A603F3"/>
    <w:rsid w:val="00A62193"/>
    <w:rsid w:val="00A70E00"/>
    <w:rsid w:val="00A72525"/>
    <w:rsid w:val="00A745FB"/>
    <w:rsid w:val="00A9027B"/>
    <w:rsid w:val="00A912EE"/>
    <w:rsid w:val="00A92FA2"/>
    <w:rsid w:val="00A9543B"/>
    <w:rsid w:val="00AB27A1"/>
    <w:rsid w:val="00AB3CC6"/>
    <w:rsid w:val="00AB5E19"/>
    <w:rsid w:val="00AC7E3B"/>
    <w:rsid w:val="00AE6529"/>
    <w:rsid w:val="00B05286"/>
    <w:rsid w:val="00B15F15"/>
    <w:rsid w:val="00B3091B"/>
    <w:rsid w:val="00B30FE4"/>
    <w:rsid w:val="00B508A8"/>
    <w:rsid w:val="00B57E6E"/>
    <w:rsid w:val="00B62389"/>
    <w:rsid w:val="00B63C50"/>
    <w:rsid w:val="00B75D30"/>
    <w:rsid w:val="00BA4FD9"/>
    <w:rsid w:val="00BA7C2B"/>
    <w:rsid w:val="00BC20C0"/>
    <w:rsid w:val="00BC3D0E"/>
    <w:rsid w:val="00BD12F4"/>
    <w:rsid w:val="00BD4DB2"/>
    <w:rsid w:val="00BE1C94"/>
    <w:rsid w:val="00BF3A31"/>
    <w:rsid w:val="00BF6073"/>
    <w:rsid w:val="00C007EA"/>
    <w:rsid w:val="00C016CC"/>
    <w:rsid w:val="00C024BC"/>
    <w:rsid w:val="00C04A93"/>
    <w:rsid w:val="00C0659B"/>
    <w:rsid w:val="00C161E9"/>
    <w:rsid w:val="00C34E18"/>
    <w:rsid w:val="00C67E4C"/>
    <w:rsid w:val="00C732CA"/>
    <w:rsid w:val="00C743CE"/>
    <w:rsid w:val="00C951F9"/>
    <w:rsid w:val="00CB46B1"/>
    <w:rsid w:val="00CC1122"/>
    <w:rsid w:val="00CC2120"/>
    <w:rsid w:val="00CD18A5"/>
    <w:rsid w:val="00CE07FD"/>
    <w:rsid w:val="00CF3D60"/>
    <w:rsid w:val="00D0453F"/>
    <w:rsid w:val="00D2676C"/>
    <w:rsid w:val="00D35792"/>
    <w:rsid w:val="00D358F2"/>
    <w:rsid w:val="00D37FD9"/>
    <w:rsid w:val="00D63258"/>
    <w:rsid w:val="00D87CB5"/>
    <w:rsid w:val="00D94168"/>
    <w:rsid w:val="00DA64E9"/>
    <w:rsid w:val="00DB72E4"/>
    <w:rsid w:val="00DD4379"/>
    <w:rsid w:val="00DD7D0D"/>
    <w:rsid w:val="00DE3AB1"/>
    <w:rsid w:val="00DF63F2"/>
    <w:rsid w:val="00E003F1"/>
    <w:rsid w:val="00E057FC"/>
    <w:rsid w:val="00E153BA"/>
    <w:rsid w:val="00E220DE"/>
    <w:rsid w:val="00E23DF9"/>
    <w:rsid w:val="00E25A2E"/>
    <w:rsid w:val="00E26957"/>
    <w:rsid w:val="00E3100F"/>
    <w:rsid w:val="00E318C5"/>
    <w:rsid w:val="00E362DD"/>
    <w:rsid w:val="00E41489"/>
    <w:rsid w:val="00E4241F"/>
    <w:rsid w:val="00E45D01"/>
    <w:rsid w:val="00E51373"/>
    <w:rsid w:val="00E653F0"/>
    <w:rsid w:val="00E859C5"/>
    <w:rsid w:val="00E8713E"/>
    <w:rsid w:val="00E879AF"/>
    <w:rsid w:val="00EA0A80"/>
    <w:rsid w:val="00EA332D"/>
    <w:rsid w:val="00EB33D8"/>
    <w:rsid w:val="00EC1F07"/>
    <w:rsid w:val="00EC5DC7"/>
    <w:rsid w:val="00EC71D4"/>
    <w:rsid w:val="00EC74D9"/>
    <w:rsid w:val="00F026EC"/>
    <w:rsid w:val="00F204A8"/>
    <w:rsid w:val="00F35048"/>
    <w:rsid w:val="00F61C19"/>
    <w:rsid w:val="00F633A2"/>
    <w:rsid w:val="00F642C1"/>
    <w:rsid w:val="00F700A6"/>
    <w:rsid w:val="00F73A04"/>
    <w:rsid w:val="00F92FDE"/>
    <w:rsid w:val="00FA32A2"/>
    <w:rsid w:val="00FA3FAB"/>
    <w:rsid w:val="00FA7627"/>
    <w:rsid w:val="00FC7AB2"/>
    <w:rsid w:val="00FD36E5"/>
    <w:rsid w:val="00FF3C79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F16E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designworksus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E007-6DA7-A54A-B8F1-A4916565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11</TotalTime>
  <Pages>3</Pages>
  <Words>878</Words>
  <Characters>5007</Characters>
  <Application>Microsoft Macintosh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5874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55</cp:revision>
  <cp:lastPrinted>2011-05-05T09:02:00Z</cp:lastPrinted>
  <dcterms:created xsi:type="dcterms:W3CDTF">2011-05-20T09:42:00Z</dcterms:created>
  <dcterms:modified xsi:type="dcterms:W3CDTF">2011-06-07T17:02:00Z</dcterms:modified>
</cp:coreProperties>
</file>