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309FE" w14:textId="77777777" w:rsidR="009B7F81" w:rsidRPr="008F4A13" w:rsidRDefault="009B7F81" w:rsidP="009B7F81">
      <w:pPr>
        <w:framePr w:w="7038" w:h="945" w:hSpace="142" w:wrap="around" w:vAnchor="page" w:hAnchor="page" w:x="2099" w:y="568" w:anchorLock="1"/>
        <w:spacing w:line="420" w:lineRule="exact"/>
        <w:rPr>
          <w:rFonts w:ascii="BMWType V2 Light" w:hAnsi="BMWType V2 Light" w:cs="BMWType V2 Light"/>
          <w:b/>
          <w:color w:val="FFFFFF"/>
          <w:sz w:val="36"/>
          <w:szCs w:val="22"/>
          <w:lang w:val="it-IT"/>
        </w:rPr>
      </w:pPr>
      <w:r w:rsidRPr="008F4A13">
        <w:rPr>
          <w:rFonts w:ascii="BMWType V2 Light" w:hAnsi="BMWType V2 Light" w:cs="BMWType V2 Light"/>
          <w:b/>
          <w:spacing w:val="-16"/>
          <w:sz w:val="36"/>
          <w:szCs w:val="22"/>
          <w:lang w:val="it-IT"/>
        </w:rPr>
        <w:t>BMW Group</w:t>
      </w:r>
      <w:r w:rsidRPr="008F4A13">
        <w:rPr>
          <w:rFonts w:ascii="BMWType V2 Light" w:hAnsi="BMWType V2 Light" w:cs="BMWType V2 Light"/>
          <w:b/>
          <w:spacing w:val="-16"/>
          <w:sz w:val="36"/>
          <w:szCs w:val="22"/>
          <w:lang w:val="it-IT"/>
        </w:rPr>
        <w:br/>
      </w:r>
      <w:r w:rsidRPr="008F4A13">
        <w:rPr>
          <w:rFonts w:ascii="BMWType V2 Light" w:hAnsi="BMWType V2 Light" w:cs="BMWType V2 Light"/>
          <w:b/>
          <w:color w:val="808080"/>
          <w:spacing w:val="-16"/>
          <w:sz w:val="36"/>
          <w:szCs w:val="22"/>
          <w:lang w:val="it-IT"/>
        </w:rPr>
        <w:t>Relazioni Istituzionali e Comunicazione</w:t>
      </w:r>
    </w:p>
    <w:p w14:paraId="3E930959"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Cs w:val="22"/>
          <w:lang w:val="it-IT"/>
        </w:rPr>
      </w:pPr>
    </w:p>
    <w:p w14:paraId="29DA7E64"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Società</w:t>
      </w:r>
      <w:r w:rsidRPr="008F4A13">
        <w:rPr>
          <w:rFonts w:ascii="BMWType V2 Light" w:hAnsi="BMWType V2 Light" w:cs="BMWType V2 Light"/>
          <w:color w:val="000000"/>
          <w:sz w:val="14"/>
          <w:szCs w:val="16"/>
          <w:lang w:val="it-IT"/>
        </w:rPr>
        <w:br/>
        <w:t>BMW Italia S.p.A.</w:t>
      </w:r>
      <w:r w:rsidRPr="008F4A13">
        <w:rPr>
          <w:rFonts w:ascii="BMWType V2 Light" w:hAnsi="BMWType V2 Light" w:cs="BMWType V2 Light"/>
          <w:color w:val="000000"/>
          <w:sz w:val="14"/>
          <w:szCs w:val="16"/>
          <w:lang w:val="it-IT"/>
        </w:rPr>
        <w:br/>
      </w:r>
    </w:p>
    <w:p w14:paraId="3E2F7AC0" w14:textId="77777777" w:rsidR="009B7F81" w:rsidRPr="008F4A13" w:rsidRDefault="009B7F81" w:rsidP="009B7F81">
      <w:pPr>
        <w:pStyle w:val="BodyText"/>
        <w:framePr w:h="5028" w:hRule="exact" w:wrap="around" w:x="663" w:y="10975"/>
        <w:rPr>
          <w:rFonts w:ascii="BMWType V2 Light" w:hAnsi="BMWType V2 Light" w:cs="BMWType V2 Light"/>
          <w:spacing w:val="-2"/>
          <w:sz w:val="14"/>
          <w:szCs w:val="16"/>
          <w:lang w:val="it-IT"/>
        </w:rPr>
      </w:pPr>
      <w:r w:rsidRPr="008F4A13">
        <w:rPr>
          <w:rFonts w:ascii="BMWType V2 Light" w:hAnsi="BMWType V2 Light" w:cs="BMWType V2 Light"/>
          <w:spacing w:val="-2"/>
          <w:sz w:val="14"/>
          <w:szCs w:val="16"/>
          <w:lang w:val="it-IT"/>
        </w:rPr>
        <w:t xml:space="preserve">Società del </w:t>
      </w:r>
      <w:r w:rsidRPr="008F4A13">
        <w:rPr>
          <w:rFonts w:ascii="BMWType V2 Light" w:hAnsi="BMWType V2 Light" w:cs="BMWType V2 Light"/>
          <w:spacing w:val="-2"/>
          <w:sz w:val="14"/>
          <w:szCs w:val="16"/>
          <w:lang w:val="it-IT"/>
        </w:rPr>
        <w:br/>
        <w:t>BMW Group</w:t>
      </w:r>
    </w:p>
    <w:p w14:paraId="3E84E8F9"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14:paraId="0BEA6E67"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Sede</w:t>
      </w:r>
      <w:r w:rsidRPr="008F4A13">
        <w:rPr>
          <w:rFonts w:ascii="BMWType V2 Light" w:hAnsi="BMWType V2 Light" w:cs="BMWType V2 Light"/>
          <w:color w:val="000000"/>
          <w:sz w:val="14"/>
          <w:szCs w:val="16"/>
          <w:lang w:val="it-IT"/>
        </w:rPr>
        <w:br/>
        <w:t xml:space="preserve">Via della Unione </w:t>
      </w:r>
      <w:r w:rsidRPr="008F4A13">
        <w:rPr>
          <w:rFonts w:ascii="BMWType V2 Light" w:hAnsi="BMWType V2 Light" w:cs="BMWType V2 Light"/>
          <w:color w:val="000000"/>
          <w:sz w:val="14"/>
          <w:szCs w:val="16"/>
          <w:lang w:val="it-IT"/>
        </w:rPr>
        <w:br/>
        <w:t>Europea,1</w:t>
      </w:r>
    </w:p>
    <w:p w14:paraId="3B9A2602" w14:textId="77777777" w:rsidR="009B7F81" w:rsidRPr="008F4A13" w:rsidRDefault="009B7F81" w:rsidP="009B7F81">
      <w:pPr>
        <w:pStyle w:val="BodyText"/>
        <w:framePr w:h="5028" w:hRule="exact" w:wrap="around" w:x="663" w:y="10975"/>
        <w:rPr>
          <w:rFonts w:ascii="BMWType V2 Light" w:hAnsi="BMWType V2 Light" w:cs="BMWType V2 Light"/>
          <w:sz w:val="14"/>
          <w:szCs w:val="16"/>
          <w:lang w:val="it-IT"/>
        </w:rPr>
      </w:pPr>
      <w:r w:rsidRPr="008F4A13">
        <w:rPr>
          <w:rFonts w:ascii="BMWType V2 Light" w:hAnsi="BMWType V2 Light" w:cs="BMWType V2 Light"/>
          <w:sz w:val="14"/>
          <w:szCs w:val="16"/>
          <w:lang w:val="it-IT"/>
        </w:rPr>
        <w:t>I-20097 San Donato</w:t>
      </w:r>
      <w:r w:rsidRPr="008F4A13">
        <w:rPr>
          <w:rFonts w:ascii="BMWType V2 Light" w:hAnsi="BMWType V2 Light" w:cs="BMWType V2 Light"/>
          <w:sz w:val="14"/>
          <w:szCs w:val="16"/>
          <w:lang w:val="it-IT"/>
        </w:rPr>
        <w:br/>
        <w:t>Milanese (MI)</w:t>
      </w:r>
    </w:p>
    <w:p w14:paraId="23B0E43C"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14:paraId="54308C8A"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Telefono</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kern w:val="0"/>
          <w:sz w:val="14"/>
          <w:szCs w:val="16"/>
          <w:lang w:val="it-IT"/>
        </w:rPr>
        <w:t>02-51610111</w:t>
      </w:r>
    </w:p>
    <w:p w14:paraId="658C738E"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14:paraId="5839FE3A"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Telefax</w:t>
      </w:r>
      <w:r w:rsidRPr="008F4A13">
        <w:rPr>
          <w:rFonts w:ascii="BMWType V2 Light" w:hAnsi="BMWType V2 Light" w:cs="BMWType V2 Light"/>
          <w:color w:val="000000"/>
          <w:sz w:val="14"/>
          <w:szCs w:val="16"/>
          <w:lang w:val="it-IT"/>
        </w:rPr>
        <w:br/>
        <w:t>02-51610222</w:t>
      </w:r>
    </w:p>
    <w:p w14:paraId="43DAE9A3"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14:paraId="4041E1A4"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Internet</w:t>
      </w:r>
    </w:p>
    <w:p w14:paraId="3A7A18BC"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www.bmw.it</w:t>
      </w:r>
    </w:p>
    <w:p w14:paraId="7913BB10"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www.mini.it</w:t>
      </w:r>
    </w:p>
    <w:p w14:paraId="04FC3BB1"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14:paraId="5B8AB7E9"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20"/>
          <w:szCs w:val="22"/>
          <w:lang w:val="it-IT"/>
        </w:rPr>
      </w:pPr>
      <w:r w:rsidRPr="008F4A13">
        <w:rPr>
          <w:rFonts w:ascii="BMWType V2 Light" w:hAnsi="BMWType V2 Light" w:cs="BMWType V2 Light"/>
          <w:color w:val="000000"/>
          <w:sz w:val="14"/>
          <w:szCs w:val="16"/>
          <w:lang w:val="it-IT"/>
        </w:rPr>
        <w:t>Capitale sociale</w:t>
      </w:r>
      <w:r w:rsidRPr="008F4A13">
        <w:rPr>
          <w:rFonts w:ascii="BMWType V2 Light" w:hAnsi="BMWType V2 Light" w:cs="BMWType V2 Light"/>
          <w:color w:val="000000"/>
          <w:sz w:val="14"/>
          <w:szCs w:val="16"/>
          <w:lang w:val="it-IT"/>
        </w:rPr>
        <w:br/>
        <w:t>5.000.000 di Euro i.v.</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R.E.A.</w:t>
      </w:r>
      <w:r w:rsidRPr="008F4A13">
        <w:rPr>
          <w:rFonts w:ascii="BMWType V2 Light" w:hAnsi="BMWType V2 Light" w:cs="BMWType V2 Light"/>
          <w:color w:val="000000"/>
          <w:sz w:val="14"/>
          <w:szCs w:val="16"/>
          <w:lang w:val="it-IT"/>
        </w:rPr>
        <w:br/>
        <w:t>MI 1403223</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N. Reg. Impr.</w:t>
      </w:r>
      <w:r w:rsidRPr="008F4A13">
        <w:rPr>
          <w:rFonts w:ascii="BMWType V2 Light" w:hAnsi="BMWType V2 Light" w:cs="BMWType V2 Light"/>
          <w:color w:val="000000"/>
          <w:sz w:val="14"/>
          <w:szCs w:val="16"/>
          <w:lang w:val="it-IT"/>
        </w:rPr>
        <w:br/>
        <w:t>MI 187982/1998</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Codice fiscale</w:t>
      </w:r>
      <w:r w:rsidRPr="008F4A13">
        <w:rPr>
          <w:rFonts w:ascii="BMWType V2 Light" w:hAnsi="BMWType V2 Light" w:cs="BMWType V2 Light"/>
          <w:color w:val="000000"/>
          <w:sz w:val="14"/>
          <w:szCs w:val="16"/>
          <w:lang w:val="it-IT"/>
        </w:rPr>
        <w:br/>
        <w:t>01934110154</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Partita IVA</w:t>
      </w:r>
      <w:r w:rsidRPr="008F4A13">
        <w:rPr>
          <w:rFonts w:ascii="BMWType V2 Light" w:hAnsi="BMWType V2 Light" w:cs="BMWType V2 Light"/>
          <w:color w:val="000000"/>
          <w:sz w:val="14"/>
          <w:szCs w:val="16"/>
          <w:lang w:val="it-IT"/>
        </w:rPr>
        <w:br/>
        <w:t>IT 12532500159</w:t>
      </w:r>
    </w:p>
    <w:p w14:paraId="73BE51D7"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Cs w:val="22"/>
          <w:lang w:val="it-IT"/>
        </w:rPr>
      </w:pPr>
    </w:p>
    <w:p w14:paraId="67568A08" w14:textId="77777777"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szCs w:val="22"/>
          <w:lang w:val="it-IT"/>
        </w:rPr>
      </w:pPr>
    </w:p>
    <w:p w14:paraId="7DFA4884" w14:textId="77777777" w:rsidR="009B7F81" w:rsidRPr="008F4A13" w:rsidRDefault="00CD0044" w:rsidP="009B7F81">
      <w:pPr>
        <w:spacing w:line="240" w:lineRule="auto"/>
        <w:rPr>
          <w:rFonts w:ascii="BMWType V2 Light" w:hAnsi="BMWType V2 Light" w:cs="BMWType V2 Light"/>
          <w:szCs w:val="22"/>
          <w:lang w:val="it-IT"/>
        </w:rPr>
      </w:pPr>
      <w:r w:rsidRPr="008F4A13">
        <w:rPr>
          <w:rFonts w:ascii="BMWType V2 Light" w:hAnsi="BMWType V2 Light" w:cs="BMWType V2 Light"/>
          <w:noProof/>
          <w:szCs w:val="22"/>
          <w:lang w:val="en-US" w:eastAsia="en-US"/>
        </w:rPr>
        <w:drawing>
          <wp:anchor distT="0" distB="0" distL="114300" distR="114300" simplePos="0" relativeHeight="251657728" behindDoc="0" locked="0" layoutInCell="1" allowOverlap="1" wp14:anchorId="4C22128D" wp14:editId="522E947F">
            <wp:simplePos x="0" y="0"/>
            <wp:positionH relativeFrom="column">
              <wp:posOffset>4863465</wp:posOffset>
            </wp:positionH>
            <wp:positionV relativeFrom="paragraph">
              <wp:posOffset>-1600200</wp:posOffset>
            </wp:positionV>
            <wp:extent cx="1056640" cy="1447800"/>
            <wp:effectExtent l="19050" t="0" r="0" b="0"/>
            <wp:wrapSquare wrapText="bothSides"/>
            <wp:docPr id="2" name="Immagine 4"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GroupWord"/>
                    <pic:cNvPicPr>
                      <a:picLocks noChangeAspect="1" noChangeArrowheads="1"/>
                    </pic:cNvPicPr>
                  </pic:nvPicPr>
                  <pic:blipFill>
                    <a:blip r:embed="rId7" cstate="print"/>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14:paraId="05BCFA93" w14:textId="77777777" w:rsidR="009B7F81" w:rsidRPr="008F4A13" w:rsidRDefault="0060207C" w:rsidP="009B7F81">
      <w:pPr>
        <w:pStyle w:val="Header"/>
        <w:tabs>
          <w:tab w:val="clear" w:pos="4536"/>
          <w:tab w:val="clear" w:pos="9072"/>
          <w:tab w:val="left" w:pos="8931"/>
        </w:tabs>
        <w:spacing w:line="240" w:lineRule="auto"/>
        <w:ind w:right="729"/>
        <w:rPr>
          <w:rFonts w:ascii="BMWType V2 Light" w:hAnsi="BMWType V2 Light" w:cs="BMWType V2 Light"/>
          <w:szCs w:val="22"/>
          <w:lang w:val="it-IT"/>
        </w:rPr>
      </w:pPr>
      <w:r w:rsidRPr="008F4A13">
        <w:rPr>
          <w:rFonts w:ascii="BMWType V2 Light" w:hAnsi="BMWType V2 Light" w:cs="BMWType V2 Light"/>
          <w:szCs w:val="22"/>
          <w:lang w:val="it-IT"/>
        </w:rPr>
        <w:t xml:space="preserve">Comunicato stampa N. </w:t>
      </w:r>
      <w:r w:rsidR="007C7E0A">
        <w:rPr>
          <w:rFonts w:ascii="BMWType V2 Light" w:hAnsi="BMWType V2 Light" w:cs="BMWType V2 Light"/>
          <w:szCs w:val="22"/>
          <w:lang w:val="it-IT"/>
        </w:rPr>
        <w:t>092</w:t>
      </w:r>
      <w:r w:rsidR="009B7F81" w:rsidRPr="008F4A13">
        <w:rPr>
          <w:rFonts w:ascii="BMWType V2 Light" w:hAnsi="BMWType V2 Light" w:cs="BMWType V2 Light"/>
          <w:szCs w:val="22"/>
          <w:lang w:val="it-IT"/>
        </w:rPr>
        <w:t>/1</w:t>
      </w:r>
      <w:r w:rsidR="007C7E0A">
        <w:rPr>
          <w:rFonts w:ascii="BMWType V2 Light" w:hAnsi="BMWType V2 Light" w:cs="BMWType V2 Light"/>
          <w:szCs w:val="22"/>
          <w:lang w:val="it-IT"/>
        </w:rPr>
        <w:t>1</w:t>
      </w:r>
    </w:p>
    <w:p w14:paraId="3DE58E61" w14:textId="77777777" w:rsidR="009B7F81" w:rsidRPr="008F4A13" w:rsidRDefault="009B7F81" w:rsidP="009B7F81">
      <w:pPr>
        <w:pStyle w:val="Header"/>
        <w:tabs>
          <w:tab w:val="clear" w:pos="4536"/>
          <w:tab w:val="clear" w:pos="9072"/>
          <w:tab w:val="left" w:pos="8931"/>
        </w:tabs>
        <w:spacing w:line="240" w:lineRule="auto"/>
        <w:ind w:right="729"/>
        <w:rPr>
          <w:rFonts w:ascii="BMWType V2 Light" w:hAnsi="BMWType V2 Light" w:cs="BMWType V2 Light"/>
          <w:szCs w:val="22"/>
          <w:lang w:val="it-IT"/>
        </w:rPr>
      </w:pPr>
    </w:p>
    <w:p w14:paraId="2A93E2D3" w14:textId="77777777" w:rsidR="009B7F81" w:rsidRPr="008F4A13" w:rsidRDefault="009B7F81" w:rsidP="009B7F81">
      <w:pPr>
        <w:pStyle w:val="Header"/>
        <w:tabs>
          <w:tab w:val="clear" w:pos="4536"/>
          <w:tab w:val="clear" w:pos="9072"/>
          <w:tab w:val="left" w:pos="8931"/>
        </w:tabs>
        <w:spacing w:line="240" w:lineRule="auto"/>
        <w:ind w:right="729"/>
        <w:rPr>
          <w:rFonts w:ascii="BMWType V2 Light" w:hAnsi="BMWType V2 Light" w:cs="BMWType V2 Light"/>
          <w:szCs w:val="22"/>
          <w:lang w:val="it-IT"/>
        </w:rPr>
      </w:pPr>
    </w:p>
    <w:p w14:paraId="06718C5A" w14:textId="77777777" w:rsidR="009B7F81" w:rsidRPr="008F4A13" w:rsidRDefault="007D71D6" w:rsidP="009B7F81">
      <w:pPr>
        <w:pStyle w:val="Header"/>
        <w:tabs>
          <w:tab w:val="clear" w:pos="4536"/>
          <w:tab w:val="clear" w:pos="9072"/>
          <w:tab w:val="left" w:pos="8931"/>
        </w:tabs>
        <w:spacing w:line="240" w:lineRule="auto"/>
        <w:ind w:right="729"/>
        <w:rPr>
          <w:rFonts w:ascii="BMWType V2 Light" w:hAnsi="BMWType V2 Light" w:cs="BMWType V2 Light"/>
          <w:szCs w:val="22"/>
          <w:lang w:val="it-IT"/>
        </w:rPr>
      </w:pPr>
      <w:r w:rsidRPr="008F4A13">
        <w:rPr>
          <w:rFonts w:ascii="BMWType V2 Light" w:hAnsi="BMWType V2 Light" w:cs="BMWType V2 Light"/>
          <w:szCs w:val="22"/>
          <w:lang w:val="it-IT"/>
        </w:rPr>
        <w:t xml:space="preserve">San Donato Milanese, </w:t>
      </w:r>
      <w:r w:rsidR="007C7E0A">
        <w:rPr>
          <w:rFonts w:ascii="BMWType V2 Light" w:hAnsi="BMWType V2 Light" w:cs="BMWType V2 Light"/>
          <w:szCs w:val="22"/>
          <w:lang w:val="it-IT"/>
        </w:rPr>
        <w:t>26</w:t>
      </w:r>
      <w:r w:rsidR="00EA33B6">
        <w:rPr>
          <w:rFonts w:ascii="BMWType V2 Light" w:hAnsi="BMWType V2 Light" w:cs="BMWType V2 Light"/>
          <w:szCs w:val="22"/>
          <w:lang w:val="it-IT"/>
        </w:rPr>
        <w:t xml:space="preserve"> </w:t>
      </w:r>
      <w:r w:rsidR="007C7E0A">
        <w:rPr>
          <w:rFonts w:ascii="BMWType V2 Light" w:hAnsi="BMWType V2 Light" w:cs="BMWType V2 Light"/>
          <w:szCs w:val="22"/>
          <w:lang w:val="it-IT"/>
        </w:rPr>
        <w:t xml:space="preserve">agosto </w:t>
      </w:r>
      <w:r w:rsidR="009B7F81" w:rsidRPr="008F4A13">
        <w:rPr>
          <w:rFonts w:ascii="BMWType V2 Light" w:hAnsi="BMWType V2 Light" w:cs="BMWType V2 Light"/>
          <w:szCs w:val="22"/>
          <w:lang w:val="it-IT"/>
        </w:rPr>
        <w:t>201</w:t>
      </w:r>
      <w:r w:rsidR="007C7E0A">
        <w:rPr>
          <w:rFonts w:ascii="BMWType V2 Light" w:hAnsi="BMWType V2 Light" w:cs="BMWType V2 Light"/>
          <w:szCs w:val="22"/>
          <w:lang w:val="it-IT"/>
        </w:rPr>
        <w:t>1</w:t>
      </w:r>
      <w:r w:rsidR="009B7F81" w:rsidRPr="008F4A13">
        <w:rPr>
          <w:rFonts w:ascii="BMWType V2 Light" w:hAnsi="BMWType V2 Light" w:cs="BMWType V2 Light"/>
          <w:szCs w:val="22"/>
          <w:lang w:val="it-IT"/>
        </w:rPr>
        <w:t xml:space="preserve"> </w:t>
      </w:r>
    </w:p>
    <w:p w14:paraId="4D22080D" w14:textId="77777777" w:rsidR="009B7F81" w:rsidRPr="008F4A13" w:rsidRDefault="009B7F81" w:rsidP="009B7F81">
      <w:pPr>
        <w:pStyle w:val="Header"/>
        <w:tabs>
          <w:tab w:val="clear" w:pos="4536"/>
          <w:tab w:val="clear" w:pos="9072"/>
          <w:tab w:val="left" w:pos="8931"/>
        </w:tabs>
        <w:spacing w:line="240" w:lineRule="auto"/>
        <w:ind w:right="729"/>
        <w:rPr>
          <w:rFonts w:ascii="BMWType V2 Light" w:hAnsi="BMWType V2 Light" w:cs="BMWType V2 Light"/>
          <w:szCs w:val="22"/>
          <w:lang w:val="it-IT"/>
        </w:rPr>
      </w:pPr>
    </w:p>
    <w:p w14:paraId="2D9BACC5" w14:textId="77777777" w:rsidR="009B7F81" w:rsidRPr="008F4A13" w:rsidRDefault="009B7F81" w:rsidP="009B7F81">
      <w:pPr>
        <w:pStyle w:val="Header"/>
        <w:tabs>
          <w:tab w:val="clear" w:pos="4536"/>
          <w:tab w:val="clear" w:pos="9072"/>
          <w:tab w:val="left" w:pos="8931"/>
        </w:tabs>
        <w:spacing w:line="240" w:lineRule="auto"/>
        <w:ind w:right="729"/>
        <w:rPr>
          <w:rFonts w:ascii="BMWType V2 Light" w:hAnsi="BMWType V2 Light" w:cs="BMWType V2 Light"/>
          <w:szCs w:val="22"/>
          <w:lang w:val="it-IT"/>
        </w:rPr>
      </w:pPr>
    </w:p>
    <w:p w14:paraId="483FD76F" w14:textId="77777777" w:rsidR="00554FBF" w:rsidRDefault="007C7E0A" w:rsidP="007D71D6">
      <w:pPr>
        <w:pStyle w:val="TestoComSta"/>
        <w:spacing w:line="240" w:lineRule="auto"/>
        <w:ind w:right="311"/>
        <w:rPr>
          <w:rFonts w:ascii="BMWType V2 Light" w:hAnsi="BMWType V2 Light" w:cs="BMWType V2 Light"/>
          <w:b/>
          <w:kern w:val="25"/>
          <w:sz w:val="28"/>
          <w:szCs w:val="22"/>
        </w:rPr>
      </w:pPr>
      <w:r w:rsidRPr="007C7E0A">
        <w:rPr>
          <w:rFonts w:ascii="BMWType V2 Light" w:hAnsi="BMWType V2 Light" w:cs="BMWType V2 Light"/>
          <w:b/>
          <w:kern w:val="25"/>
          <w:sz w:val="28"/>
          <w:szCs w:val="22"/>
        </w:rPr>
        <w:t>La nuova BMW X3 si aggiudica le 5 stelle nei crash test EuroNCAP</w:t>
      </w:r>
    </w:p>
    <w:p w14:paraId="5531E678" w14:textId="0E642B18" w:rsidR="00067015" w:rsidRDefault="00067015" w:rsidP="007D71D6">
      <w:pPr>
        <w:pStyle w:val="TestoComSta"/>
        <w:spacing w:line="240" w:lineRule="auto"/>
        <w:ind w:right="311"/>
        <w:rPr>
          <w:rFonts w:ascii="BMWType V2 Light" w:hAnsi="BMWType V2 Light"/>
          <w:kern w:val="25"/>
          <w:sz w:val="28"/>
          <w:lang w:val="de-DE" w:eastAsia="de-DE"/>
        </w:rPr>
      </w:pPr>
      <w:r w:rsidRPr="00067015">
        <w:rPr>
          <w:rFonts w:ascii="BMWType V2 Light" w:hAnsi="BMWType V2 Light"/>
          <w:kern w:val="25"/>
          <w:sz w:val="28"/>
          <w:lang w:val="de-DE" w:eastAsia="de-DE"/>
        </w:rPr>
        <w:t>Un</w:t>
      </w:r>
      <w:r w:rsidR="00BC1C5B">
        <w:rPr>
          <w:rFonts w:ascii="BMWType V2 Light" w:hAnsi="BMWType V2 Light"/>
          <w:kern w:val="25"/>
          <w:sz w:val="28"/>
          <w:lang w:val="de-DE" w:eastAsia="de-DE"/>
        </w:rPr>
        <w:t xml:space="preserve"> </w:t>
      </w:r>
      <w:r w:rsidRPr="00067015">
        <w:rPr>
          <w:rFonts w:ascii="BMWType V2 Light" w:hAnsi="BMWType V2 Light"/>
          <w:kern w:val="25"/>
          <w:sz w:val="28"/>
          <w:lang w:val="de-DE" w:eastAsia="de-DE"/>
        </w:rPr>
        <w:t>eccezionale livello di sic</w:t>
      </w:r>
      <w:r>
        <w:rPr>
          <w:rFonts w:ascii="BMWType V2 Light" w:hAnsi="BMWType V2 Light"/>
          <w:kern w:val="25"/>
          <w:sz w:val="28"/>
          <w:lang w:val="de-DE" w:eastAsia="de-DE"/>
        </w:rPr>
        <w:t>urezza per tutti i passeggeri.</w:t>
      </w:r>
    </w:p>
    <w:p w14:paraId="54389D4E" w14:textId="1E0372A7" w:rsidR="007D71D6" w:rsidRDefault="00067015" w:rsidP="007D71D6">
      <w:pPr>
        <w:pStyle w:val="TestoComSta"/>
        <w:spacing w:line="240" w:lineRule="auto"/>
        <w:ind w:right="311"/>
        <w:rPr>
          <w:rFonts w:ascii="BMWType V2 Light" w:hAnsi="BMWType V2 Light"/>
          <w:kern w:val="25"/>
          <w:sz w:val="28"/>
          <w:lang w:val="de-DE" w:eastAsia="de-DE"/>
        </w:rPr>
      </w:pPr>
      <w:r w:rsidRPr="00067015">
        <w:rPr>
          <w:rFonts w:ascii="BMWType V2 Light" w:hAnsi="BMWType V2 Light"/>
          <w:kern w:val="25"/>
          <w:sz w:val="28"/>
          <w:lang w:val="de-DE" w:eastAsia="de-DE"/>
        </w:rPr>
        <w:t>Lo Sports Activity Vehicle ottiene il massimo del punteggio nell’ultima sessione di test sulla sicurezza previsti per le auto di nuova produzione</w:t>
      </w:r>
    </w:p>
    <w:p w14:paraId="2F352CAB" w14:textId="77777777" w:rsidR="00067015" w:rsidRPr="004438AD" w:rsidRDefault="00067015" w:rsidP="007D71D6">
      <w:pPr>
        <w:pStyle w:val="TestoComSta"/>
        <w:spacing w:line="240" w:lineRule="auto"/>
        <w:ind w:right="311"/>
        <w:rPr>
          <w:rFonts w:ascii="BMWType V2 Light" w:hAnsi="BMWType V2 Light" w:cs="BMWType V2 Light"/>
          <w:b/>
          <w:kern w:val="25"/>
          <w:sz w:val="28"/>
          <w:szCs w:val="22"/>
        </w:rPr>
      </w:pPr>
    </w:p>
    <w:p w14:paraId="066B804C" w14:textId="33D602A6" w:rsidR="00067015" w:rsidRPr="00067015" w:rsidRDefault="007D71D6" w:rsidP="00067015">
      <w:pPr>
        <w:pStyle w:val="a-grundtext"/>
        <w:rPr>
          <w:rFonts w:ascii="BMWType V2 Light" w:hAnsi="BMWType V2 Light" w:cs="BMWType V2 Light"/>
          <w:lang w:val="it-IT"/>
        </w:rPr>
      </w:pPr>
      <w:r w:rsidRPr="008F4A13">
        <w:rPr>
          <w:rFonts w:ascii="BMWType V2 Light" w:hAnsi="BMWType V2 Light" w:cs="BMWType V2 Light"/>
          <w:lang w:val="it-IT"/>
        </w:rPr>
        <w:t xml:space="preserve">Grazie </w:t>
      </w:r>
      <w:r w:rsidR="00067015" w:rsidRPr="00067015">
        <w:rPr>
          <w:rFonts w:ascii="BMWType V2 Light" w:hAnsi="BMWType V2 Light" w:cs="BMWType V2 Light"/>
          <w:lang w:val="it-IT"/>
        </w:rPr>
        <w:t>alla posizione di vertice nel suo segmento in tema di handling, dinamica e versatilità, la nuova BMW X3 si è affermata nell’arco di pochi mesi come un grande successo internazionale. Le sue eccezionali doti anche sul fronte della sicurezza sono state confermate nei test di sicurezza europei. Negli ultimi crash test EuroNCAP, BMW X3 ha ottenuto il massimo del punteggio conseguendo le 5 stelle. La seconda generazione dello Sports Activity Vehicle ha guadagnato la posizione di vertice grazie alla sua completa dotazione di sicurezza ed al suo elevato livello di protezione per gli occupanti nei diversi tipi di collisione.</w:t>
      </w:r>
    </w:p>
    <w:p w14:paraId="7021A1A4" w14:textId="1549E00B" w:rsidR="00067015" w:rsidRPr="00067015" w:rsidRDefault="00067015" w:rsidP="00067015">
      <w:pPr>
        <w:pStyle w:val="a-grundtext"/>
        <w:rPr>
          <w:rFonts w:ascii="BMWType V2 Light" w:hAnsi="BMWType V2 Light" w:cs="BMWType V2 Light"/>
          <w:lang w:val="it-IT"/>
        </w:rPr>
      </w:pPr>
      <w:r w:rsidRPr="00067015">
        <w:rPr>
          <w:rFonts w:ascii="BMWType V2 Light" w:hAnsi="BMWType V2 Light" w:cs="BMWType V2 Light"/>
          <w:lang w:val="it-IT"/>
        </w:rPr>
        <w:t>Il miglior punteggio ottenuto nei test EuroNCAP dimostra gli elevatissimi st</w:t>
      </w:r>
      <w:r w:rsidR="00BC1C5B">
        <w:rPr>
          <w:rFonts w:ascii="BMWType V2 Light" w:hAnsi="BMWType V2 Light" w:cs="BMWType V2 Light"/>
          <w:lang w:val="it-IT"/>
        </w:rPr>
        <w:t>a</w:t>
      </w:r>
      <w:r w:rsidR="00D15C56">
        <w:rPr>
          <w:rFonts w:ascii="BMWType V2 Light" w:hAnsi="BMWType V2 Light" w:cs="BMWType V2 Light"/>
          <w:lang w:val="it-IT"/>
        </w:rPr>
        <w:t>ndard di sicurezza raggiu</w:t>
      </w:r>
      <w:r w:rsidRPr="00067015">
        <w:rPr>
          <w:rFonts w:ascii="BMWType V2 Light" w:hAnsi="BMWType V2 Light" w:cs="BMWType V2 Light"/>
          <w:lang w:val="it-IT"/>
        </w:rPr>
        <w:t>nti grazie ai concetti sviluppati per i modelli X di BMW. La nuova BMW X3 vanta una struttura estremamente solida ed in grado, in caso di collisione, di deviare la forza sviluppata dall’impatto verso specifiche aree di assorbimento del carico appositamente studiate. Grazie a questo sistema di smaltimento della forza d'urto, l’abitacolo svolge una funzione di cellula di sicurezza anche in caso di collisioni più violente. L’equipaggiamento di sicurezza standard presente sulle BMW X3 include ai</w:t>
      </w:r>
      <w:r w:rsidR="00D15C56">
        <w:rPr>
          <w:rFonts w:ascii="BMWType V2 Light" w:hAnsi="BMWType V2 Light" w:cs="BMWType V2 Light"/>
          <w:lang w:val="it-IT"/>
        </w:rPr>
        <w:t>r</w:t>
      </w:r>
      <w:r w:rsidRPr="00067015">
        <w:rPr>
          <w:rFonts w:ascii="BMWType V2 Light" w:hAnsi="BMWType V2 Light" w:cs="BMWType V2 Light"/>
          <w:lang w:val="it-IT"/>
        </w:rPr>
        <w:t>bag front</w:t>
      </w:r>
      <w:r w:rsidR="00D15C56">
        <w:rPr>
          <w:rFonts w:ascii="BMWType V2 Light" w:hAnsi="BMWType V2 Light" w:cs="BMWType V2 Light"/>
          <w:lang w:val="it-IT"/>
        </w:rPr>
        <w:t>a</w:t>
      </w:r>
      <w:r w:rsidRPr="00067015">
        <w:rPr>
          <w:rFonts w:ascii="BMWType V2 Light" w:hAnsi="BMWType V2 Light" w:cs="BMWType V2 Light"/>
          <w:lang w:val="it-IT"/>
        </w:rPr>
        <w:t xml:space="preserve">li, laterali e a tendina per la testa che proteggono guidatore e passeggeri. Sempre tra le dotazioni di serie troviamo cinture di sicurezza con pretensionatore e limitatore di carico per i sedili anteriori e sistema di attacchi ISOFIX per l’installazione dei seggiolini per bambini sui sedili posteriori con la possibilità di disattivare l’airbag frontale del passeggero. I sistemi sono controllati da una centralina elettronica di sicurezza che tiene conto della tipologia e </w:t>
      </w:r>
      <w:r w:rsidR="00F86973">
        <w:rPr>
          <w:rFonts w:ascii="BMWType V2 Light" w:hAnsi="BMWType V2 Light" w:cs="BMWType V2 Light"/>
          <w:lang w:val="it-IT"/>
        </w:rPr>
        <w:t>della</w:t>
      </w:r>
      <w:r w:rsidRPr="00067015">
        <w:rPr>
          <w:rFonts w:ascii="BMWType V2 Light" w:hAnsi="BMWType V2 Light" w:cs="BMWType V2 Light"/>
          <w:lang w:val="it-IT"/>
        </w:rPr>
        <w:t xml:space="preserve"> gravità dell’incidente per azionare in ogni circostanza i dispositivi protettivi più approp</w:t>
      </w:r>
      <w:r w:rsidR="00BC1C5B">
        <w:rPr>
          <w:rFonts w:ascii="BMWType V2 Light" w:hAnsi="BMWType V2 Light" w:cs="BMWType V2 Light"/>
          <w:lang w:val="it-IT"/>
        </w:rPr>
        <w:t>r</w:t>
      </w:r>
      <w:r w:rsidRPr="00067015">
        <w:rPr>
          <w:rFonts w:ascii="BMWType V2 Light" w:hAnsi="BMWType V2 Light" w:cs="BMWType V2 Light"/>
          <w:lang w:val="it-IT"/>
        </w:rPr>
        <w:t>iati.</w:t>
      </w:r>
    </w:p>
    <w:p w14:paraId="08242333" w14:textId="77777777" w:rsidR="00067015" w:rsidRPr="00067015" w:rsidRDefault="00067015" w:rsidP="00067015">
      <w:pPr>
        <w:pStyle w:val="a-grundtext"/>
        <w:rPr>
          <w:rFonts w:ascii="BMWType V2 Light" w:hAnsi="BMWType V2 Light" w:cs="BMWType V2 Light"/>
          <w:lang w:val="it-IT"/>
        </w:rPr>
      </w:pPr>
      <w:r w:rsidRPr="00067015">
        <w:rPr>
          <w:rFonts w:ascii="BMWType V2 Light" w:hAnsi="BMWType V2 Light" w:cs="BMWType V2 Light"/>
          <w:lang w:val="it-IT"/>
        </w:rPr>
        <w:t xml:space="preserve">Nelle loro valutazioni dei risultati dei test, i periti hanno concluso che la nuova BMW X3 offre un elevato livello di sicurezza per tutti gli occupanti della vettura. La sua solida cellula di sicurezza, in caso di collisioni frontali, è in grado di proteggere guidatore e passeggeri indipendentemente dalla loro taglia e dalla posizione del sedile. Lo Sports Activity Vehicle ha raggiunto un punteggio fuori dal comune per quanto riguarda la protezione dei bambini </w:t>
      </w:r>
      <w:r w:rsidRPr="00067015">
        <w:rPr>
          <w:rFonts w:ascii="BMWType V2 Light" w:hAnsi="BMWType V2 Light" w:cs="BMWType V2 Light"/>
          <w:lang w:val="it-IT"/>
        </w:rPr>
        <w:lastRenderedPageBreak/>
        <w:t>tra i 18 mesi ed i tre anni collocati su seggiolini. Anche per la protezione in caso di impatti laterali, BMW X3 ha conseguito il massimo punteggio.</w:t>
      </w:r>
    </w:p>
    <w:p w14:paraId="2871EB9C" w14:textId="77777777" w:rsidR="00067015" w:rsidRPr="00067015" w:rsidRDefault="00067015" w:rsidP="00067015">
      <w:pPr>
        <w:pStyle w:val="a-grundtext"/>
        <w:rPr>
          <w:rFonts w:ascii="BMWType V2 Light" w:hAnsi="BMWType V2 Light" w:cs="BMWType V2 Light"/>
          <w:lang w:val="it-IT"/>
        </w:rPr>
      </w:pPr>
      <w:r w:rsidRPr="00067015">
        <w:rPr>
          <w:rFonts w:ascii="BMWType V2 Light" w:hAnsi="BMWType V2 Light" w:cs="BMWType V2 Light"/>
          <w:lang w:val="it-IT"/>
        </w:rPr>
        <w:t>La nuova BMW X3 ha raggiunto risultati fuori dal comune anche per i suoi sistemi di sicurezza attiva. Lo Sports Activity Vehicle offre di serie il Dynamic Stability Control (DSC), collegato al sistema intelligente di trazione all-wheel drive BMW xDrive. Grazie al suo ampio numero di funzioni che includono Braking Assistant, Cornering Brake Control e modalità di trazione DTC (Dynamic Traction Control), il Dynamic Stability Control, assicura in tutte le situazioni una guida sicura e facilmente controllabile. Tra le altre dotazioni standard, va menzionato anche il Tyre Defect Indicator che allerta preventivamente il guidatore in caso di perdita di pressione di uno degli pneumatici.</w:t>
      </w:r>
    </w:p>
    <w:p w14:paraId="082F4FC4" w14:textId="77777777" w:rsidR="00067015" w:rsidRPr="00067015" w:rsidRDefault="00067015" w:rsidP="00067015">
      <w:pPr>
        <w:pStyle w:val="a-grundtext"/>
        <w:rPr>
          <w:rFonts w:ascii="BMWType V2 Light" w:hAnsi="BMWType V2 Light" w:cs="BMWType V2 Light"/>
          <w:lang w:val="it-IT"/>
        </w:rPr>
      </w:pPr>
      <w:r w:rsidRPr="00067015">
        <w:rPr>
          <w:rFonts w:ascii="BMWType V2 Light" w:hAnsi="BMWType V2 Light" w:cs="BMWType V2 Light"/>
          <w:lang w:val="it-IT"/>
        </w:rPr>
        <w:t>Le procedure NCAP (New Car Assessment Programme) alle quali vengono sottoposte le nuove vetture, sono tra le più severe al mondo. I loro test rappresentano un importante punto di riferimento in tutta Europa per le autorità governative, gli automobile club e le associazioni dei consumatori. Le prove includono, tra i vari aspetti, collisione frontale, collisione laterale e impatto laterale contro un palo in acciaio. Dal 2009, le dotazioni elettroniche di sicurezza sono state tenute in considerazione per la riduzione dei rischi di danni causati da una più ampia varietà di collisioni.</w:t>
      </w:r>
    </w:p>
    <w:p w14:paraId="04D56767" w14:textId="77777777" w:rsidR="00067015" w:rsidRPr="00067015" w:rsidRDefault="00067015" w:rsidP="00067015">
      <w:pPr>
        <w:pStyle w:val="a-grundtext"/>
        <w:rPr>
          <w:rFonts w:ascii="BMWType V2 Light" w:hAnsi="BMWType V2 Light" w:cs="BMWType V2 Light"/>
          <w:lang w:val="it-IT"/>
        </w:rPr>
      </w:pPr>
      <w:r w:rsidRPr="00067015">
        <w:rPr>
          <w:rFonts w:ascii="BMWType V2 Light" w:hAnsi="BMWType V2 Light" w:cs="BMWType V2 Light"/>
          <w:lang w:val="it-IT"/>
        </w:rPr>
        <w:t>Lo scorso anno la produzione di automobili premium di Monaco è stata premiata dall’Istituto di test sulla sicurezza EuroNCAP con un riconoscimento per il BMW Assist Advanced eCall, l’avanzato sistema di chiamata di emergenza con localizzazione automatica e rilevazione del grado di gravità dell’incidente disponibile anche per BMW X3.</w:t>
      </w:r>
    </w:p>
    <w:p w14:paraId="3AEBE355" w14:textId="77777777" w:rsidR="009B7F81" w:rsidRDefault="009B7F81" w:rsidP="009B7F81">
      <w:pPr>
        <w:pStyle w:val="Header"/>
        <w:tabs>
          <w:tab w:val="left" w:pos="8789"/>
          <w:tab w:val="left" w:pos="8931"/>
        </w:tabs>
        <w:spacing w:line="240" w:lineRule="auto"/>
        <w:ind w:right="1012"/>
        <w:rPr>
          <w:rFonts w:ascii="BMWType V2 Light" w:hAnsi="BMWType V2 Light" w:cs="BMWType V2 Light"/>
          <w:szCs w:val="22"/>
          <w:lang w:val="it-IT"/>
        </w:rPr>
      </w:pPr>
    </w:p>
    <w:p w14:paraId="09EC8C40"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52CD1EB5"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221FED15"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3DD7049D"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7CD8C789"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236BBE12"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bookmarkStart w:id="0" w:name="_GoBack"/>
      <w:bookmarkEnd w:id="0"/>
    </w:p>
    <w:p w14:paraId="77677035"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56489FE2" w14:textId="77777777" w:rsidR="00067015"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3B2A7A0B" w14:textId="77777777" w:rsidR="00067015" w:rsidRPr="008F4A13" w:rsidRDefault="00067015" w:rsidP="009B7F81">
      <w:pPr>
        <w:pStyle w:val="Header"/>
        <w:tabs>
          <w:tab w:val="left" w:pos="8789"/>
          <w:tab w:val="left" w:pos="8931"/>
        </w:tabs>
        <w:spacing w:line="240" w:lineRule="auto"/>
        <w:ind w:right="1012"/>
        <w:rPr>
          <w:rFonts w:ascii="BMWType V2 Light" w:hAnsi="BMWType V2 Light" w:cs="BMWType V2 Light"/>
          <w:szCs w:val="22"/>
          <w:lang w:val="it-IT"/>
        </w:rPr>
      </w:pPr>
    </w:p>
    <w:p w14:paraId="067CFE70" w14:textId="77777777" w:rsidR="009B7F81" w:rsidRPr="008F4A13" w:rsidRDefault="009B7F81" w:rsidP="00BC1C5B">
      <w:pPr>
        <w:pStyle w:val="Header"/>
        <w:tabs>
          <w:tab w:val="left" w:pos="8789"/>
        </w:tabs>
        <w:spacing w:line="240" w:lineRule="auto"/>
        <w:ind w:right="442"/>
        <w:rPr>
          <w:rFonts w:ascii="BMWType V2 Light" w:hAnsi="BMWType V2 Light" w:cs="BMWType V2 Light"/>
          <w:szCs w:val="22"/>
          <w:lang w:val="it-IT"/>
        </w:rPr>
      </w:pPr>
    </w:p>
    <w:p w14:paraId="0439B7E7"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bidi="it-IT"/>
        </w:rPr>
      </w:pPr>
      <w:r w:rsidRPr="008F4A13">
        <w:rPr>
          <w:rFonts w:ascii="BMWType V2 Light" w:hAnsi="BMWType V2 Light" w:cs="BMWType V2 Light"/>
          <w:szCs w:val="22"/>
          <w:lang w:val="it-IT" w:bidi="it-IT"/>
        </w:rPr>
        <w:t>Per ulteriori informazioni:</w:t>
      </w:r>
    </w:p>
    <w:p w14:paraId="3550C8A6"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bidi="it-IT"/>
        </w:rPr>
      </w:pPr>
    </w:p>
    <w:p w14:paraId="772E56D4"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bidi="it-IT"/>
        </w:rPr>
      </w:pPr>
      <w:r w:rsidRPr="008F4A13">
        <w:rPr>
          <w:rFonts w:ascii="BMWType V2 Light" w:hAnsi="BMWType V2 Light" w:cs="BMWType V2 Light"/>
          <w:szCs w:val="22"/>
          <w:lang w:val="it-IT" w:bidi="it-IT"/>
        </w:rPr>
        <w:t>Alessandro Toffanin</w:t>
      </w:r>
    </w:p>
    <w:p w14:paraId="47C5EAA4"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bidi="it-IT"/>
        </w:rPr>
      </w:pPr>
      <w:r w:rsidRPr="008F4A13">
        <w:rPr>
          <w:rFonts w:ascii="BMWType V2 Light" w:hAnsi="BMWType V2 Light" w:cs="BMWType V2 Light"/>
          <w:szCs w:val="22"/>
          <w:lang w:val="it-IT" w:bidi="it-IT"/>
        </w:rPr>
        <w:t>Product Communication Specialist</w:t>
      </w:r>
    </w:p>
    <w:p w14:paraId="0EC77783"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rPr>
      </w:pPr>
      <w:r w:rsidRPr="008F4A13">
        <w:rPr>
          <w:rFonts w:ascii="BMWType V2 Light" w:hAnsi="BMWType V2 Light" w:cs="BMWType V2 Light"/>
          <w:szCs w:val="22"/>
          <w:lang w:val="it-IT"/>
        </w:rPr>
        <w:t>Tel. 02.51610.308 Fax 02.51610.416</w:t>
      </w:r>
    </w:p>
    <w:p w14:paraId="15409F94"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rPr>
      </w:pPr>
      <w:r w:rsidRPr="008F4A13">
        <w:rPr>
          <w:rFonts w:ascii="BMWType V2 Light" w:hAnsi="BMWType V2 Light" w:cs="BMWType V2 Light"/>
          <w:szCs w:val="22"/>
          <w:lang w:val="it-IT"/>
        </w:rPr>
        <w:t>E-mail: alessandro.toffanin@bmw.it</w:t>
      </w:r>
    </w:p>
    <w:p w14:paraId="6B36B313"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rPr>
      </w:pPr>
    </w:p>
    <w:p w14:paraId="2C80D697"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rPr>
      </w:pPr>
      <w:r w:rsidRPr="008F4A13">
        <w:rPr>
          <w:rFonts w:ascii="BMWType V2 Light" w:hAnsi="BMWType V2 Light" w:cs="BMWType V2 Light"/>
          <w:szCs w:val="22"/>
          <w:lang w:val="it-IT"/>
        </w:rPr>
        <w:t>Media website: www.press.bmwgroup.com (comunicati e foto) e http://bmw.lulop.com (filmati)</w:t>
      </w:r>
    </w:p>
    <w:p w14:paraId="65B52DE7"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rPr>
      </w:pPr>
    </w:p>
    <w:p w14:paraId="72AEE8F5" w14:textId="77777777" w:rsidR="009B7F81" w:rsidRPr="008F4A13" w:rsidRDefault="009B7F81" w:rsidP="00BC1C5B">
      <w:pPr>
        <w:tabs>
          <w:tab w:val="left" w:pos="8789"/>
        </w:tabs>
        <w:spacing w:line="240" w:lineRule="auto"/>
        <w:ind w:right="442"/>
        <w:rPr>
          <w:rFonts w:ascii="BMWType V2 Light" w:hAnsi="BMWType V2 Light" w:cs="BMWType V2 Light"/>
          <w:szCs w:val="22"/>
          <w:lang w:val="it-IT"/>
        </w:rPr>
      </w:pPr>
    </w:p>
    <w:p w14:paraId="3B2BEA60" w14:textId="77777777"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14:paraId="1ECB49F5" w14:textId="77777777"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14:paraId="77E0F0C0" w14:textId="77777777"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14:paraId="0B80F129" w14:textId="77777777" w:rsidR="009B7F81" w:rsidRPr="008F4A13" w:rsidRDefault="009B7F81" w:rsidP="009B7F81">
      <w:pPr>
        <w:pStyle w:val="Header"/>
        <w:tabs>
          <w:tab w:val="left" w:pos="8789"/>
        </w:tabs>
        <w:spacing w:line="240" w:lineRule="auto"/>
        <w:ind w:right="445"/>
        <w:rPr>
          <w:rFonts w:ascii="BMWType V2 Light" w:hAnsi="BMWType V2 Light" w:cs="BMWType V2 Light"/>
          <w:szCs w:val="22"/>
          <w:lang w:val="it-IT"/>
        </w:rPr>
      </w:pPr>
    </w:p>
    <w:p w14:paraId="6CB06BA9" w14:textId="77777777" w:rsidR="009B7F81" w:rsidRPr="008F4A13" w:rsidRDefault="009B7F81" w:rsidP="009B7F81">
      <w:pPr>
        <w:tabs>
          <w:tab w:val="left" w:pos="8789"/>
        </w:tabs>
        <w:spacing w:line="240" w:lineRule="auto"/>
        <w:ind w:right="1012"/>
        <w:rPr>
          <w:rFonts w:ascii="BMWType V2 Light" w:hAnsi="BMWType V2 Light" w:cs="BMWType V2 Light"/>
          <w:b/>
          <w:szCs w:val="22"/>
          <w:lang w:val="it-IT"/>
        </w:rPr>
      </w:pPr>
      <w:r w:rsidRPr="008F4A13">
        <w:rPr>
          <w:rFonts w:ascii="BMWType V2 Light" w:hAnsi="BMWType V2 Light" w:cs="BMWType V2 Light"/>
          <w:b/>
          <w:szCs w:val="22"/>
          <w:lang w:val="it-IT"/>
        </w:rPr>
        <w:t>Il BMW Group</w:t>
      </w:r>
    </w:p>
    <w:p w14:paraId="471F3452" w14:textId="77777777"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1327066F" w14:textId="77777777" w:rsidR="009B7F81" w:rsidRPr="008F4A13" w:rsidRDefault="009B7F81" w:rsidP="009B7F81">
      <w:pPr>
        <w:tabs>
          <w:tab w:val="left" w:pos="8789"/>
        </w:tabs>
        <w:spacing w:line="240" w:lineRule="auto"/>
        <w:ind w:right="1012"/>
        <w:rPr>
          <w:rFonts w:ascii="BMWType V2 Light" w:hAnsi="BMWType V2 Light" w:cs="BMWType V2 Light"/>
          <w:szCs w:val="22"/>
          <w:lang w:val="it-IT"/>
        </w:rPr>
      </w:pPr>
    </w:p>
    <w:p w14:paraId="5B2E7F3A" w14:textId="77777777"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Il BMW Group ha raggiunto nel 2009 un volume di vendita di oltre 1,29 milioni di automobili e 87.000 motociclette. Il fatturato dello scorso anno è stato di 50,68 miliardi di Euro. La forza lavoro del BMW Group al 31 dicembre 2009 era di circa 96.000 associati.</w:t>
      </w:r>
    </w:p>
    <w:p w14:paraId="21D3C909" w14:textId="77777777" w:rsidR="009B7F81" w:rsidRPr="008F4A13" w:rsidRDefault="009B7F81" w:rsidP="009B7F81">
      <w:pPr>
        <w:tabs>
          <w:tab w:val="left" w:pos="8789"/>
        </w:tabs>
        <w:spacing w:line="240" w:lineRule="auto"/>
        <w:ind w:right="1012"/>
        <w:rPr>
          <w:rFonts w:ascii="BMWType V2 Light" w:hAnsi="BMWType V2 Light" w:cs="BMWType V2 Light"/>
          <w:szCs w:val="22"/>
          <w:lang w:val="it-IT"/>
        </w:rPr>
      </w:pPr>
    </w:p>
    <w:p w14:paraId="54D42680" w14:textId="77777777"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p>
    <w:p w14:paraId="69D5DA3C" w14:textId="77777777"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 xml:space="preserve"> </w:t>
      </w:r>
    </w:p>
    <w:sectPr w:rsidR="009B7F81" w:rsidRPr="008F4A13" w:rsidSect="009B7F81">
      <w:headerReference w:type="default" r:id="rId8"/>
      <w:pgSz w:w="11899" w:h="16838" w:code="9"/>
      <w:pgMar w:top="2694" w:right="0" w:bottom="993" w:left="2098" w:header="510" w:footer="0" w:gutter="0"/>
      <w:cols w:space="708"/>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EBB8B" w14:textId="77777777" w:rsidR="000968B6" w:rsidRDefault="000968B6">
      <w:pPr>
        <w:spacing w:line="240" w:lineRule="auto"/>
      </w:pPr>
      <w:r>
        <w:separator/>
      </w:r>
    </w:p>
  </w:endnote>
  <w:endnote w:type="continuationSeparator" w:id="0">
    <w:p w14:paraId="716E2DE0" w14:textId="77777777" w:rsidR="000968B6" w:rsidRDefault="00096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BMW Helvetica Light">
    <w:altName w:val="Cambria"/>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Light">
    <w:panose1 w:val="020B03040202020202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Light Romanian">
    <w:altName w:val="Times New Roman"/>
    <w:charset w:val="00"/>
    <w:family w:val="auto"/>
    <w:pitch w:val="variable"/>
    <w:sig w:usb0="03000000"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3ADD7" w14:textId="77777777" w:rsidR="000968B6" w:rsidRDefault="000968B6">
      <w:pPr>
        <w:spacing w:line="240" w:lineRule="auto"/>
      </w:pPr>
      <w:r>
        <w:separator/>
      </w:r>
    </w:p>
  </w:footnote>
  <w:footnote w:type="continuationSeparator" w:id="0">
    <w:p w14:paraId="5CA2DEAE" w14:textId="77777777" w:rsidR="000968B6" w:rsidRDefault="000968B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577F" w14:textId="77777777" w:rsidR="006B74E6" w:rsidRPr="00B1762D" w:rsidRDefault="006B74E6" w:rsidP="009B7F81">
    <w:pPr>
      <w:framePr w:w="6954" w:h="1123" w:hSpace="142" w:wrap="around" w:vAnchor="page" w:hAnchor="page" w:x="2066" w:y="665"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14:paraId="36DA8D89" w14:textId="77777777" w:rsidR="006B74E6" w:rsidRPr="00347A9A" w:rsidRDefault="006B74E6">
    <w:pPr>
      <w:pStyle w:val="Header"/>
      <w:spacing w:after="600" w:line="240" w:lineRule="auto"/>
      <w:ind w:left="-28"/>
      <w:rPr>
        <w:rFonts w:ascii="BMWType V2 Regular" w:hAnsi="BMWType V2 Regular"/>
        <w:kern w:val="0"/>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2E"/>
    <w:rsid w:val="00067015"/>
    <w:rsid w:val="000923CC"/>
    <w:rsid w:val="000968B6"/>
    <w:rsid w:val="00123ED4"/>
    <w:rsid w:val="00135D07"/>
    <w:rsid w:val="0018779B"/>
    <w:rsid w:val="001977BC"/>
    <w:rsid w:val="001D3EC8"/>
    <w:rsid w:val="00204DB4"/>
    <w:rsid w:val="002164EC"/>
    <w:rsid w:val="002D1D33"/>
    <w:rsid w:val="00313E4C"/>
    <w:rsid w:val="003F14D7"/>
    <w:rsid w:val="00422084"/>
    <w:rsid w:val="00426AC2"/>
    <w:rsid w:val="004438AD"/>
    <w:rsid w:val="004E202E"/>
    <w:rsid w:val="004F73DD"/>
    <w:rsid w:val="00554FBF"/>
    <w:rsid w:val="0059172E"/>
    <w:rsid w:val="005A2800"/>
    <w:rsid w:val="0060168A"/>
    <w:rsid w:val="0060207C"/>
    <w:rsid w:val="00652B70"/>
    <w:rsid w:val="006A354C"/>
    <w:rsid w:val="006B74E6"/>
    <w:rsid w:val="0072396D"/>
    <w:rsid w:val="007325B5"/>
    <w:rsid w:val="007C7E0A"/>
    <w:rsid w:val="007D71D6"/>
    <w:rsid w:val="008F4A13"/>
    <w:rsid w:val="00907578"/>
    <w:rsid w:val="009365B3"/>
    <w:rsid w:val="0095687C"/>
    <w:rsid w:val="009B7F81"/>
    <w:rsid w:val="00B1783A"/>
    <w:rsid w:val="00B633E4"/>
    <w:rsid w:val="00BC1C5B"/>
    <w:rsid w:val="00C03335"/>
    <w:rsid w:val="00C46FC3"/>
    <w:rsid w:val="00C74AED"/>
    <w:rsid w:val="00CD0044"/>
    <w:rsid w:val="00D15C56"/>
    <w:rsid w:val="00D860A2"/>
    <w:rsid w:val="00DB489D"/>
    <w:rsid w:val="00E26230"/>
    <w:rsid w:val="00E272FA"/>
    <w:rsid w:val="00EA33B6"/>
    <w:rsid w:val="00F3106C"/>
    <w:rsid w:val="00F8697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1C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02E"/>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202E"/>
    <w:pPr>
      <w:tabs>
        <w:tab w:val="center" w:pos="4536"/>
        <w:tab w:val="right" w:pos="9072"/>
      </w:tabs>
    </w:pPr>
  </w:style>
  <w:style w:type="character" w:customStyle="1" w:styleId="HeaderChar">
    <w:name w:val="Header Char"/>
    <w:basedOn w:val="DefaultParagraphFont"/>
    <w:link w:val="Header"/>
    <w:rsid w:val="004E202E"/>
    <w:rPr>
      <w:rFonts w:ascii="BMW Helvetica Light" w:eastAsia="Times New Roman" w:hAnsi="BMW Helvetica Light" w:cs="Times New Roman"/>
      <w:kern w:val="25"/>
      <w:sz w:val="22"/>
      <w:szCs w:val="20"/>
      <w:lang w:val="de-DE" w:eastAsia="de-DE"/>
    </w:rPr>
  </w:style>
  <w:style w:type="paragraph" w:styleId="BodyText">
    <w:name w:val="Body Text"/>
    <w:basedOn w:val="Normal"/>
    <w:link w:val="BodyTextChar"/>
    <w:rsid w:val="004E202E"/>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character" w:customStyle="1" w:styleId="BodyTextChar">
    <w:name w:val="Body Text Char"/>
    <w:basedOn w:val="DefaultParagraphFont"/>
    <w:link w:val="BodyText"/>
    <w:rsid w:val="004E202E"/>
    <w:rPr>
      <w:rFonts w:ascii="BMW Helvetica Light" w:eastAsia="Times New Roman" w:hAnsi="BMW Helvetica Light" w:cs="Times New Roman"/>
      <w:color w:val="000000"/>
      <w:kern w:val="25"/>
      <w:sz w:val="12"/>
      <w:szCs w:val="20"/>
      <w:lang w:val="de-DE" w:eastAsia="de-DE"/>
    </w:rPr>
  </w:style>
  <w:style w:type="paragraph" w:customStyle="1" w:styleId="Normale1">
    <w:name w:val="Normale1"/>
    <w:rsid w:val="0028610A"/>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bidi="it-IT"/>
    </w:rPr>
  </w:style>
  <w:style w:type="character" w:styleId="Hyperlink">
    <w:name w:val="Hyperlink"/>
    <w:basedOn w:val="DefaultParagraphFont"/>
    <w:rsid w:val="00601673"/>
    <w:rPr>
      <w:color w:val="0000FF"/>
      <w:u w:val="single"/>
    </w:rPr>
  </w:style>
  <w:style w:type="paragraph" w:styleId="BalloonText">
    <w:name w:val="Balloon Text"/>
    <w:basedOn w:val="Normal"/>
    <w:link w:val="BalloonTextChar"/>
    <w:rsid w:val="003829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299B"/>
    <w:rPr>
      <w:rFonts w:ascii="Tahoma" w:eastAsia="Times New Roman" w:hAnsi="Tahoma" w:cs="Tahoma"/>
      <w:kern w:val="25"/>
      <w:sz w:val="16"/>
      <w:szCs w:val="16"/>
      <w:lang w:val="de-DE" w:eastAsia="de-DE"/>
    </w:rPr>
  </w:style>
  <w:style w:type="paragraph" w:customStyle="1" w:styleId="TestoComSta">
    <w:name w:val="Testo ComSta"/>
    <w:rsid w:val="007D71D6"/>
    <w:pPr>
      <w:spacing w:line="240" w:lineRule="exact"/>
      <w:ind w:right="170"/>
    </w:pPr>
    <w:rPr>
      <w:rFonts w:ascii="BMWTypeLight" w:eastAsia="Times New Roman" w:hAnsi="BMWTypeLight"/>
      <w:sz w:val="22"/>
    </w:rPr>
  </w:style>
  <w:style w:type="paragraph" w:customStyle="1" w:styleId="a-grundtext">
    <w:name w:val="a-grundtext"/>
    <w:uiPriority w:val="99"/>
    <w:rsid w:val="007D71D6"/>
    <w:pPr>
      <w:spacing w:after="330" w:line="330" w:lineRule="exact"/>
      <w:ind w:right="1049"/>
    </w:pPr>
    <w:rPr>
      <w:rFonts w:ascii="BMWTypeLight" w:eastAsia="BMWTypeLight" w:hAnsi="BMWTypeLight" w:cs="Arial"/>
      <w:color w:val="000000"/>
      <w:kern w:val="16"/>
      <w:sz w:val="22"/>
      <w:szCs w:val="22"/>
      <w:lang w:val="de-DE" w:eastAsia="de-DE"/>
    </w:rPr>
  </w:style>
  <w:style w:type="paragraph" w:customStyle="1" w:styleId="a-abschnitt">
    <w:name w:val="a-abschnitt"/>
    <w:uiPriority w:val="99"/>
    <w:rsid w:val="007D71D6"/>
    <w:pPr>
      <w:keepNext/>
      <w:spacing w:line="330" w:lineRule="exact"/>
      <w:ind w:right="1049"/>
    </w:pPr>
    <w:rPr>
      <w:rFonts w:ascii="BMWTypeLight" w:eastAsia="BMWTypeLight" w:hAnsi="BMWTypeLight" w:cs="Arial"/>
      <w:b/>
      <w:color w:val="000000"/>
      <w:kern w:val="16"/>
      <w:sz w:val="22"/>
      <w:szCs w:val="22"/>
      <w:lang w:val="de-DE" w:eastAsia="de-DE"/>
    </w:rPr>
  </w:style>
  <w:style w:type="paragraph" w:customStyle="1" w:styleId="Flietext-Top">
    <w:name w:val="Fließtext-Top"/>
    <w:rsid w:val="007D71D6"/>
    <w:pPr>
      <w:keepNext/>
      <w:spacing w:line="330" w:lineRule="exact"/>
      <w:ind w:right="1134"/>
    </w:pPr>
    <w:rPr>
      <w:rFonts w:ascii="BMWTypeLight" w:eastAsia="Times" w:hAnsi="BMWTypeLight"/>
      <w:b/>
      <w:color w:val="000000"/>
      <w:kern w:val="16"/>
      <w:sz w:val="22"/>
      <w:szCs w:val="24"/>
      <w:lang w:val="de-DE" w:eastAsia="de-DE"/>
    </w:rPr>
  </w:style>
  <w:style w:type="paragraph" w:customStyle="1" w:styleId="StandardLateinBMWTypeLight">
    <w:name w:val="Standard + (Latein) BMWTypeLight"/>
    <w:aliases w:val="Unterschneidung ab 8 pt,Zeilenabstand:  Mi...,Automatisch,Unterschneidung ab 8 pt + Unters..."/>
    <w:basedOn w:val="Normal"/>
    <w:rsid w:val="007D71D6"/>
    <w:pPr>
      <w:widowControl/>
      <w:overflowPunct/>
      <w:autoSpaceDE/>
      <w:autoSpaceDN/>
      <w:adjustRightInd/>
      <w:spacing w:after="330" w:line="330" w:lineRule="atLeast"/>
      <w:ind w:right="1134"/>
      <w:textAlignment w:val="auto"/>
    </w:pPr>
    <w:rPr>
      <w:rFonts w:ascii="BMWTypeLight" w:eastAsia="Times" w:hAnsi="BMWTypeLight"/>
      <w:color w:val="000000"/>
      <w:kern w:val="16"/>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02E"/>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202E"/>
    <w:pPr>
      <w:tabs>
        <w:tab w:val="center" w:pos="4536"/>
        <w:tab w:val="right" w:pos="9072"/>
      </w:tabs>
    </w:pPr>
  </w:style>
  <w:style w:type="character" w:customStyle="1" w:styleId="HeaderChar">
    <w:name w:val="Header Char"/>
    <w:basedOn w:val="DefaultParagraphFont"/>
    <w:link w:val="Header"/>
    <w:rsid w:val="004E202E"/>
    <w:rPr>
      <w:rFonts w:ascii="BMW Helvetica Light" w:eastAsia="Times New Roman" w:hAnsi="BMW Helvetica Light" w:cs="Times New Roman"/>
      <w:kern w:val="25"/>
      <w:sz w:val="22"/>
      <w:szCs w:val="20"/>
      <w:lang w:val="de-DE" w:eastAsia="de-DE"/>
    </w:rPr>
  </w:style>
  <w:style w:type="paragraph" w:styleId="BodyText">
    <w:name w:val="Body Text"/>
    <w:basedOn w:val="Normal"/>
    <w:link w:val="BodyTextChar"/>
    <w:rsid w:val="004E202E"/>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character" w:customStyle="1" w:styleId="BodyTextChar">
    <w:name w:val="Body Text Char"/>
    <w:basedOn w:val="DefaultParagraphFont"/>
    <w:link w:val="BodyText"/>
    <w:rsid w:val="004E202E"/>
    <w:rPr>
      <w:rFonts w:ascii="BMW Helvetica Light" w:eastAsia="Times New Roman" w:hAnsi="BMW Helvetica Light" w:cs="Times New Roman"/>
      <w:color w:val="000000"/>
      <w:kern w:val="25"/>
      <w:sz w:val="12"/>
      <w:szCs w:val="20"/>
      <w:lang w:val="de-DE" w:eastAsia="de-DE"/>
    </w:rPr>
  </w:style>
  <w:style w:type="paragraph" w:customStyle="1" w:styleId="Normale1">
    <w:name w:val="Normale1"/>
    <w:rsid w:val="0028610A"/>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bidi="it-IT"/>
    </w:rPr>
  </w:style>
  <w:style w:type="character" w:styleId="Hyperlink">
    <w:name w:val="Hyperlink"/>
    <w:basedOn w:val="DefaultParagraphFont"/>
    <w:rsid w:val="00601673"/>
    <w:rPr>
      <w:color w:val="0000FF"/>
      <w:u w:val="single"/>
    </w:rPr>
  </w:style>
  <w:style w:type="paragraph" w:styleId="BalloonText">
    <w:name w:val="Balloon Text"/>
    <w:basedOn w:val="Normal"/>
    <w:link w:val="BalloonTextChar"/>
    <w:rsid w:val="003829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299B"/>
    <w:rPr>
      <w:rFonts w:ascii="Tahoma" w:eastAsia="Times New Roman" w:hAnsi="Tahoma" w:cs="Tahoma"/>
      <w:kern w:val="25"/>
      <w:sz w:val="16"/>
      <w:szCs w:val="16"/>
      <w:lang w:val="de-DE" w:eastAsia="de-DE"/>
    </w:rPr>
  </w:style>
  <w:style w:type="paragraph" w:customStyle="1" w:styleId="TestoComSta">
    <w:name w:val="Testo ComSta"/>
    <w:rsid w:val="007D71D6"/>
    <w:pPr>
      <w:spacing w:line="240" w:lineRule="exact"/>
      <w:ind w:right="170"/>
    </w:pPr>
    <w:rPr>
      <w:rFonts w:ascii="BMWTypeLight" w:eastAsia="Times New Roman" w:hAnsi="BMWTypeLight"/>
      <w:sz w:val="22"/>
    </w:rPr>
  </w:style>
  <w:style w:type="paragraph" w:customStyle="1" w:styleId="a-grundtext">
    <w:name w:val="a-grundtext"/>
    <w:uiPriority w:val="99"/>
    <w:rsid w:val="007D71D6"/>
    <w:pPr>
      <w:spacing w:after="330" w:line="330" w:lineRule="exact"/>
      <w:ind w:right="1049"/>
    </w:pPr>
    <w:rPr>
      <w:rFonts w:ascii="BMWTypeLight" w:eastAsia="BMWTypeLight" w:hAnsi="BMWTypeLight" w:cs="Arial"/>
      <w:color w:val="000000"/>
      <w:kern w:val="16"/>
      <w:sz w:val="22"/>
      <w:szCs w:val="22"/>
      <w:lang w:val="de-DE" w:eastAsia="de-DE"/>
    </w:rPr>
  </w:style>
  <w:style w:type="paragraph" w:customStyle="1" w:styleId="a-abschnitt">
    <w:name w:val="a-abschnitt"/>
    <w:uiPriority w:val="99"/>
    <w:rsid w:val="007D71D6"/>
    <w:pPr>
      <w:keepNext/>
      <w:spacing w:line="330" w:lineRule="exact"/>
      <w:ind w:right="1049"/>
    </w:pPr>
    <w:rPr>
      <w:rFonts w:ascii="BMWTypeLight" w:eastAsia="BMWTypeLight" w:hAnsi="BMWTypeLight" w:cs="Arial"/>
      <w:b/>
      <w:color w:val="000000"/>
      <w:kern w:val="16"/>
      <w:sz w:val="22"/>
      <w:szCs w:val="22"/>
      <w:lang w:val="de-DE" w:eastAsia="de-DE"/>
    </w:rPr>
  </w:style>
  <w:style w:type="paragraph" w:customStyle="1" w:styleId="Flietext-Top">
    <w:name w:val="Fließtext-Top"/>
    <w:rsid w:val="007D71D6"/>
    <w:pPr>
      <w:keepNext/>
      <w:spacing w:line="330" w:lineRule="exact"/>
      <w:ind w:right="1134"/>
    </w:pPr>
    <w:rPr>
      <w:rFonts w:ascii="BMWTypeLight" w:eastAsia="Times" w:hAnsi="BMWTypeLight"/>
      <w:b/>
      <w:color w:val="000000"/>
      <w:kern w:val="16"/>
      <w:sz w:val="22"/>
      <w:szCs w:val="24"/>
      <w:lang w:val="de-DE" w:eastAsia="de-DE"/>
    </w:rPr>
  </w:style>
  <w:style w:type="paragraph" w:customStyle="1" w:styleId="StandardLateinBMWTypeLight">
    <w:name w:val="Standard + (Latein) BMWTypeLight"/>
    <w:aliases w:val="Unterschneidung ab 8 pt,Zeilenabstand:  Mi...,Automatisch,Unterschneidung ab 8 pt + Unters..."/>
    <w:basedOn w:val="Normal"/>
    <w:rsid w:val="007D71D6"/>
    <w:pPr>
      <w:widowControl/>
      <w:overflowPunct/>
      <w:autoSpaceDE/>
      <w:autoSpaceDN/>
      <w:adjustRightInd/>
      <w:spacing w:after="330" w:line="330" w:lineRule="atLeast"/>
      <w:ind w:right="1134"/>
      <w:textAlignment w:val="auto"/>
    </w:pPr>
    <w:rPr>
      <w:rFonts w:ascii="BMWTypeLight" w:eastAsia="Times" w:hAnsi="BMWTypeLight"/>
      <w:color w:val="000000"/>
      <w:kern w:val="1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5187</Characters>
  <Application>Microsoft Macintosh Word</Application>
  <DocSecurity>0</DocSecurity>
  <Lines>207</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Pb</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cp:lastModifiedBy>
  <cp:revision>2</cp:revision>
  <cp:lastPrinted>2011-10-12T15:52:00Z</cp:lastPrinted>
  <dcterms:created xsi:type="dcterms:W3CDTF">2011-10-12T15:52:00Z</dcterms:created>
  <dcterms:modified xsi:type="dcterms:W3CDTF">2011-10-12T15:52:00Z</dcterms:modified>
</cp:coreProperties>
</file>