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53104" w14:textId="77777777" w:rsidR="00D35E19" w:rsidRPr="00236E4C" w:rsidRDefault="00F37EAD" w:rsidP="00D35E19">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59464CCE" w14:textId="77777777" w:rsidR="00D35E19" w:rsidRPr="00236E4C" w:rsidRDefault="00F37EAD" w:rsidP="00D35E19">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78FD5951"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A587A81"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1F6066EE"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059778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134C33D1" w14:textId="77777777" w:rsidR="00D35E19" w:rsidRPr="00907281" w:rsidRDefault="00F37EAD" w:rsidP="00D35E19">
      <w:pPr>
        <w:pStyle w:val="BodyText"/>
        <w:framePr w:h="5009" w:hRule="exact" w:wrap="around" w:x="568" w:y="11233"/>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6D6C995D"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A4466B7"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2D2563E8" w14:textId="77777777" w:rsidR="00D35E19" w:rsidRPr="00907281" w:rsidRDefault="00F37EAD" w:rsidP="00D35E19">
      <w:pPr>
        <w:pStyle w:val="BodyText"/>
        <w:framePr w:h="5009" w:hRule="exact" w:wrap="around" w:x="568" w:y="11233"/>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0E7684A4"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3CB3462"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55A58544"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9F670AC"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0E4D50B4"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71DB12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5922F67E"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2D57363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05C87C4F" w14:textId="77777777" w:rsidR="00D35E19" w:rsidRPr="00907281" w:rsidRDefault="00743EEB"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7559460"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292A1120" w14:textId="77777777" w:rsidR="00D35E19" w:rsidRPr="00907281" w:rsidRDefault="00743EEB" w:rsidP="00D35E19">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4DDFC1FB" w14:textId="77777777" w:rsidR="00D35E19" w:rsidRPr="00907281" w:rsidRDefault="00743EEB" w:rsidP="00D35E19">
      <w:pPr>
        <w:framePr w:w="1304" w:h="5009" w:hRule="exact" w:hSpace="142" w:wrap="around" w:vAnchor="page" w:hAnchor="page" w:x="568" w:y="11233" w:anchorLock="1"/>
        <w:spacing w:line="230" w:lineRule="exact"/>
        <w:jc w:val="right"/>
        <w:rPr>
          <w:rFonts w:ascii="BMWType V2 Light" w:hAnsi="BMWType V2 Light"/>
          <w:lang w:val="it-IT"/>
        </w:rPr>
      </w:pPr>
    </w:p>
    <w:p w14:paraId="1C218D5B" w14:textId="77777777" w:rsidR="00D35E19" w:rsidRDefault="00F37EAD" w:rsidP="00D35E19">
      <w:pPr>
        <w:pStyle w:val="Header"/>
        <w:tabs>
          <w:tab w:val="clear" w:pos="4536"/>
          <w:tab w:val="clear" w:pos="9072"/>
          <w:tab w:val="left" w:pos="8364"/>
        </w:tabs>
        <w:spacing w:line="230" w:lineRule="exact"/>
        <w:rPr>
          <w:rFonts w:ascii="BMWType V2 Regular" w:hAnsi="BMWType V2 Regular" w:cs="BMWType V2 Regular"/>
          <w:lang w:val="it-IT"/>
        </w:rPr>
      </w:pPr>
      <w:r>
        <w:rPr>
          <w:rFonts w:ascii="BMWType V2 Regular" w:hAnsi="BMWType V2 Regular" w:cs="BMWType V2 Regular"/>
          <w:noProof/>
          <w:lang w:val="en-US" w:eastAsia="en-US"/>
        </w:rPr>
        <w:drawing>
          <wp:anchor distT="0" distB="0" distL="114300" distR="114300" simplePos="0" relativeHeight="251657728" behindDoc="0" locked="0" layoutInCell="1" allowOverlap="1" wp14:anchorId="05C99D3E" wp14:editId="22A1FDDC">
            <wp:simplePos x="0" y="0"/>
            <wp:positionH relativeFrom="column">
              <wp:posOffset>4939665</wp:posOffset>
            </wp:positionH>
            <wp:positionV relativeFrom="paragraph">
              <wp:posOffset>-1517015</wp:posOffset>
            </wp:positionV>
            <wp:extent cx="1056640" cy="1447800"/>
            <wp:effectExtent l="19050" t="0" r="0" b="0"/>
            <wp:wrapSquare wrapText="bothSides"/>
            <wp:docPr id="5" name="Immagine 5"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roupWord"/>
                    <pic:cNvPicPr>
                      <a:picLocks noChangeAspect="1" noChangeArrowheads="1"/>
                    </pic:cNvPicPr>
                  </pic:nvPicPr>
                  <pic:blipFill>
                    <a:blip r:embed="rId8"/>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14:paraId="6E796350" w14:textId="52ACD71A" w:rsidR="00D35E19" w:rsidRPr="00797B54" w:rsidRDefault="00F37EAD"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Comunicato stampa </w:t>
      </w:r>
      <w:r>
        <w:rPr>
          <w:rFonts w:ascii="BMWType V2 Light" w:hAnsi="BMWType V2 Light" w:cs="Tahoma"/>
          <w:kern w:val="0"/>
          <w:lang w:val="it-IT"/>
        </w:rPr>
        <w:t xml:space="preserve">N. </w:t>
      </w:r>
      <w:r w:rsidR="00BB0D70">
        <w:rPr>
          <w:rFonts w:ascii="BMWType V2 Light" w:hAnsi="BMWType V2 Light" w:cs="Tahoma"/>
          <w:kern w:val="0"/>
          <w:lang w:val="it-IT"/>
        </w:rPr>
        <w:t>123</w:t>
      </w:r>
      <w:r>
        <w:rPr>
          <w:rFonts w:ascii="BMWType V2 Light" w:hAnsi="BMWType V2 Light" w:cs="Tahoma"/>
          <w:kern w:val="0"/>
          <w:lang w:val="it-IT"/>
        </w:rPr>
        <w:t>/11</w:t>
      </w:r>
    </w:p>
    <w:p w14:paraId="41E3EDAC" w14:textId="77777777" w:rsidR="00D35E19" w:rsidRPr="00797B54" w:rsidRDefault="00743EEB" w:rsidP="00D35E19">
      <w:pPr>
        <w:tabs>
          <w:tab w:val="left" w:pos="8931"/>
        </w:tabs>
        <w:ind w:right="170"/>
        <w:rPr>
          <w:rFonts w:ascii="BMWType V2 Light" w:hAnsi="BMWType V2 Light" w:cs="Tahoma"/>
          <w:kern w:val="0"/>
          <w:lang w:val="it-IT"/>
        </w:rPr>
      </w:pPr>
    </w:p>
    <w:p w14:paraId="6021B1D4" w14:textId="77777777" w:rsidR="00243816" w:rsidRDefault="00743EEB" w:rsidP="00D35E19">
      <w:pPr>
        <w:tabs>
          <w:tab w:val="left" w:pos="8931"/>
        </w:tabs>
        <w:ind w:right="170"/>
        <w:rPr>
          <w:rFonts w:ascii="BMWType V2 Light" w:hAnsi="BMWType V2 Light" w:cs="Tahoma"/>
          <w:kern w:val="0"/>
          <w:lang w:val="it-IT"/>
        </w:rPr>
      </w:pPr>
    </w:p>
    <w:p w14:paraId="07B003C3" w14:textId="137E0C4B" w:rsidR="00D35E19" w:rsidRDefault="00F37EAD"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San Donato Milanese, </w:t>
      </w:r>
      <w:r w:rsidR="00BB0D70">
        <w:rPr>
          <w:rFonts w:ascii="BMWType V2 Light" w:hAnsi="BMWType V2 Light" w:cs="Tahoma"/>
          <w:kern w:val="0"/>
          <w:lang w:val="it-IT"/>
        </w:rPr>
        <w:t>1 settembre</w:t>
      </w:r>
      <w:r w:rsidRPr="00797B54">
        <w:rPr>
          <w:rFonts w:ascii="BMWType V2 Light" w:hAnsi="BMWType V2 Light" w:cs="Tahoma"/>
          <w:kern w:val="0"/>
          <w:lang w:val="it-IT"/>
        </w:rPr>
        <w:t xml:space="preserve"> 201</w:t>
      </w:r>
      <w:r>
        <w:rPr>
          <w:rFonts w:ascii="BMWType V2 Light" w:hAnsi="BMWType V2 Light" w:cs="Tahoma"/>
          <w:kern w:val="0"/>
          <w:lang w:val="it-IT"/>
        </w:rPr>
        <w:t>1</w:t>
      </w:r>
    </w:p>
    <w:p w14:paraId="068CF8FB" w14:textId="77777777" w:rsidR="009704A8" w:rsidRPr="00797B54" w:rsidRDefault="00743EEB" w:rsidP="00D35E19">
      <w:pPr>
        <w:tabs>
          <w:tab w:val="left" w:pos="8931"/>
        </w:tabs>
        <w:ind w:right="170"/>
        <w:rPr>
          <w:rFonts w:ascii="BMWType V2 Light" w:hAnsi="BMWType V2 Light" w:cs="Tahoma"/>
          <w:kern w:val="0"/>
          <w:lang w:val="it-IT"/>
        </w:rPr>
      </w:pPr>
    </w:p>
    <w:p w14:paraId="69385DF1" w14:textId="77777777" w:rsidR="00D35E19" w:rsidRPr="00B11C39" w:rsidRDefault="00743EEB" w:rsidP="00D35E19">
      <w:pPr>
        <w:pStyle w:val="Header"/>
        <w:tabs>
          <w:tab w:val="clear" w:pos="4536"/>
          <w:tab w:val="clear" w:pos="9072"/>
          <w:tab w:val="left" w:pos="8364"/>
        </w:tabs>
        <w:spacing w:line="160" w:lineRule="exact"/>
        <w:rPr>
          <w:rFonts w:ascii="BMWType V2 Light" w:hAnsi="BMWType V2 Light" w:cs="BMWType V2 Regular"/>
          <w:lang w:val="it-IT"/>
        </w:rPr>
      </w:pPr>
    </w:p>
    <w:p w14:paraId="62255833" w14:textId="486DB9F9" w:rsidR="00243816" w:rsidRPr="00243816" w:rsidRDefault="00BB0D70" w:rsidP="00243816">
      <w:pPr>
        <w:spacing w:line="240" w:lineRule="auto"/>
        <w:rPr>
          <w:rFonts w:ascii="BMWType V2 Light" w:hAnsi="BMWType V2 Light" w:cs="BMWType V2 Regular"/>
          <w:sz w:val="28"/>
          <w:szCs w:val="28"/>
          <w:lang w:val="it-IT"/>
        </w:rPr>
      </w:pPr>
      <w:r w:rsidRPr="00BB0D70">
        <w:rPr>
          <w:rFonts w:ascii="BMWType V2 Light" w:hAnsi="BMWType V2 Light" w:cs="BMWType V2 Regular"/>
          <w:b/>
          <w:sz w:val="28"/>
          <w:szCs w:val="28"/>
          <w:lang w:val="it-IT"/>
        </w:rPr>
        <w:t>La BMW sviluppa luci laser per l’automobile</w:t>
      </w:r>
      <w:r>
        <w:rPr>
          <w:rFonts w:ascii="BMWType V2 Light" w:hAnsi="BMWType V2 Light" w:cs="BMWType V2 Regular"/>
          <w:b/>
          <w:sz w:val="28"/>
          <w:szCs w:val="28"/>
          <w:lang w:val="it-IT"/>
        </w:rPr>
        <w:br/>
      </w:r>
      <w:r w:rsidRPr="00BB0D70">
        <w:rPr>
          <w:rFonts w:ascii="BMWType V2 Light" w:hAnsi="BMWType V2 Light" w:cs="BMWType V2 Regular"/>
          <w:sz w:val="28"/>
          <w:szCs w:val="28"/>
          <w:lang w:val="it-IT"/>
        </w:rPr>
        <w:t>Dopo l’introduzione dei proiettori LED, le luci laser rappresentano il prossimo passo logico nello sviluppo della tecnologia per proiettori nel veicolo. La BMW intende seguire quest</w:t>
      </w:r>
      <w:r w:rsidR="00632F90">
        <w:rPr>
          <w:rFonts w:ascii="BMWType V2 Light" w:hAnsi="BMWType V2 Light" w:cs="BMWType V2 Regular"/>
          <w:sz w:val="28"/>
          <w:szCs w:val="28"/>
          <w:lang w:val="it-IT"/>
        </w:rPr>
        <w:t>o</w:t>
      </w:r>
      <w:r w:rsidRPr="00BB0D70">
        <w:rPr>
          <w:rFonts w:ascii="BMWType V2 Light" w:hAnsi="BMWType V2 Light" w:cs="BMWType V2 Regular"/>
          <w:sz w:val="28"/>
          <w:szCs w:val="28"/>
          <w:lang w:val="it-IT"/>
        </w:rPr>
        <w:t xml:space="preserve"> </w:t>
      </w:r>
      <w:r w:rsidR="00632F90">
        <w:rPr>
          <w:rFonts w:ascii="BMWType V2 Light" w:hAnsi="BMWType V2 Light" w:cs="BMWType V2 Regular"/>
          <w:sz w:val="28"/>
          <w:szCs w:val="28"/>
          <w:lang w:val="it-IT"/>
        </w:rPr>
        <w:t>iter</w:t>
      </w:r>
      <w:r w:rsidRPr="00BB0D70">
        <w:rPr>
          <w:rFonts w:ascii="BMWType V2 Light" w:hAnsi="BMWType V2 Light" w:cs="BMWType V2 Regular"/>
          <w:sz w:val="28"/>
          <w:szCs w:val="28"/>
          <w:lang w:val="it-IT"/>
        </w:rPr>
        <w:t>, passo che rafforzerà ulteriormente la sua leadership nella tecnologia innovativa dell’illuminazione</w:t>
      </w:r>
    </w:p>
    <w:p w14:paraId="4DB581E8" w14:textId="77777777" w:rsidR="009704A8" w:rsidRPr="00B11C39" w:rsidRDefault="00743EEB" w:rsidP="00D35E19">
      <w:pPr>
        <w:spacing w:line="240" w:lineRule="auto"/>
        <w:rPr>
          <w:rFonts w:ascii="BMWType V2 Light" w:hAnsi="BMWType V2 Light" w:cs="BMWType V2 Regular"/>
          <w:b/>
          <w:sz w:val="28"/>
          <w:szCs w:val="28"/>
          <w:lang w:val="it-IT"/>
        </w:rPr>
      </w:pPr>
    </w:p>
    <w:p w14:paraId="18AE47C3" w14:textId="065DFC38" w:rsidR="00BB0D70" w:rsidRDefault="00F37EAD" w:rsidP="00BB0D70">
      <w:pPr>
        <w:spacing w:line="240" w:lineRule="auto"/>
        <w:rPr>
          <w:rFonts w:ascii="BMWType V2 Light" w:hAnsi="BMWType V2 Light" w:cs="BMWType V2 Regular"/>
          <w:bCs/>
          <w:lang w:val="it-IT"/>
        </w:rPr>
      </w:pPr>
      <w:r w:rsidRPr="009976AD">
        <w:rPr>
          <w:rFonts w:ascii="BMWType V2 Light" w:hAnsi="BMWType V2 Light" w:cs="BMWType V2 Regular"/>
          <w:b/>
          <w:bCs/>
          <w:lang w:val="it-IT"/>
        </w:rPr>
        <w:t>Monaco</w:t>
      </w:r>
      <w:r>
        <w:rPr>
          <w:rFonts w:ascii="BMWType V2 Light" w:hAnsi="BMWType V2 Light" w:cs="BMWType V2 Regular"/>
          <w:bCs/>
          <w:lang w:val="it-IT"/>
        </w:rPr>
        <w:t xml:space="preserve">. </w:t>
      </w:r>
      <w:r w:rsidR="00BB0D70" w:rsidRPr="00BB0D70">
        <w:rPr>
          <w:rFonts w:ascii="BMWType V2 Light" w:hAnsi="BMWType V2 Light" w:cs="BMWType V2 Regular"/>
          <w:bCs/>
          <w:lang w:val="it-IT"/>
        </w:rPr>
        <w:t xml:space="preserve">Come costruttore di auto premium di successo in tutto il mondo, il BMW Group dà </w:t>
      </w:r>
      <w:r w:rsidR="00632F90">
        <w:rPr>
          <w:rFonts w:ascii="BMWType V2 Light" w:hAnsi="BMWType V2 Light" w:cs="BMWType V2 Regular"/>
          <w:bCs/>
          <w:lang w:val="it-IT"/>
        </w:rPr>
        <w:t>la massima</w:t>
      </w:r>
      <w:r w:rsidR="00BB0D70" w:rsidRPr="00BB0D70">
        <w:rPr>
          <w:rFonts w:ascii="BMWType V2 Light" w:hAnsi="BMWType V2 Light" w:cs="BMWType V2 Regular"/>
          <w:bCs/>
          <w:lang w:val="it-IT"/>
        </w:rPr>
        <w:t xml:space="preserve"> importanza alla tecnologia avanzata in ogni settore della costruzione automobilistica. Innovazioni esclusive e salti tecnologici assicurano </w:t>
      </w:r>
      <w:r w:rsidR="00E664DC">
        <w:rPr>
          <w:rFonts w:ascii="BMWType V2 Light" w:hAnsi="BMWType V2 Light" w:cs="BMWType V2 Regular"/>
          <w:bCs/>
          <w:lang w:val="it-IT"/>
        </w:rPr>
        <w:t>alla BMW il vantaggio nei confronti della concorrenza.</w:t>
      </w:r>
      <w:r w:rsidR="00BB0D70" w:rsidRPr="00BB0D70">
        <w:rPr>
          <w:rFonts w:ascii="BMWType V2 Light" w:hAnsi="BMWType V2 Light" w:cs="BMWType V2 Regular"/>
          <w:bCs/>
          <w:lang w:val="it-IT"/>
        </w:rPr>
        <w:t xml:space="preserve"> Anche nel campo delle luci esterne dei veicoli la BMW è all’avanguardia, per esempio con i proiettori </w:t>
      </w:r>
      <w:r w:rsidR="0072784B">
        <w:rPr>
          <w:rFonts w:ascii="BMWType V2 Light" w:hAnsi="BMWType V2 Light" w:cs="BMWType V2 Regular"/>
          <w:bCs/>
          <w:lang w:val="it-IT"/>
        </w:rPr>
        <w:t>full</w:t>
      </w:r>
      <w:r w:rsidR="00BB0D70" w:rsidRPr="00BB0D70">
        <w:rPr>
          <w:rFonts w:ascii="BMWType V2 Light" w:hAnsi="BMWType V2 Light" w:cs="BMWType V2 Regular"/>
          <w:bCs/>
          <w:lang w:val="it-IT"/>
        </w:rPr>
        <w:t xml:space="preserve"> LED per la BMW Serie 6 </w:t>
      </w:r>
      <w:r w:rsidR="0072784B">
        <w:rPr>
          <w:rFonts w:ascii="BMWType V2 Light" w:hAnsi="BMWType V2 Light" w:cs="BMWType V2 Regular"/>
          <w:bCs/>
          <w:lang w:val="it-IT"/>
        </w:rPr>
        <w:t>e</w:t>
      </w:r>
      <w:r w:rsidR="00BB0D70" w:rsidRPr="00BB0D70">
        <w:rPr>
          <w:rFonts w:ascii="BMWType V2 Light" w:hAnsi="BMWType V2 Light" w:cs="BMWType V2 Regular"/>
          <w:bCs/>
          <w:lang w:val="it-IT"/>
        </w:rPr>
        <w:t xml:space="preserve"> con nuovi sviluppi come l’</w:t>
      </w:r>
      <w:r w:rsidR="0024089F">
        <w:rPr>
          <w:rFonts w:ascii="BMWType V2 Light" w:hAnsi="BMWType V2 Light" w:cs="BMWType V2 Regular"/>
          <w:bCs/>
          <w:lang w:val="it-IT"/>
        </w:rPr>
        <w:t>”</w:t>
      </w:r>
      <w:r w:rsidR="00BB0D70" w:rsidRPr="00BB0D70">
        <w:rPr>
          <w:rFonts w:ascii="BMWType V2 Light" w:hAnsi="BMWType V2 Light" w:cs="BMWType V2 Regular"/>
          <w:bCs/>
          <w:lang w:val="it-IT"/>
        </w:rPr>
        <w:t>Anti-dazzle High-Beam Assistant” [Assistente anti-abbagliamento per le luci “abbaglianti”], nonché il “Dynamic Light Spot” [Punto luce dinamico]. L’espressione “Dynamic Light Spot” sta a significare un sistema di luci che automaticamente e tempestivamente illumina i pedoni, aiutando il guidatore a prestare la dovuta attenzione.</w:t>
      </w:r>
    </w:p>
    <w:p w14:paraId="0C137B65" w14:textId="77777777" w:rsidR="00874AFD" w:rsidRPr="00BB0D70" w:rsidRDefault="00874AFD" w:rsidP="00BB0D70">
      <w:pPr>
        <w:spacing w:line="240" w:lineRule="auto"/>
        <w:rPr>
          <w:rFonts w:ascii="BMWType V2 Light" w:hAnsi="BMWType V2 Light" w:cs="BMWType V2 Regular"/>
          <w:bCs/>
          <w:lang w:val="it-IT"/>
        </w:rPr>
      </w:pPr>
    </w:p>
    <w:p w14:paraId="7103C8D9" w14:textId="50111DCB" w:rsidR="00BB0D70" w:rsidRPr="00BB0D70" w:rsidRDefault="00BB0D70" w:rsidP="00BB0D70">
      <w:pPr>
        <w:spacing w:line="240" w:lineRule="auto"/>
        <w:rPr>
          <w:rFonts w:ascii="BMWType V2 Light" w:hAnsi="BMWType V2 Light" w:cs="BMWType V2 Regular"/>
          <w:bCs/>
          <w:lang w:val="it-IT"/>
        </w:rPr>
      </w:pPr>
      <w:r w:rsidRPr="00BB0D70">
        <w:rPr>
          <w:rFonts w:ascii="BMWType V2 Light" w:hAnsi="BMWType V2 Light" w:cs="BMWType V2 Regular"/>
          <w:bCs/>
          <w:lang w:val="it-IT"/>
        </w:rPr>
        <w:t>Dopo la tecnologia LED, le luci laser rappresentano il prossimo passo logico nello sviluppo delle luci d</w:t>
      </w:r>
      <w:r w:rsidR="0024089F">
        <w:rPr>
          <w:rFonts w:ascii="BMWType V2 Light" w:hAnsi="BMWType V2 Light" w:cs="BMWType V2 Regular"/>
          <w:bCs/>
          <w:lang w:val="it-IT"/>
        </w:rPr>
        <w:t>e</w:t>
      </w:r>
      <w:r w:rsidRPr="00BB0D70">
        <w:rPr>
          <w:rFonts w:ascii="BMWType V2 Light" w:hAnsi="BMWType V2 Light" w:cs="BMWType V2 Regular"/>
          <w:bCs/>
          <w:lang w:val="it-IT"/>
        </w:rPr>
        <w:t>ll’automobile. Gli ingegneri BMW stanno attualmente lavorando sull’introduzione per la produzione in serie, nel giro di pochi anni, di luci laser come ulteriore tecnologia all’avanguardia. L’illuminazione laser potrebbe poi consentire funzioni totalmente nuove della luce per garantire una sicurezza ed un confort maggior</w:t>
      </w:r>
      <w:r w:rsidR="00304AC1">
        <w:rPr>
          <w:rFonts w:ascii="BMWType V2 Light" w:hAnsi="BMWType V2 Light" w:cs="BMWType V2 Regular"/>
          <w:bCs/>
          <w:lang w:val="it-IT"/>
        </w:rPr>
        <w:t>i</w:t>
      </w:r>
      <w:r w:rsidRPr="00BB0D70">
        <w:rPr>
          <w:rFonts w:ascii="BMWType V2 Light" w:hAnsi="BMWType V2 Light" w:cs="BMWType V2 Regular"/>
          <w:bCs/>
          <w:lang w:val="it-IT"/>
        </w:rPr>
        <w:t xml:space="preserve"> e, allo stesso tempo, contribuire in maniera significativa, grazie alla sua efficienza, ad un risparmio in termini di energia e di carburante.</w:t>
      </w:r>
    </w:p>
    <w:p w14:paraId="393D1D56" w14:textId="77777777" w:rsidR="00BB0D70" w:rsidRPr="00BB0D70" w:rsidRDefault="00BB0D70" w:rsidP="00BB0D70">
      <w:pPr>
        <w:spacing w:line="240" w:lineRule="auto"/>
        <w:rPr>
          <w:rFonts w:ascii="BMWType V2 Light" w:hAnsi="BMWType V2 Light" w:cs="BMWType V2 Regular"/>
          <w:bCs/>
          <w:lang w:val="it-IT"/>
        </w:rPr>
      </w:pPr>
    </w:p>
    <w:p w14:paraId="789B4F12" w14:textId="62719979" w:rsidR="00BB0D70" w:rsidRPr="00BB0D70" w:rsidRDefault="00BB0D70" w:rsidP="00BB0D70">
      <w:pPr>
        <w:spacing w:line="240" w:lineRule="auto"/>
        <w:rPr>
          <w:rFonts w:ascii="BMWType V2 Light" w:hAnsi="BMWType V2 Light" w:cs="BMWType V2 Regular"/>
          <w:bCs/>
          <w:lang w:val="it-IT"/>
        </w:rPr>
      </w:pPr>
      <w:r w:rsidRPr="00874AFD">
        <w:rPr>
          <w:rFonts w:ascii="BMWType V2 Light" w:hAnsi="BMWType V2 Light" w:cs="BMWType V2 Regular"/>
          <w:b/>
          <w:bCs/>
          <w:lang w:val="it-IT"/>
        </w:rPr>
        <w:t>La luce laser produce raggi di luce virtualmente paralleli</w:t>
      </w:r>
    </w:p>
    <w:p w14:paraId="793555C7" w14:textId="2A829836" w:rsidR="00BB0D70" w:rsidRDefault="00BB0D70" w:rsidP="00BB0D70">
      <w:pPr>
        <w:spacing w:line="240" w:lineRule="auto"/>
        <w:rPr>
          <w:rFonts w:ascii="BMWType V2 Light" w:hAnsi="BMWType V2 Light" w:cs="BMWType V2 Regular"/>
          <w:bCs/>
          <w:lang w:val="it-IT"/>
        </w:rPr>
      </w:pPr>
      <w:r w:rsidRPr="00BB0D70">
        <w:rPr>
          <w:rFonts w:ascii="BMWType V2 Light" w:hAnsi="BMWType V2 Light" w:cs="BMWType V2 Regular"/>
          <w:bCs/>
          <w:lang w:val="it-IT"/>
        </w:rPr>
        <w:t>Per definizione, l’illuminazione laser è radicalmente diversa dalla luce del sole ed anche dai vari tipi di illuminazione artificiale oggi comunemente impiegati. Per cominciare, l’illuminazione laser è monocromatica, il che significa che tutte le onde luminose hanno la stessa lunghezza. E’ anche quella che viene chiamata una fonte di luce “coerente”</w:t>
      </w:r>
      <w:r w:rsidR="002406C3">
        <w:rPr>
          <w:rFonts w:ascii="BMWType V2 Light" w:hAnsi="BMWType V2 Light" w:cs="BMWType V2 Regular"/>
          <w:bCs/>
          <w:lang w:val="it-IT"/>
        </w:rPr>
        <w:t>;</w:t>
      </w:r>
      <w:r w:rsidR="00010C62">
        <w:rPr>
          <w:rFonts w:ascii="BMWType V2 Light" w:hAnsi="BMWType V2 Light" w:cs="BMWType V2 Regular"/>
          <w:bCs/>
          <w:lang w:val="it-IT"/>
        </w:rPr>
        <w:t xml:space="preserve"> ciò significa che</w:t>
      </w:r>
      <w:r w:rsidRPr="00BB0D70">
        <w:rPr>
          <w:rFonts w:ascii="BMWType V2 Light" w:hAnsi="BMWType V2 Light" w:cs="BMWType V2 Regular"/>
          <w:bCs/>
          <w:lang w:val="it-IT"/>
        </w:rPr>
        <w:t xml:space="preserve"> le sue onde sono caratterizzate da una differenza costante di fasi. Di conseguenza, l’illuminazione laser può produrre un raggio di luce quasi parallelo con un’intensità quasi mille volte quella dei LED convenzionali. Nei proiettori di veicoli, queste caratteristiche possono essere sfruttate per </w:t>
      </w:r>
      <w:r w:rsidR="00010C62">
        <w:rPr>
          <w:rFonts w:ascii="BMWType V2 Light" w:hAnsi="BMWType V2 Light" w:cs="BMWType V2 Regular"/>
          <w:bCs/>
          <w:lang w:val="it-IT"/>
        </w:rPr>
        <w:t>sviluppare</w:t>
      </w:r>
      <w:r w:rsidRPr="00BB0D70">
        <w:rPr>
          <w:rFonts w:ascii="BMWType V2 Light" w:hAnsi="BMWType V2 Light" w:cs="BMWType V2 Regular"/>
          <w:bCs/>
          <w:lang w:val="it-IT"/>
        </w:rPr>
        <w:t xml:space="preserve"> funzioni </w:t>
      </w:r>
      <w:r w:rsidR="00010C62">
        <w:rPr>
          <w:rFonts w:ascii="BMWType V2 Light" w:hAnsi="BMWType V2 Light" w:cs="BMWType V2 Regular"/>
          <w:bCs/>
          <w:lang w:val="it-IT"/>
        </w:rPr>
        <w:t>completamente</w:t>
      </w:r>
      <w:r w:rsidRPr="00BB0D70">
        <w:rPr>
          <w:rFonts w:ascii="BMWType V2 Light" w:hAnsi="BMWType V2 Light" w:cs="BMWType V2 Regular"/>
          <w:bCs/>
          <w:lang w:val="it-IT"/>
        </w:rPr>
        <w:t xml:space="preserve"> nuove. Inoltre, l’alta efficienza inerente l’illuminazione a laser significa che questi proiettori consumano meno della metà dell’energia di quelli LED. In poche parole, i proiettori laser fanno risparmiare carburante.</w:t>
      </w:r>
    </w:p>
    <w:p w14:paraId="36A85464" w14:textId="77777777" w:rsidR="00874AFD" w:rsidRPr="00BB0D70" w:rsidRDefault="00874AFD" w:rsidP="00BB0D70">
      <w:pPr>
        <w:spacing w:line="240" w:lineRule="auto"/>
        <w:rPr>
          <w:rFonts w:ascii="BMWType V2 Light" w:hAnsi="BMWType V2 Light" w:cs="BMWType V2 Regular"/>
          <w:bCs/>
          <w:lang w:val="it-IT"/>
        </w:rPr>
      </w:pPr>
    </w:p>
    <w:p w14:paraId="0E28B765" w14:textId="56DA7247" w:rsidR="00BB0D70" w:rsidRPr="00BB0D70" w:rsidRDefault="00BB0D70" w:rsidP="00BB0D70">
      <w:pPr>
        <w:spacing w:line="240" w:lineRule="auto"/>
        <w:rPr>
          <w:rFonts w:ascii="BMWType V2 Light" w:hAnsi="BMWType V2 Light" w:cs="BMWType V2 Regular"/>
          <w:bCs/>
          <w:lang w:val="it-IT"/>
        </w:rPr>
      </w:pPr>
      <w:r w:rsidRPr="00BB0D70">
        <w:rPr>
          <w:rFonts w:ascii="BMWType V2 Light" w:hAnsi="BMWType V2 Light" w:cs="BMWType V2 Regular"/>
          <w:bCs/>
          <w:lang w:val="it-IT"/>
        </w:rPr>
        <w:t xml:space="preserve">L’intensità della luce laser non comporta per gli umani, per gli animali o per la </w:t>
      </w:r>
      <w:r w:rsidR="0017418A">
        <w:rPr>
          <w:rFonts w:ascii="BMWType V2 Light" w:hAnsi="BMWType V2 Light" w:cs="BMWType V2 Regular"/>
          <w:bCs/>
          <w:lang w:val="it-IT"/>
        </w:rPr>
        <w:t>natura</w:t>
      </w:r>
      <w:r w:rsidRPr="00BB0D70">
        <w:rPr>
          <w:rFonts w:ascii="BMWType V2 Light" w:hAnsi="BMWType V2 Light" w:cs="BMWType V2 Regular"/>
          <w:bCs/>
          <w:lang w:val="it-IT"/>
        </w:rPr>
        <w:t xml:space="preserve"> nessun rischio quan</w:t>
      </w:r>
      <w:r w:rsidR="0017418A">
        <w:rPr>
          <w:rFonts w:ascii="BMWType V2 Light" w:hAnsi="BMWType V2 Light" w:cs="BMWType V2 Regular"/>
          <w:bCs/>
          <w:lang w:val="it-IT"/>
        </w:rPr>
        <w:t>d</w:t>
      </w:r>
      <w:r w:rsidRPr="00BB0D70">
        <w:rPr>
          <w:rFonts w:ascii="BMWType V2 Light" w:hAnsi="BMWType V2 Light" w:cs="BMWType V2 Regular"/>
          <w:bCs/>
          <w:lang w:val="it-IT"/>
        </w:rPr>
        <w:t>o viene utilizzata nell’illuminazione delle automobili. Tra le altre cose, questo è vero per</w:t>
      </w:r>
      <w:r w:rsidR="00955AC1">
        <w:rPr>
          <w:rFonts w:ascii="BMWType V2 Light" w:hAnsi="BMWType V2 Light" w:cs="BMWType V2 Regular"/>
          <w:bCs/>
          <w:lang w:val="it-IT"/>
        </w:rPr>
        <w:t>ché</w:t>
      </w:r>
      <w:r w:rsidRPr="00BB0D70">
        <w:rPr>
          <w:rFonts w:ascii="BMWType V2 Light" w:hAnsi="BMWType V2 Light" w:cs="BMWType V2 Regular"/>
          <w:bCs/>
          <w:lang w:val="it-IT"/>
        </w:rPr>
        <w:t xml:space="preserve"> la luce non viene emessa direttamente</w:t>
      </w:r>
      <w:r w:rsidR="002E7B35">
        <w:rPr>
          <w:rFonts w:ascii="BMWType V2 Light" w:hAnsi="BMWType V2 Light" w:cs="BMWType V2 Regular"/>
          <w:bCs/>
          <w:lang w:val="it-IT"/>
        </w:rPr>
        <w:t>,</w:t>
      </w:r>
      <w:r w:rsidRPr="00BB0D70">
        <w:rPr>
          <w:rFonts w:ascii="BMWType V2 Light" w:hAnsi="BMWType V2 Light" w:cs="BMWType V2 Regular"/>
          <w:bCs/>
          <w:lang w:val="it-IT"/>
        </w:rPr>
        <w:t xml:space="preserve"> ma viene prima convertita in </w:t>
      </w:r>
      <w:r w:rsidR="00A028D8">
        <w:rPr>
          <w:rFonts w:ascii="BMWType V2 Light" w:hAnsi="BMWType V2 Light" w:cs="BMWType V2 Regular"/>
          <w:bCs/>
          <w:lang w:val="it-IT"/>
        </w:rPr>
        <w:t>uno standard</w:t>
      </w:r>
      <w:r w:rsidRPr="00BB0D70">
        <w:rPr>
          <w:rFonts w:ascii="BMWType V2 Light" w:hAnsi="BMWType V2 Light" w:cs="BMWType V2 Regular"/>
          <w:bCs/>
          <w:lang w:val="it-IT"/>
        </w:rPr>
        <w:t xml:space="preserve"> idone</w:t>
      </w:r>
      <w:r w:rsidR="00A028D8">
        <w:rPr>
          <w:rFonts w:ascii="BMWType V2 Light" w:hAnsi="BMWType V2 Light" w:cs="BMWType V2 Regular"/>
          <w:bCs/>
          <w:lang w:val="it-IT"/>
        </w:rPr>
        <w:t>o</w:t>
      </w:r>
      <w:r w:rsidRPr="00BB0D70">
        <w:rPr>
          <w:rFonts w:ascii="BMWType V2 Light" w:hAnsi="BMWType V2 Light" w:cs="BMWType V2 Regular"/>
          <w:bCs/>
          <w:lang w:val="it-IT"/>
        </w:rPr>
        <w:t xml:space="preserve"> all’uso </w:t>
      </w:r>
      <w:r w:rsidR="00A028D8">
        <w:rPr>
          <w:rFonts w:ascii="BMWType V2 Light" w:hAnsi="BMWType V2 Light" w:cs="BMWType V2 Regular"/>
          <w:bCs/>
          <w:lang w:val="it-IT"/>
        </w:rPr>
        <w:t xml:space="preserve">nel traffico </w:t>
      </w:r>
      <w:r w:rsidRPr="00BB0D70">
        <w:rPr>
          <w:rFonts w:ascii="BMWType V2 Light" w:hAnsi="BMWType V2 Light" w:cs="BMWType V2 Regular"/>
          <w:bCs/>
          <w:lang w:val="it-IT"/>
        </w:rPr>
        <w:t>stradale. La luce che ne deriv</w:t>
      </w:r>
      <w:r w:rsidR="00F57063">
        <w:rPr>
          <w:rFonts w:ascii="BMWType V2 Light" w:hAnsi="BMWType V2 Light" w:cs="BMWType V2 Regular"/>
          <w:bCs/>
          <w:lang w:val="it-IT"/>
        </w:rPr>
        <w:t>a</w:t>
      </w:r>
      <w:r w:rsidRPr="00BB0D70">
        <w:rPr>
          <w:rFonts w:ascii="BMWType V2 Light" w:hAnsi="BMWType V2 Light" w:cs="BMWType V2 Regular"/>
          <w:bCs/>
          <w:lang w:val="it-IT"/>
        </w:rPr>
        <w:t xml:space="preserve"> è molto brillante e bianca. Essa è anche molto gradevole da vedere ed è caratterizzata da un consumo energetico molto basso.</w:t>
      </w:r>
    </w:p>
    <w:p w14:paraId="4B105A28" w14:textId="77777777" w:rsidR="00BB0D70" w:rsidRPr="00BB0D70" w:rsidRDefault="00BB0D70" w:rsidP="00BB0D70">
      <w:pPr>
        <w:spacing w:line="240" w:lineRule="auto"/>
        <w:rPr>
          <w:rFonts w:ascii="BMWType V2 Light" w:hAnsi="BMWType V2 Light" w:cs="BMWType V2 Regular"/>
          <w:bCs/>
          <w:lang w:val="it-IT"/>
        </w:rPr>
      </w:pPr>
    </w:p>
    <w:p w14:paraId="4D5FA0C6" w14:textId="5EE5F301" w:rsidR="00BB0D70" w:rsidRPr="00874AFD" w:rsidRDefault="00BB0D70" w:rsidP="00BB0D70">
      <w:pPr>
        <w:spacing w:line="240" w:lineRule="auto"/>
        <w:rPr>
          <w:rFonts w:ascii="BMWType V2 Light" w:hAnsi="BMWType V2 Light" w:cs="BMWType V2 Regular"/>
          <w:b/>
          <w:bCs/>
          <w:lang w:val="it-IT"/>
        </w:rPr>
      </w:pPr>
      <w:r w:rsidRPr="00874AFD">
        <w:rPr>
          <w:rFonts w:ascii="BMWType V2 Light" w:hAnsi="BMWType V2 Light" w:cs="BMWType V2 Regular"/>
          <w:b/>
          <w:bCs/>
          <w:lang w:val="it-IT"/>
        </w:rPr>
        <w:t xml:space="preserve">Diodi laser vengono già utilizzati oggi </w:t>
      </w:r>
      <w:r w:rsidR="00874AFD" w:rsidRPr="00874AFD">
        <w:rPr>
          <w:rFonts w:ascii="BMWType V2 Light" w:hAnsi="BMWType V2 Light" w:cs="BMWType V2 Regular"/>
          <w:b/>
          <w:bCs/>
          <w:lang w:val="it-IT"/>
        </w:rPr>
        <w:t>nel settore dei beni di consumo</w:t>
      </w:r>
    </w:p>
    <w:p w14:paraId="68A7A983" w14:textId="413CC773" w:rsidR="00BB0D70" w:rsidRDefault="00BB0D70" w:rsidP="00BB0D70">
      <w:pPr>
        <w:spacing w:line="240" w:lineRule="auto"/>
        <w:rPr>
          <w:rFonts w:ascii="BMWType V2 Light" w:hAnsi="BMWType V2 Light" w:cs="BMWType V2 Regular"/>
          <w:bCs/>
          <w:lang w:val="it-IT"/>
        </w:rPr>
      </w:pPr>
      <w:r w:rsidRPr="00BB0D70">
        <w:rPr>
          <w:rFonts w:ascii="BMWType V2 Light" w:hAnsi="BMWType V2 Light" w:cs="BMWType V2 Regular"/>
          <w:bCs/>
          <w:lang w:val="it-IT"/>
        </w:rPr>
        <w:t>La tecnologia</w:t>
      </w:r>
      <w:r w:rsidR="00743EEB">
        <w:rPr>
          <w:rFonts w:ascii="BMWType V2 Light" w:hAnsi="BMWType V2 Light" w:cs="BMWType V2 Regular"/>
          <w:bCs/>
          <w:lang w:val="it-IT"/>
        </w:rPr>
        <w:t xml:space="preserve"> </w:t>
      </w:r>
      <w:r w:rsidRPr="00BB0D70">
        <w:rPr>
          <w:rFonts w:ascii="BMWType V2 Light" w:hAnsi="BMWType V2 Light" w:cs="BMWType V2 Regular"/>
          <w:bCs/>
          <w:lang w:val="it-IT"/>
        </w:rPr>
        <w:t xml:space="preserve">a laser </w:t>
      </w:r>
      <w:r w:rsidR="00DB6F91" w:rsidRPr="00BB0D70">
        <w:rPr>
          <w:rFonts w:ascii="BMWType V2 Light" w:hAnsi="BMWType V2 Light" w:cs="BMWType V2 Regular"/>
          <w:bCs/>
          <w:lang w:val="it-IT"/>
        </w:rPr>
        <w:t>completamente sicura</w:t>
      </w:r>
      <w:r w:rsidR="00DB6F91">
        <w:rPr>
          <w:rFonts w:ascii="BMWType V2 Light" w:hAnsi="BMWType V2 Light" w:cs="BMWType V2 Regular"/>
          <w:bCs/>
          <w:lang w:val="it-IT"/>
        </w:rPr>
        <w:t xml:space="preserve"> </w:t>
      </w:r>
      <w:r w:rsidRPr="00BB0D70">
        <w:rPr>
          <w:rFonts w:ascii="BMWType V2 Light" w:hAnsi="BMWType V2 Light" w:cs="BMWType V2 Regular"/>
          <w:bCs/>
          <w:lang w:val="it-IT"/>
        </w:rPr>
        <w:t xml:space="preserve">per l’illuminazione è già utilizzata in diversi beni di consumo, sebbene in molti casi questo </w:t>
      </w:r>
      <w:r w:rsidR="00DB6F91">
        <w:rPr>
          <w:rFonts w:ascii="BMWType V2 Light" w:hAnsi="BMWType V2 Light" w:cs="BMWType V2 Regular"/>
          <w:bCs/>
          <w:lang w:val="it-IT"/>
        </w:rPr>
        <w:t>sia</w:t>
      </w:r>
      <w:r w:rsidRPr="00BB0D70">
        <w:rPr>
          <w:rFonts w:ascii="BMWType V2 Light" w:hAnsi="BMWType V2 Light" w:cs="BMWType V2 Regular"/>
          <w:bCs/>
          <w:lang w:val="it-IT"/>
        </w:rPr>
        <w:t xml:space="preserve"> un elemento del prodotto che non viene notato dai consumatori. Tu</w:t>
      </w:r>
      <w:r w:rsidR="008721BA">
        <w:rPr>
          <w:rFonts w:ascii="BMWType V2 Light" w:hAnsi="BMWType V2 Light" w:cs="BMWType V2 Regular"/>
          <w:bCs/>
          <w:lang w:val="it-IT"/>
        </w:rPr>
        <w:t xml:space="preserve">ttavia, non sarà questo il caso, </w:t>
      </w:r>
      <w:r w:rsidRPr="00BB0D70">
        <w:rPr>
          <w:rFonts w:ascii="BMWType V2 Light" w:hAnsi="BMWType V2 Light" w:cs="BMWType V2 Regular"/>
          <w:bCs/>
          <w:lang w:val="it-IT"/>
        </w:rPr>
        <w:t>quando questa tecnologia verrà usata sull’automobile come previsto dalla BMW. Qui il punto principale è che i vantaggi dovrebbero essere avvertibili e visibili. Un’ulteriore caratteristica della tecnologia laser, che ha implicazioni importanti, è costituita dalle dimensioni dei singoli diodi. Con una lunghezza di appena dieci micron (µm), i diodi laser sono cento volte più piccoli anche delle piccole e quadrate celle utilizzate nella luce LED convenzionale che hanno la lunghezza laterale di un millimetro. Ciò apre ad ogni sort</w:t>
      </w:r>
      <w:r w:rsidR="00EB4EFB">
        <w:rPr>
          <w:rFonts w:ascii="BMWType V2 Light" w:hAnsi="BMWType V2 Light" w:cs="BMWType V2 Regular"/>
          <w:bCs/>
          <w:lang w:val="it-IT"/>
        </w:rPr>
        <w:t>a</w:t>
      </w:r>
      <w:r w:rsidRPr="00BB0D70">
        <w:rPr>
          <w:rFonts w:ascii="BMWType V2 Light" w:hAnsi="BMWType V2 Light" w:cs="BMWType V2 Regular"/>
          <w:bCs/>
          <w:lang w:val="it-IT"/>
        </w:rPr>
        <w:t xml:space="preserve"> di nuova possibilità quando si tratta di integrare la fonte di luce nel veicolo. Gli ingegneri BMW non hanno in programma, tuttavia, di ridurre radicalmente le dimensioni dei proiettori, anche se questo sarebbe teoricamente possibile. </w:t>
      </w:r>
      <w:r w:rsidR="002F1BA6">
        <w:rPr>
          <w:rFonts w:ascii="BMWType V2 Light" w:hAnsi="BMWType V2 Light" w:cs="BMWType V2 Regular"/>
          <w:bCs/>
          <w:lang w:val="it-IT"/>
        </w:rPr>
        <w:t>Piuttosto</w:t>
      </w:r>
      <w:r w:rsidRPr="00BB0D70">
        <w:rPr>
          <w:rFonts w:ascii="BMWType V2 Light" w:hAnsi="BMWType V2 Light" w:cs="BMWType V2 Regular"/>
          <w:bCs/>
          <w:lang w:val="it-IT"/>
        </w:rPr>
        <w:t>, si pensa che i proiettori dovrebbero mantenere le loro dimensioni superficiali convenzionali e continuare così a giocare un ruolo importante nella proge</w:t>
      </w:r>
      <w:r w:rsidR="00F0165D">
        <w:rPr>
          <w:rFonts w:ascii="BMWType V2 Light" w:hAnsi="BMWType V2 Light" w:cs="BMWType V2 Regular"/>
          <w:bCs/>
          <w:lang w:val="it-IT"/>
        </w:rPr>
        <w:t xml:space="preserve">ttazione stilistica di una BMW, </w:t>
      </w:r>
      <w:r w:rsidRPr="00BB0D70">
        <w:rPr>
          <w:rFonts w:ascii="BMWType V2 Light" w:hAnsi="BMWType V2 Light" w:cs="BMWType V2 Regular"/>
          <w:bCs/>
          <w:lang w:val="it-IT"/>
        </w:rPr>
        <w:t>mentre i vantaggi dimensioniali potrebbero essere sfruttati per ridurre la profondità del cor</w:t>
      </w:r>
      <w:r w:rsidR="00EC5E0B">
        <w:rPr>
          <w:rFonts w:ascii="BMWType V2 Light" w:hAnsi="BMWType V2 Light" w:cs="BMWType V2 Regular"/>
          <w:bCs/>
          <w:lang w:val="it-IT"/>
        </w:rPr>
        <w:t>po illuminante stesso ed aprire, in questo modo,</w:t>
      </w:r>
      <w:r w:rsidRPr="00BB0D70">
        <w:rPr>
          <w:rFonts w:ascii="BMWType V2 Light" w:hAnsi="BMWType V2 Light" w:cs="BMWType V2 Regular"/>
          <w:bCs/>
          <w:lang w:val="it-IT"/>
        </w:rPr>
        <w:t xml:space="preserve"> nuove possibilità per il </w:t>
      </w:r>
      <w:r w:rsidR="00EC5E0B">
        <w:rPr>
          <w:rFonts w:ascii="BMWType V2 Light" w:hAnsi="BMWType V2 Light" w:cs="BMWType V2 Regular"/>
          <w:bCs/>
          <w:lang w:val="it-IT"/>
        </w:rPr>
        <w:t xml:space="preserve">posizionamento dei proiettori e, </w:t>
      </w:r>
      <w:r w:rsidRPr="00BB0D70">
        <w:rPr>
          <w:rFonts w:ascii="BMWType V2 Light" w:hAnsi="BMWType V2 Light" w:cs="BMWType V2 Regular"/>
          <w:bCs/>
          <w:lang w:val="it-IT"/>
        </w:rPr>
        <w:t>di conseguenza</w:t>
      </w:r>
      <w:r w:rsidR="00EC5E0B">
        <w:rPr>
          <w:rFonts w:ascii="BMWType V2 Light" w:hAnsi="BMWType V2 Light" w:cs="BMWType V2 Regular"/>
          <w:bCs/>
          <w:lang w:val="it-IT"/>
        </w:rPr>
        <w:t>,</w:t>
      </w:r>
      <w:r w:rsidRPr="00BB0D70">
        <w:rPr>
          <w:rFonts w:ascii="BMWType V2 Light" w:hAnsi="BMWType V2 Light" w:cs="BMWType V2 Regular"/>
          <w:bCs/>
          <w:lang w:val="it-IT"/>
        </w:rPr>
        <w:t xml:space="preserve"> per lo stile della carrozzeria.</w:t>
      </w:r>
    </w:p>
    <w:p w14:paraId="595F5970" w14:textId="77777777" w:rsidR="00696372" w:rsidRPr="00BB0D70" w:rsidRDefault="00696372" w:rsidP="00BB0D70">
      <w:pPr>
        <w:spacing w:line="240" w:lineRule="auto"/>
        <w:rPr>
          <w:rFonts w:ascii="BMWType V2 Light" w:hAnsi="BMWType V2 Light" w:cs="BMWType V2 Regular"/>
          <w:bCs/>
          <w:lang w:val="it-IT"/>
        </w:rPr>
      </w:pPr>
    </w:p>
    <w:p w14:paraId="031F01C7" w14:textId="1CC5F912" w:rsidR="00BB0D70" w:rsidRPr="00BB0D70" w:rsidRDefault="00BB0D70" w:rsidP="00BB0D70">
      <w:pPr>
        <w:spacing w:line="240" w:lineRule="auto"/>
        <w:rPr>
          <w:rFonts w:ascii="BMWType V2 Light" w:hAnsi="BMWType V2 Light" w:cs="BMWType V2 Regular"/>
          <w:bCs/>
          <w:lang w:val="it-IT"/>
        </w:rPr>
      </w:pPr>
      <w:r w:rsidRPr="00BB0D70">
        <w:rPr>
          <w:rFonts w:ascii="BMWType V2 Light" w:hAnsi="BMWType V2 Light" w:cs="BMWType V2 Regular"/>
          <w:bCs/>
          <w:lang w:val="it-IT"/>
        </w:rPr>
        <w:t>Un ulteriore vantaggio della tecnol</w:t>
      </w:r>
      <w:r w:rsidR="00FF568D">
        <w:rPr>
          <w:rFonts w:ascii="BMWType V2 Light" w:hAnsi="BMWType V2 Light" w:cs="BMWType V2 Regular"/>
          <w:bCs/>
          <w:lang w:val="it-IT"/>
        </w:rPr>
        <w:t xml:space="preserve">ogia laser per l’illuminazione </w:t>
      </w:r>
      <w:r w:rsidRPr="00BB0D70">
        <w:rPr>
          <w:rFonts w:ascii="BMWType V2 Light" w:hAnsi="BMWType V2 Light" w:cs="BMWType V2 Regular"/>
          <w:bCs/>
          <w:lang w:val="it-IT"/>
        </w:rPr>
        <w:t xml:space="preserve">che gli ingegneri </w:t>
      </w:r>
      <w:r w:rsidR="00FF568D">
        <w:rPr>
          <w:rFonts w:ascii="BMWType V2 Light" w:hAnsi="BMWType V2 Light" w:cs="BMWType V2 Regular"/>
          <w:bCs/>
          <w:lang w:val="it-IT"/>
        </w:rPr>
        <w:t>B</w:t>
      </w:r>
      <w:r w:rsidRPr="00BB0D70">
        <w:rPr>
          <w:rFonts w:ascii="BMWType V2 Light" w:hAnsi="BMWType V2 Light" w:cs="BMWType V2 Regular"/>
          <w:bCs/>
          <w:lang w:val="it-IT"/>
        </w:rPr>
        <w:t xml:space="preserve">MW intendono sfruttare appieno, sta nella sua alta </w:t>
      </w:r>
      <w:r w:rsidR="0029474A">
        <w:rPr>
          <w:rFonts w:ascii="BMWType V2 Light" w:hAnsi="BMWType V2 Light" w:cs="BMWType V2 Regular"/>
          <w:bCs/>
          <w:lang w:val="it-IT"/>
        </w:rPr>
        <w:t xml:space="preserve">insita </w:t>
      </w:r>
      <w:r w:rsidRPr="00BB0D70">
        <w:rPr>
          <w:rFonts w:ascii="BMWType V2 Light" w:hAnsi="BMWType V2 Light" w:cs="BMWType V2 Regular"/>
          <w:bCs/>
          <w:lang w:val="it-IT"/>
        </w:rPr>
        <w:t>efficienza. Un solo dato statistico rende chiaro questo concetto: mentre l’illuminazione a LED genera soltanto circa 100 lumen (un’unità fotometrica di emissione di luce) per watt, l’illuminazione a laser genera circa 170 lumen. Con dati statistici come questo, non c’è da sorprendersi che la BMW intend</w:t>
      </w:r>
      <w:r w:rsidR="0029474A">
        <w:rPr>
          <w:rFonts w:ascii="BMWType V2 Light" w:hAnsi="BMWType V2 Light" w:cs="BMWType V2 Regular"/>
          <w:bCs/>
          <w:lang w:val="it-IT"/>
        </w:rPr>
        <w:t>a</w:t>
      </w:r>
      <w:r w:rsidRPr="00BB0D70">
        <w:rPr>
          <w:rFonts w:ascii="BMWType V2 Light" w:hAnsi="BMWType V2 Light" w:cs="BMWType V2 Regular"/>
          <w:bCs/>
          <w:lang w:val="it-IT"/>
        </w:rPr>
        <w:t xml:space="preserve"> anche avvantaggiarsi della tecnologia di illuminazione laser per aumentare l’efficienza globale del veicolo. E’ quindi appropriato </w:t>
      </w:r>
      <w:r w:rsidR="00526038">
        <w:rPr>
          <w:rFonts w:ascii="BMWType V2 Light" w:hAnsi="BMWType V2 Light" w:cs="BMWType V2 Regular"/>
          <w:bCs/>
          <w:lang w:val="it-IT"/>
        </w:rPr>
        <w:t xml:space="preserve">ritenere </w:t>
      </w:r>
      <w:r w:rsidRPr="00BB0D70">
        <w:rPr>
          <w:rFonts w:ascii="BMWType V2 Light" w:hAnsi="BMWType V2 Light" w:cs="BMWType V2 Regular"/>
          <w:bCs/>
          <w:lang w:val="it-IT"/>
        </w:rPr>
        <w:t>che sarà in un veicolo concept del nuovo sotto-marchio BMW i, la BMW i8 Concept, che l’illuminazione laser farà il suo debutto. Dopotutto, BMW i sta a significare un nuovo concetto premium orientato fortemente verso la sostenibilità.</w:t>
      </w:r>
    </w:p>
    <w:p w14:paraId="5793D415" w14:textId="77777777" w:rsidR="00BB0D70" w:rsidRPr="00BB0D70" w:rsidRDefault="00BB0D70" w:rsidP="00BB0D70">
      <w:pPr>
        <w:spacing w:line="240" w:lineRule="auto"/>
        <w:rPr>
          <w:rFonts w:ascii="BMWType V2 Light" w:hAnsi="BMWType V2 Light" w:cs="BMWType V2 Regular"/>
          <w:bCs/>
          <w:lang w:val="it-IT"/>
        </w:rPr>
      </w:pPr>
    </w:p>
    <w:p w14:paraId="5D3C0A96" w14:textId="39F7119A" w:rsidR="00BB0D70" w:rsidRPr="00BB0D70" w:rsidRDefault="00BB0D70" w:rsidP="00BB0D70">
      <w:pPr>
        <w:spacing w:line="240" w:lineRule="auto"/>
        <w:rPr>
          <w:rFonts w:ascii="BMWType V2 Light" w:hAnsi="BMWType V2 Light" w:cs="BMWType V2 Regular"/>
          <w:bCs/>
          <w:lang w:val="it-IT"/>
        </w:rPr>
      </w:pPr>
      <w:r w:rsidRPr="00696372">
        <w:rPr>
          <w:rFonts w:ascii="BMWType V2 Light" w:hAnsi="BMWType V2 Light" w:cs="BMWType V2 Regular"/>
          <w:b/>
          <w:bCs/>
          <w:lang w:val="it-IT"/>
        </w:rPr>
        <w:t>Illuminazione laser: alta efficienza e sicurezza</w:t>
      </w:r>
    </w:p>
    <w:p w14:paraId="024754DC" w14:textId="4CFEFD89" w:rsidR="00243816" w:rsidRDefault="00BB0D70" w:rsidP="00BB0D70">
      <w:pPr>
        <w:spacing w:line="240" w:lineRule="auto"/>
        <w:rPr>
          <w:rFonts w:ascii="BMWType V2 Light" w:hAnsi="BMWType V2 Light" w:cs="BMWType V2 Regular"/>
          <w:bCs/>
          <w:lang w:val="it-IT"/>
        </w:rPr>
      </w:pPr>
      <w:r w:rsidRPr="00BB0D70">
        <w:rPr>
          <w:rFonts w:ascii="BMWType V2 Light" w:hAnsi="BMWType V2 Light" w:cs="BMWType V2 Regular"/>
          <w:bCs/>
          <w:lang w:val="it-IT"/>
        </w:rPr>
        <w:t xml:space="preserve">La sicurezza è una considerazione </w:t>
      </w:r>
      <w:r w:rsidR="00FD7BDB">
        <w:rPr>
          <w:rFonts w:ascii="BMWType V2 Light" w:hAnsi="BMWType V2 Light" w:cs="BMWType V2 Regular"/>
          <w:bCs/>
          <w:lang w:val="it-IT"/>
        </w:rPr>
        <w:t>chiave</w:t>
      </w:r>
      <w:r w:rsidRPr="00BB0D70">
        <w:rPr>
          <w:rFonts w:ascii="BMWType V2 Light" w:hAnsi="BMWType V2 Light" w:cs="BMWType V2 Regular"/>
          <w:bCs/>
          <w:lang w:val="it-IT"/>
        </w:rPr>
        <w:t xml:space="preserve"> nello sviluppo dell’illuminazione laser per l’utilizzo in auto passeggeri. Per BMW, la completa sicurezza degli occhi di questa tecnologia per tutti gli utenti della strada e la sua totale affidabilità nell’u</w:t>
      </w:r>
      <w:r w:rsidR="003C7A7C">
        <w:rPr>
          <w:rFonts w:ascii="BMWType V2 Light" w:hAnsi="BMWType V2 Light" w:cs="BMWType V2 Regular"/>
          <w:bCs/>
          <w:lang w:val="it-IT"/>
        </w:rPr>
        <w:t>tilizzo</w:t>
      </w:r>
      <w:r w:rsidRPr="00BB0D70">
        <w:rPr>
          <w:rFonts w:ascii="BMWType V2 Light" w:hAnsi="BMWType V2 Light" w:cs="BMWType V2 Regular"/>
          <w:bCs/>
          <w:lang w:val="it-IT"/>
        </w:rPr>
        <w:t xml:space="preserve"> di tutti i giorni hanno la massima priorità. E’ importante, quindi, che, prima che la luce dai piccoli diodi laser sia emessa sulla strada, il raggio di luce originariamente b</w:t>
      </w:r>
      <w:r w:rsidR="003C7A7C">
        <w:rPr>
          <w:rFonts w:ascii="BMWType V2 Light" w:hAnsi="BMWType V2 Light" w:cs="BMWType V2 Regular"/>
          <w:bCs/>
          <w:lang w:val="it-IT"/>
        </w:rPr>
        <w:t>lu</w:t>
      </w:r>
      <w:r w:rsidRPr="00BB0D70">
        <w:rPr>
          <w:rFonts w:ascii="BMWType V2 Light" w:hAnsi="BMWType V2 Light" w:cs="BMWType V2 Regular"/>
          <w:bCs/>
          <w:lang w:val="it-IT"/>
        </w:rPr>
        <w:t>astr</w:t>
      </w:r>
      <w:r w:rsidR="009203DE">
        <w:rPr>
          <w:rFonts w:ascii="BMWType V2 Light" w:hAnsi="BMWType V2 Light" w:cs="BMWType V2 Regular"/>
          <w:bCs/>
          <w:lang w:val="it-IT"/>
        </w:rPr>
        <w:t xml:space="preserve">o sia prima di tutto convertito, </w:t>
      </w:r>
      <w:r w:rsidRPr="00BB0D70">
        <w:rPr>
          <w:rFonts w:ascii="BMWType V2 Light" w:hAnsi="BMWType V2 Light" w:cs="BMWType V2 Regular"/>
          <w:bCs/>
          <w:lang w:val="it-IT"/>
        </w:rPr>
        <w:t>per mezzo di un materiale fosforoso fluorescente a</w:t>
      </w:r>
      <w:r w:rsidR="009203DE">
        <w:rPr>
          <w:rFonts w:ascii="BMWType V2 Light" w:hAnsi="BMWType V2 Light" w:cs="BMWType V2 Regular"/>
          <w:bCs/>
          <w:lang w:val="it-IT"/>
        </w:rPr>
        <w:t>l</w:t>
      </w:r>
      <w:r w:rsidRPr="00BB0D70">
        <w:rPr>
          <w:rFonts w:ascii="BMWType V2 Light" w:hAnsi="BMWType V2 Light" w:cs="BMWType V2 Regular"/>
          <w:bCs/>
          <w:lang w:val="it-IT"/>
        </w:rPr>
        <w:t>l’interno del proiettore</w:t>
      </w:r>
      <w:r w:rsidR="0063457C">
        <w:rPr>
          <w:rFonts w:ascii="BMWType V2 Light" w:hAnsi="BMWType V2 Light" w:cs="BMWType V2 Regular"/>
          <w:bCs/>
          <w:lang w:val="it-IT"/>
        </w:rPr>
        <w:t>,</w:t>
      </w:r>
      <w:r w:rsidRPr="00BB0D70">
        <w:rPr>
          <w:rFonts w:ascii="BMWType V2 Light" w:hAnsi="BMWType V2 Light" w:cs="BMWType V2 Regular"/>
          <w:bCs/>
          <w:lang w:val="it-IT"/>
        </w:rPr>
        <w:t xml:space="preserve"> in una luce pura e bianca che sia molto brillante e piacevole alla vista. Di conseguenza, in futuro sarà possibile utilizzare la luce laser per </w:t>
      </w:r>
      <w:r w:rsidR="0063457C">
        <w:rPr>
          <w:rFonts w:ascii="BMWType V2 Light" w:hAnsi="BMWType V2 Light" w:cs="BMWType V2 Regular"/>
          <w:bCs/>
          <w:lang w:val="it-IT"/>
        </w:rPr>
        <w:t>sviluppare</w:t>
      </w:r>
      <w:r w:rsidRPr="00BB0D70">
        <w:rPr>
          <w:rFonts w:ascii="BMWType V2 Light" w:hAnsi="BMWType V2 Light" w:cs="BMWType V2 Regular"/>
          <w:bCs/>
          <w:lang w:val="it-IT"/>
        </w:rPr>
        <w:t xml:space="preserve"> tutte le familiari funzioni di illuminazione BMW, comprese le più recenti, come i </w:t>
      </w:r>
      <w:r w:rsidR="0063457C">
        <w:rPr>
          <w:rFonts w:ascii="BMWType V2 Light" w:hAnsi="BMWType V2 Light" w:cs="BMWType V2 Regular"/>
          <w:bCs/>
          <w:lang w:val="it-IT"/>
        </w:rPr>
        <w:t>P</w:t>
      </w:r>
      <w:r w:rsidRPr="00BB0D70">
        <w:rPr>
          <w:rFonts w:ascii="BMWType V2 Light" w:hAnsi="BMWType V2 Light" w:cs="BMWType V2 Regular"/>
          <w:bCs/>
          <w:lang w:val="it-IT"/>
        </w:rPr>
        <w:t xml:space="preserve">roiettori </w:t>
      </w:r>
      <w:r w:rsidR="0063457C">
        <w:rPr>
          <w:rFonts w:ascii="BMWType V2 Light" w:hAnsi="BMWType V2 Light" w:cs="BMWType V2 Regular"/>
          <w:bCs/>
          <w:lang w:val="it-IT"/>
        </w:rPr>
        <w:t>A</w:t>
      </w:r>
      <w:r w:rsidRPr="00BB0D70">
        <w:rPr>
          <w:rFonts w:ascii="BMWType V2 Light" w:hAnsi="BMWType V2 Light" w:cs="BMWType V2 Regular"/>
          <w:bCs/>
          <w:lang w:val="it-IT"/>
        </w:rPr>
        <w:t xml:space="preserve">dattivi, il sistema “Dynamic Light Spot” e l’”Anti-Dazzle High-Beam Assist”. Sarà anche possibile utilizzare l’illuminazione laser </w:t>
      </w:r>
      <w:r w:rsidR="0063457C">
        <w:rPr>
          <w:rFonts w:ascii="BMWType V2 Light" w:hAnsi="BMWType V2 Light" w:cs="BMWType V2 Regular"/>
          <w:bCs/>
          <w:lang w:val="it-IT"/>
        </w:rPr>
        <w:t xml:space="preserve">BMW </w:t>
      </w:r>
      <w:r w:rsidRPr="00BB0D70">
        <w:rPr>
          <w:rFonts w:ascii="BMWType V2 Light" w:hAnsi="BMWType V2 Light" w:cs="BMWType V2 Regular"/>
          <w:bCs/>
          <w:lang w:val="it-IT"/>
        </w:rPr>
        <w:t xml:space="preserve">per </w:t>
      </w:r>
      <w:r w:rsidR="0063457C">
        <w:rPr>
          <w:rFonts w:ascii="BMWType V2 Light" w:hAnsi="BMWType V2 Light" w:cs="BMWType V2 Regular"/>
          <w:bCs/>
          <w:lang w:val="it-IT"/>
        </w:rPr>
        <w:t xml:space="preserve">realizzare </w:t>
      </w:r>
      <w:r w:rsidRPr="00BB0D70">
        <w:rPr>
          <w:rFonts w:ascii="BMWType V2 Light" w:hAnsi="BMWType V2 Light" w:cs="BMWType V2 Regular"/>
          <w:bCs/>
          <w:lang w:val="it-IT"/>
        </w:rPr>
        <w:t>funzioni completamente nuove</w:t>
      </w:r>
      <w:r w:rsidR="00005D77">
        <w:rPr>
          <w:rFonts w:ascii="BMWType V2 Light" w:hAnsi="BMWType V2 Light" w:cs="BMWType V2 Regular"/>
          <w:bCs/>
          <w:lang w:val="it-IT"/>
        </w:rPr>
        <w:t xml:space="preserve"> </w:t>
      </w:r>
      <w:r w:rsidRPr="00BB0D70">
        <w:rPr>
          <w:rFonts w:ascii="BMWType V2 Light" w:hAnsi="BMWType V2 Light" w:cs="BMWType V2 Regular"/>
          <w:bCs/>
          <w:lang w:val="it-IT"/>
        </w:rPr>
        <w:t>che consumeranno pochissimo.</w:t>
      </w:r>
    </w:p>
    <w:p w14:paraId="7EB9CCA3" w14:textId="77777777" w:rsidR="00BB0D70" w:rsidRPr="00BB0D70" w:rsidRDefault="00BB0D70" w:rsidP="00BB0D70">
      <w:pPr>
        <w:spacing w:line="240" w:lineRule="auto"/>
        <w:rPr>
          <w:rFonts w:ascii="BMWType V2 Light" w:hAnsi="BMWType V2 Light" w:cs="BMWType V2 Regular"/>
          <w:bCs/>
          <w:lang w:val="it-IT"/>
        </w:rPr>
      </w:pPr>
    </w:p>
    <w:p w14:paraId="058F3F96" w14:textId="77777777" w:rsidR="00243816" w:rsidRDefault="00743EEB" w:rsidP="00243816">
      <w:pPr>
        <w:rPr>
          <w:rFonts w:ascii="BMWType V2 Light" w:hAnsi="BMWType V2 Light" w:cs="BMWType V2 Regular"/>
          <w:bCs/>
          <w:lang w:val="it-IT"/>
        </w:rPr>
      </w:pPr>
    </w:p>
    <w:p w14:paraId="638711CB"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Per ulteriori informazioni:</w:t>
      </w:r>
    </w:p>
    <w:p w14:paraId="4FC28156" w14:textId="77777777" w:rsidR="00D35E19" w:rsidRPr="00B11C39" w:rsidRDefault="00743EEB" w:rsidP="00D35E19">
      <w:pPr>
        <w:tabs>
          <w:tab w:val="left" w:pos="8364"/>
        </w:tabs>
        <w:spacing w:line="240" w:lineRule="auto"/>
        <w:rPr>
          <w:rFonts w:ascii="BMWType V2 Light" w:hAnsi="BMWType V2 Light"/>
          <w:sz w:val="18"/>
          <w:lang w:val="it-IT"/>
        </w:rPr>
      </w:pPr>
    </w:p>
    <w:p w14:paraId="73E8A0AC" w14:textId="77777777" w:rsidR="00D35E19" w:rsidRPr="00B11C39" w:rsidRDefault="00F37EAD" w:rsidP="00D35E19">
      <w:pPr>
        <w:tabs>
          <w:tab w:val="left" w:pos="8364"/>
        </w:tabs>
        <w:spacing w:line="240" w:lineRule="auto"/>
        <w:rPr>
          <w:rFonts w:ascii="BMWType V2 Light" w:hAnsi="BMWType V2 Light"/>
          <w:sz w:val="18"/>
          <w:lang w:val="it-IT"/>
        </w:rPr>
      </w:pPr>
      <w:r>
        <w:rPr>
          <w:rFonts w:ascii="BMWType V2 Light" w:hAnsi="BMWType V2 Light"/>
          <w:sz w:val="18"/>
          <w:lang w:val="it-IT"/>
        </w:rPr>
        <w:t>Alessandro Toffanin</w:t>
      </w:r>
    </w:p>
    <w:p w14:paraId="3E68DDEC" w14:textId="77777777" w:rsidR="00D35E19" w:rsidRPr="00B11C39" w:rsidRDefault="00F37EAD" w:rsidP="00D35E19">
      <w:pPr>
        <w:tabs>
          <w:tab w:val="left" w:pos="8364"/>
        </w:tabs>
        <w:spacing w:line="240" w:lineRule="auto"/>
        <w:rPr>
          <w:rFonts w:ascii="BMWType V2 Light" w:hAnsi="BMWType V2 Light"/>
          <w:sz w:val="18"/>
          <w:lang w:val="it-IT"/>
        </w:rPr>
      </w:pPr>
      <w:r>
        <w:rPr>
          <w:rFonts w:ascii="BMWType V2 Light" w:hAnsi="BMWType V2 Light"/>
          <w:sz w:val="18"/>
          <w:lang w:val="it-IT"/>
        </w:rPr>
        <w:t>Product Communications Specialist</w:t>
      </w:r>
    </w:p>
    <w:p w14:paraId="58166EE4"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Tel. 02.51610.</w:t>
      </w:r>
      <w:r>
        <w:rPr>
          <w:rFonts w:ascii="BMWType V2 Light" w:hAnsi="BMWType V2 Light"/>
          <w:sz w:val="18"/>
          <w:lang w:val="it-IT"/>
        </w:rPr>
        <w:t>308</w:t>
      </w:r>
      <w:r w:rsidRPr="00B11C39">
        <w:rPr>
          <w:rFonts w:ascii="BMWType V2 Light" w:hAnsi="BMWType V2 Light"/>
          <w:sz w:val="18"/>
          <w:lang w:val="it-IT"/>
        </w:rPr>
        <w:t xml:space="preserve"> Fax 02.51610.416</w:t>
      </w:r>
    </w:p>
    <w:p w14:paraId="6FA8F798"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 xml:space="preserve">E-mail: </w:t>
      </w:r>
      <w:r>
        <w:rPr>
          <w:rFonts w:ascii="BMWType V2 Light" w:hAnsi="BMWType V2 Light"/>
          <w:sz w:val="18"/>
          <w:lang w:val="it-IT"/>
        </w:rPr>
        <w:t>alessandro.toffanin</w:t>
      </w:r>
      <w:r w:rsidRPr="00B11C39">
        <w:rPr>
          <w:rFonts w:ascii="BMWType V2 Light" w:hAnsi="BMWType V2 Light"/>
          <w:sz w:val="18"/>
          <w:lang w:val="it-IT"/>
        </w:rPr>
        <w:t>@bmw.it</w:t>
      </w:r>
    </w:p>
    <w:p w14:paraId="402F6918" w14:textId="77777777" w:rsidR="00D35E19" w:rsidRPr="00B11C39" w:rsidRDefault="00743EEB" w:rsidP="00D35E19">
      <w:pPr>
        <w:tabs>
          <w:tab w:val="left" w:pos="8364"/>
        </w:tabs>
        <w:spacing w:line="240" w:lineRule="auto"/>
        <w:rPr>
          <w:rFonts w:ascii="BMWType V2 Light" w:hAnsi="BMWType V2 Light"/>
          <w:sz w:val="18"/>
          <w:lang w:val="it-IT"/>
        </w:rPr>
      </w:pPr>
    </w:p>
    <w:p w14:paraId="75DFA6B1" w14:textId="77777777" w:rsidR="00D35E19" w:rsidRPr="00B11C39" w:rsidRDefault="00743EEB" w:rsidP="00D35E19">
      <w:pPr>
        <w:tabs>
          <w:tab w:val="left" w:pos="8364"/>
        </w:tabs>
        <w:spacing w:line="240" w:lineRule="auto"/>
        <w:rPr>
          <w:rFonts w:ascii="BMWType V2 Light" w:hAnsi="BMWType V2 Light"/>
          <w:sz w:val="18"/>
          <w:lang w:val="it-IT"/>
        </w:rPr>
      </w:pPr>
    </w:p>
    <w:p w14:paraId="200AC080" w14:textId="77777777" w:rsidR="00D35E1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lastRenderedPageBreak/>
        <w:t>Media website: www.press.bmwgroup.com (comunicati e foto) e http://bmw.lulop.com (filmati)</w:t>
      </w:r>
    </w:p>
    <w:p w14:paraId="5787AD10" w14:textId="77777777" w:rsidR="000A763C" w:rsidRDefault="00743EEB" w:rsidP="00D35E19">
      <w:pPr>
        <w:tabs>
          <w:tab w:val="left" w:pos="8364"/>
        </w:tabs>
        <w:spacing w:line="240" w:lineRule="auto"/>
        <w:rPr>
          <w:rFonts w:ascii="BMWType V2 Light" w:hAnsi="BMWType V2 Light"/>
          <w:sz w:val="18"/>
          <w:lang w:val="it-IT"/>
        </w:rPr>
      </w:pPr>
    </w:p>
    <w:p w14:paraId="0B07325B" w14:textId="77777777" w:rsidR="000A763C" w:rsidRDefault="00743EEB" w:rsidP="00D35E19">
      <w:pPr>
        <w:tabs>
          <w:tab w:val="left" w:pos="8364"/>
        </w:tabs>
        <w:spacing w:line="240" w:lineRule="auto"/>
        <w:rPr>
          <w:rFonts w:ascii="BMWType V2 Light" w:hAnsi="BMWType V2 Light"/>
          <w:sz w:val="18"/>
          <w:lang w:val="it-IT"/>
        </w:rPr>
      </w:pPr>
    </w:p>
    <w:p w14:paraId="3C3420F5" w14:textId="77777777" w:rsidR="003D4BD9" w:rsidRPr="003D4BD9" w:rsidRDefault="003D4BD9" w:rsidP="003D4BD9">
      <w:pPr>
        <w:tabs>
          <w:tab w:val="left" w:pos="8364"/>
        </w:tabs>
        <w:spacing w:line="240" w:lineRule="auto"/>
        <w:rPr>
          <w:rFonts w:ascii="BMWType V2 Light" w:hAnsi="BMWType V2 Light"/>
          <w:sz w:val="18"/>
          <w:lang w:val="it-IT"/>
        </w:rPr>
      </w:pPr>
    </w:p>
    <w:p w14:paraId="36E13005" w14:textId="77777777" w:rsidR="003D4BD9" w:rsidRPr="003D4BD9" w:rsidRDefault="003D4BD9" w:rsidP="003D4BD9">
      <w:pPr>
        <w:tabs>
          <w:tab w:val="left" w:pos="8364"/>
        </w:tabs>
        <w:spacing w:line="240" w:lineRule="auto"/>
        <w:rPr>
          <w:rFonts w:ascii="BMWType V2 Light" w:hAnsi="BMWType V2 Light"/>
          <w:b/>
          <w:sz w:val="18"/>
          <w:lang w:val="it-IT"/>
        </w:rPr>
      </w:pPr>
      <w:r w:rsidRPr="003D4BD9">
        <w:rPr>
          <w:rFonts w:ascii="BMWType V2 Light" w:hAnsi="BMWType V2 Light"/>
          <w:b/>
          <w:sz w:val="18"/>
          <w:lang w:val="it-IT"/>
        </w:rPr>
        <w:t>BMW Group</w:t>
      </w:r>
    </w:p>
    <w:p w14:paraId="77FC018F"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Il BMW Group, con i marchi BMW, MINI, Husqvarna e Rolls-Royce, è uno dei costruttori di automobili e motociclette di maggior successo nel mondo. Essendo un’azienda globale, il BMW Group dispone di 25 stabilimenti di produzione dislocati in 14 paesi e di una rete di vendita diffusa in più di 140 nazioni.</w:t>
      </w:r>
    </w:p>
    <w:p w14:paraId="19D4D1AC" w14:textId="77777777" w:rsidR="003D4BD9" w:rsidRPr="003D4BD9" w:rsidRDefault="003D4BD9" w:rsidP="003D4BD9">
      <w:pPr>
        <w:tabs>
          <w:tab w:val="left" w:pos="8364"/>
        </w:tabs>
        <w:spacing w:line="240" w:lineRule="auto"/>
        <w:rPr>
          <w:rFonts w:ascii="BMWType V2 Light" w:hAnsi="BMWType V2 Light"/>
          <w:sz w:val="18"/>
          <w:lang w:val="it-IT"/>
        </w:rPr>
      </w:pPr>
      <w:bookmarkStart w:id="0" w:name="_GoBack"/>
      <w:bookmarkEnd w:id="0"/>
    </w:p>
    <w:p w14:paraId="147C7DBE"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06F095BA" w14:textId="77777777" w:rsidR="003D4BD9" w:rsidRPr="003D4BD9" w:rsidRDefault="003D4BD9" w:rsidP="003D4BD9">
      <w:pPr>
        <w:tabs>
          <w:tab w:val="left" w:pos="8364"/>
        </w:tabs>
        <w:spacing w:line="240" w:lineRule="auto"/>
        <w:rPr>
          <w:rFonts w:ascii="BMWType V2 Light" w:hAnsi="BMWType V2 Light"/>
          <w:sz w:val="18"/>
          <w:lang w:val="it-IT"/>
        </w:rPr>
      </w:pPr>
    </w:p>
    <w:p w14:paraId="56ACC0C8"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 </w:t>
      </w:r>
    </w:p>
    <w:p w14:paraId="3C6CAC0C" w14:textId="77777777" w:rsidR="003D4BD9" w:rsidRPr="003D4BD9" w:rsidRDefault="003D4BD9" w:rsidP="003D4BD9">
      <w:pPr>
        <w:tabs>
          <w:tab w:val="left" w:pos="8364"/>
        </w:tabs>
        <w:spacing w:line="240" w:lineRule="auto"/>
        <w:rPr>
          <w:rFonts w:ascii="BMWType V2 Light" w:hAnsi="BMWType V2 Light"/>
          <w:sz w:val="18"/>
          <w:lang w:val="it-IT"/>
        </w:rPr>
      </w:pPr>
    </w:p>
    <w:p w14:paraId="301117B6" w14:textId="77777777" w:rsidR="003D4BD9" w:rsidRPr="003D4BD9" w:rsidRDefault="003D4BD9" w:rsidP="003D4BD9">
      <w:pPr>
        <w:tabs>
          <w:tab w:val="left" w:pos="8364"/>
        </w:tabs>
        <w:spacing w:line="240" w:lineRule="auto"/>
        <w:rPr>
          <w:rFonts w:ascii="BMWType V2 Light" w:hAnsi="BMWType V2 Light"/>
          <w:sz w:val="18"/>
          <w:lang w:val="it-IT"/>
        </w:rPr>
      </w:pPr>
    </w:p>
    <w:p w14:paraId="7DB0E18B" w14:textId="77777777" w:rsidR="001A538B" w:rsidRDefault="00743EEB" w:rsidP="003D4BD9">
      <w:pPr>
        <w:tabs>
          <w:tab w:val="left" w:pos="8364"/>
        </w:tabs>
        <w:spacing w:line="240" w:lineRule="auto"/>
        <w:rPr>
          <w:rFonts w:ascii="Times New Roman" w:hAnsi="Times New Roman"/>
          <w:kern w:val="0"/>
          <w:sz w:val="20"/>
          <w:lang w:val="it-IT"/>
        </w:rPr>
      </w:pPr>
    </w:p>
    <w:sectPr w:rsidR="001A538B" w:rsidSect="00D35E19">
      <w:headerReference w:type="default" r:id="rId9"/>
      <w:type w:val="continuous"/>
      <w:pgSz w:w="11907" w:h="16840" w:code="9"/>
      <w:pgMar w:top="2693" w:right="1275" w:bottom="73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48D6C" w14:textId="77777777" w:rsidR="00F37EAD" w:rsidRDefault="00F37EAD">
      <w:r>
        <w:separator/>
      </w:r>
    </w:p>
  </w:endnote>
  <w:endnote w:type="continuationSeparator" w:id="0">
    <w:p w14:paraId="6BEB57C9" w14:textId="77777777" w:rsidR="00F37EAD" w:rsidRDefault="00F3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4AC73" w14:textId="77777777" w:rsidR="00F37EAD" w:rsidRDefault="00F37EAD">
      <w:r>
        <w:separator/>
      </w:r>
    </w:p>
  </w:footnote>
  <w:footnote w:type="continuationSeparator" w:id="0">
    <w:p w14:paraId="4B7125DD" w14:textId="77777777" w:rsidR="00F37EAD" w:rsidRDefault="00F37E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4DC0" w14:textId="77777777" w:rsidR="00D35E19" w:rsidRDefault="00743EEB">
    <w:pPr>
      <w:pStyle w:val="Header"/>
      <w:spacing w:after="600" w:line="240" w:lineRule="auto"/>
      <w:ind w:left="-28"/>
      <w:rPr>
        <w:b/>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EC204D22">
      <w:start w:val="1"/>
      <w:numFmt w:val="bullet"/>
      <w:lvlText w:val=""/>
      <w:lvlJc w:val="left"/>
      <w:pPr>
        <w:tabs>
          <w:tab w:val="num" w:pos="360"/>
        </w:tabs>
        <w:ind w:left="284" w:hanging="284"/>
      </w:pPr>
      <w:rPr>
        <w:rFonts w:ascii="Symbol" w:hAnsi="Symbol" w:hint="default"/>
      </w:rPr>
    </w:lvl>
    <w:lvl w:ilvl="1" w:tplc="84C4F1EC" w:tentative="1">
      <w:start w:val="1"/>
      <w:numFmt w:val="bullet"/>
      <w:lvlText w:val="o"/>
      <w:lvlJc w:val="left"/>
      <w:pPr>
        <w:tabs>
          <w:tab w:val="num" w:pos="1440"/>
        </w:tabs>
        <w:ind w:left="1440" w:hanging="360"/>
      </w:pPr>
      <w:rPr>
        <w:rFonts w:ascii="Courier New" w:hAnsi="Courier New" w:hint="default"/>
      </w:rPr>
    </w:lvl>
    <w:lvl w:ilvl="2" w:tplc="9F44A3D0" w:tentative="1">
      <w:start w:val="1"/>
      <w:numFmt w:val="bullet"/>
      <w:lvlText w:val=""/>
      <w:lvlJc w:val="left"/>
      <w:pPr>
        <w:tabs>
          <w:tab w:val="num" w:pos="2160"/>
        </w:tabs>
        <w:ind w:left="2160" w:hanging="360"/>
      </w:pPr>
      <w:rPr>
        <w:rFonts w:ascii="Wingdings" w:hAnsi="Wingdings" w:hint="default"/>
      </w:rPr>
    </w:lvl>
    <w:lvl w:ilvl="3" w:tplc="D8D050A4" w:tentative="1">
      <w:start w:val="1"/>
      <w:numFmt w:val="bullet"/>
      <w:lvlText w:val=""/>
      <w:lvlJc w:val="left"/>
      <w:pPr>
        <w:tabs>
          <w:tab w:val="num" w:pos="2880"/>
        </w:tabs>
        <w:ind w:left="2880" w:hanging="360"/>
      </w:pPr>
      <w:rPr>
        <w:rFonts w:ascii="Symbol" w:hAnsi="Symbol" w:hint="default"/>
      </w:rPr>
    </w:lvl>
    <w:lvl w:ilvl="4" w:tplc="0C9C089E" w:tentative="1">
      <w:start w:val="1"/>
      <w:numFmt w:val="bullet"/>
      <w:lvlText w:val="o"/>
      <w:lvlJc w:val="left"/>
      <w:pPr>
        <w:tabs>
          <w:tab w:val="num" w:pos="3600"/>
        </w:tabs>
        <w:ind w:left="3600" w:hanging="360"/>
      </w:pPr>
      <w:rPr>
        <w:rFonts w:ascii="Courier New" w:hAnsi="Courier New" w:hint="default"/>
      </w:rPr>
    </w:lvl>
    <w:lvl w:ilvl="5" w:tplc="0D52559A" w:tentative="1">
      <w:start w:val="1"/>
      <w:numFmt w:val="bullet"/>
      <w:lvlText w:val=""/>
      <w:lvlJc w:val="left"/>
      <w:pPr>
        <w:tabs>
          <w:tab w:val="num" w:pos="4320"/>
        </w:tabs>
        <w:ind w:left="4320" w:hanging="360"/>
      </w:pPr>
      <w:rPr>
        <w:rFonts w:ascii="Wingdings" w:hAnsi="Wingdings" w:hint="default"/>
      </w:rPr>
    </w:lvl>
    <w:lvl w:ilvl="6" w:tplc="613CCFB8" w:tentative="1">
      <w:start w:val="1"/>
      <w:numFmt w:val="bullet"/>
      <w:lvlText w:val=""/>
      <w:lvlJc w:val="left"/>
      <w:pPr>
        <w:tabs>
          <w:tab w:val="num" w:pos="5040"/>
        </w:tabs>
        <w:ind w:left="5040" w:hanging="360"/>
      </w:pPr>
      <w:rPr>
        <w:rFonts w:ascii="Symbol" w:hAnsi="Symbol" w:hint="default"/>
      </w:rPr>
    </w:lvl>
    <w:lvl w:ilvl="7" w:tplc="46D60DE8" w:tentative="1">
      <w:start w:val="1"/>
      <w:numFmt w:val="bullet"/>
      <w:lvlText w:val="o"/>
      <w:lvlJc w:val="left"/>
      <w:pPr>
        <w:tabs>
          <w:tab w:val="num" w:pos="5760"/>
        </w:tabs>
        <w:ind w:left="5760" w:hanging="360"/>
      </w:pPr>
      <w:rPr>
        <w:rFonts w:ascii="Courier New" w:hAnsi="Courier New" w:hint="default"/>
      </w:rPr>
    </w:lvl>
    <w:lvl w:ilvl="8" w:tplc="FF60CA98"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5AAEC34">
      <w:start w:val="1"/>
      <w:numFmt w:val="bullet"/>
      <w:lvlText w:val=""/>
      <w:lvlJc w:val="left"/>
      <w:pPr>
        <w:tabs>
          <w:tab w:val="num" w:pos="360"/>
        </w:tabs>
        <w:ind w:left="284" w:hanging="284"/>
      </w:pPr>
      <w:rPr>
        <w:rFonts w:ascii="Symbol" w:hAnsi="Symbol" w:hint="default"/>
      </w:rPr>
    </w:lvl>
    <w:lvl w:ilvl="1" w:tplc="47CA9688" w:tentative="1">
      <w:start w:val="1"/>
      <w:numFmt w:val="bullet"/>
      <w:lvlText w:val="o"/>
      <w:lvlJc w:val="left"/>
      <w:pPr>
        <w:tabs>
          <w:tab w:val="num" w:pos="1440"/>
        </w:tabs>
        <w:ind w:left="1440" w:hanging="360"/>
      </w:pPr>
      <w:rPr>
        <w:rFonts w:ascii="Courier New" w:hAnsi="Courier New" w:hint="default"/>
      </w:rPr>
    </w:lvl>
    <w:lvl w:ilvl="2" w:tplc="77AC794C" w:tentative="1">
      <w:start w:val="1"/>
      <w:numFmt w:val="bullet"/>
      <w:lvlText w:val=""/>
      <w:lvlJc w:val="left"/>
      <w:pPr>
        <w:tabs>
          <w:tab w:val="num" w:pos="2160"/>
        </w:tabs>
        <w:ind w:left="2160" w:hanging="360"/>
      </w:pPr>
      <w:rPr>
        <w:rFonts w:ascii="Wingdings" w:hAnsi="Wingdings" w:hint="default"/>
      </w:rPr>
    </w:lvl>
    <w:lvl w:ilvl="3" w:tplc="BEECE14E" w:tentative="1">
      <w:start w:val="1"/>
      <w:numFmt w:val="bullet"/>
      <w:lvlText w:val=""/>
      <w:lvlJc w:val="left"/>
      <w:pPr>
        <w:tabs>
          <w:tab w:val="num" w:pos="2880"/>
        </w:tabs>
        <w:ind w:left="2880" w:hanging="360"/>
      </w:pPr>
      <w:rPr>
        <w:rFonts w:ascii="Symbol" w:hAnsi="Symbol" w:hint="default"/>
      </w:rPr>
    </w:lvl>
    <w:lvl w:ilvl="4" w:tplc="04546920" w:tentative="1">
      <w:start w:val="1"/>
      <w:numFmt w:val="bullet"/>
      <w:lvlText w:val="o"/>
      <w:lvlJc w:val="left"/>
      <w:pPr>
        <w:tabs>
          <w:tab w:val="num" w:pos="3600"/>
        </w:tabs>
        <w:ind w:left="3600" w:hanging="360"/>
      </w:pPr>
      <w:rPr>
        <w:rFonts w:ascii="Courier New" w:hAnsi="Courier New" w:hint="default"/>
      </w:rPr>
    </w:lvl>
    <w:lvl w:ilvl="5" w:tplc="75FEF11A" w:tentative="1">
      <w:start w:val="1"/>
      <w:numFmt w:val="bullet"/>
      <w:lvlText w:val=""/>
      <w:lvlJc w:val="left"/>
      <w:pPr>
        <w:tabs>
          <w:tab w:val="num" w:pos="4320"/>
        </w:tabs>
        <w:ind w:left="4320" w:hanging="360"/>
      </w:pPr>
      <w:rPr>
        <w:rFonts w:ascii="Wingdings" w:hAnsi="Wingdings" w:hint="default"/>
      </w:rPr>
    </w:lvl>
    <w:lvl w:ilvl="6" w:tplc="170EF3E6" w:tentative="1">
      <w:start w:val="1"/>
      <w:numFmt w:val="bullet"/>
      <w:lvlText w:val=""/>
      <w:lvlJc w:val="left"/>
      <w:pPr>
        <w:tabs>
          <w:tab w:val="num" w:pos="5040"/>
        </w:tabs>
        <w:ind w:left="5040" w:hanging="360"/>
      </w:pPr>
      <w:rPr>
        <w:rFonts w:ascii="Symbol" w:hAnsi="Symbol" w:hint="default"/>
      </w:rPr>
    </w:lvl>
    <w:lvl w:ilvl="7" w:tplc="54A48270" w:tentative="1">
      <w:start w:val="1"/>
      <w:numFmt w:val="bullet"/>
      <w:lvlText w:val="o"/>
      <w:lvlJc w:val="left"/>
      <w:pPr>
        <w:tabs>
          <w:tab w:val="num" w:pos="5760"/>
        </w:tabs>
        <w:ind w:left="5760" w:hanging="360"/>
      </w:pPr>
      <w:rPr>
        <w:rFonts w:ascii="Courier New" w:hAnsi="Courier New" w:hint="default"/>
      </w:rPr>
    </w:lvl>
    <w:lvl w:ilvl="8" w:tplc="A9CC741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0F220F2E">
      <w:start w:val="1"/>
      <w:numFmt w:val="bullet"/>
      <w:lvlText w:val=""/>
      <w:lvlJc w:val="left"/>
      <w:pPr>
        <w:tabs>
          <w:tab w:val="num" w:pos="720"/>
        </w:tabs>
        <w:ind w:left="644" w:hanging="284"/>
      </w:pPr>
      <w:rPr>
        <w:rFonts w:ascii="Symbol" w:hAnsi="Symbol" w:hint="default"/>
      </w:rPr>
    </w:lvl>
    <w:lvl w:ilvl="1" w:tplc="BFF8144A" w:tentative="1">
      <w:start w:val="1"/>
      <w:numFmt w:val="bullet"/>
      <w:lvlText w:val="o"/>
      <w:lvlJc w:val="left"/>
      <w:pPr>
        <w:tabs>
          <w:tab w:val="num" w:pos="1440"/>
        </w:tabs>
        <w:ind w:left="1440" w:hanging="360"/>
      </w:pPr>
      <w:rPr>
        <w:rFonts w:ascii="Courier New" w:hAnsi="Courier New" w:cs="BMWType V2 Regular" w:hint="default"/>
      </w:rPr>
    </w:lvl>
    <w:lvl w:ilvl="2" w:tplc="DF821560" w:tentative="1">
      <w:start w:val="1"/>
      <w:numFmt w:val="bullet"/>
      <w:lvlText w:val=""/>
      <w:lvlJc w:val="left"/>
      <w:pPr>
        <w:tabs>
          <w:tab w:val="num" w:pos="2160"/>
        </w:tabs>
        <w:ind w:left="2160" w:hanging="360"/>
      </w:pPr>
      <w:rPr>
        <w:rFonts w:ascii="Wingdings" w:hAnsi="Wingdings" w:hint="default"/>
      </w:rPr>
    </w:lvl>
    <w:lvl w:ilvl="3" w:tplc="52F862BC" w:tentative="1">
      <w:start w:val="1"/>
      <w:numFmt w:val="bullet"/>
      <w:lvlText w:val=""/>
      <w:lvlJc w:val="left"/>
      <w:pPr>
        <w:tabs>
          <w:tab w:val="num" w:pos="2880"/>
        </w:tabs>
        <w:ind w:left="2880" w:hanging="360"/>
      </w:pPr>
      <w:rPr>
        <w:rFonts w:ascii="Symbol" w:hAnsi="Symbol" w:hint="default"/>
      </w:rPr>
    </w:lvl>
    <w:lvl w:ilvl="4" w:tplc="66683F88" w:tentative="1">
      <w:start w:val="1"/>
      <w:numFmt w:val="bullet"/>
      <w:lvlText w:val="o"/>
      <w:lvlJc w:val="left"/>
      <w:pPr>
        <w:tabs>
          <w:tab w:val="num" w:pos="3600"/>
        </w:tabs>
        <w:ind w:left="3600" w:hanging="360"/>
      </w:pPr>
      <w:rPr>
        <w:rFonts w:ascii="Courier New" w:hAnsi="Courier New" w:cs="BMWType V2 Regular" w:hint="default"/>
      </w:rPr>
    </w:lvl>
    <w:lvl w:ilvl="5" w:tplc="A45E5C9C" w:tentative="1">
      <w:start w:val="1"/>
      <w:numFmt w:val="bullet"/>
      <w:lvlText w:val=""/>
      <w:lvlJc w:val="left"/>
      <w:pPr>
        <w:tabs>
          <w:tab w:val="num" w:pos="4320"/>
        </w:tabs>
        <w:ind w:left="4320" w:hanging="360"/>
      </w:pPr>
      <w:rPr>
        <w:rFonts w:ascii="Wingdings" w:hAnsi="Wingdings" w:hint="default"/>
      </w:rPr>
    </w:lvl>
    <w:lvl w:ilvl="6" w:tplc="4A4CDA7A" w:tentative="1">
      <w:start w:val="1"/>
      <w:numFmt w:val="bullet"/>
      <w:lvlText w:val=""/>
      <w:lvlJc w:val="left"/>
      <w:pPr>
        <w:tabs>
          <w:tab w:val="num" w:pos="5040"/>
        </w:tabs>
        <w:ind w:left="5040" w:hanging="360"/>
      </w:pPr>
      <w:rPr>
        <w:rFonts w:ascii="Symbol" w:hAnsi="Symbol" w:hint="default"/>
      </w:rPr>
    </w:lvl>
    <w:lvl w:ilvl="7" w:tplc="3634D140" w:tentative="1">
      <w:start w:val="1"/>
      <w:numFmt w:val="bullet"/>
      <w:lvlText w:val="o"/>
      <w:lvlJc w:val="left"/>
      <w:pPr>
        <w:tabs>
          <w:tab w:val="num" w:pos="5760"/>
        </w:tabs>
        <w:ind w:left="5760" w:hanging="360"/>
      </w:pPr>
      <w:rPr>
        <w:rFonts w:ascii="Courier New" w:hAnsi="Courier New" w:cs="BMWType V2 Regular" w:hint="default"/>
      </w:rPr>
    </w:lvl>
    <w:lvl w:ilvl="8" w:tplc="0A0A7D80" w:tentative="1">
      <w:start w:val="1"/>
      <w:numFmt w:val="bullet"/>
      <w:lvlText w:val=""/>
      <w:lvlJc w:val="left"/>
      <w:pPr>
        <w:tabs>
          <w:tab w:val="num" w:pos="6480"/>
        </w:tabs>
        <w:ind w:left="6480" w:hanging="360"/>
      </w:pPr>
      <w:rPr>
        <w:rFonts w:ascii="Wingdings" w:hAnsi="Wingdings" w:hint="default"/>
      </w:rPr>
    </w:lvl>
  </w:abstractNum>
  <w:abstractNum w:abstractNumId="4">
    <w:nsid w:val="5B5A4C3F"/>
    <w:multiLevelType w:val="hybridMultilevel"/>
    <w:tmpl w:val="642EB65E"/>
    <w:lvl w:ilvl="0" w:tplc="0CAA239A">
      <w:start w:val="1"/>
      <w:numFmt w:val="bullet"/>
      <w:lvlText w:val=""/>
      <w:lvlJc w:val="left"/>
      <w:pPr>
        <w:tabs>
          <w:tab w:val="num" w:pos="720"/>
        </w:tabs>
        <w:ind w:left="720" w:hanging="360"/>
      </w:pPr>
      <w:rPr>
        <w:rFonts w:ascii="Symbol" w:hAnsi="Symbol" w:hint="default"/>
      </w:rPr>
    </w:lvl>
    <w:lvl w:ilvl="1" w:tplc="216222D0" w:tentative="1">
      <w:start w:val="1"/>
      <w:numFmt w:val="bullet"/>
      <w:lvlText w:val="o"/>
      <w:lvlJc w:val="left"/>
      <w:pPr>
        <w:tabs>
          <w:tab w:val="num" w:pos="1440"/>
        </w:tabs>
        <w:ind w:left="1440" w:hanging="360"/>
      </w:pPr>
      <w:rPr>
        <w:rFonts w:ascii="Courier New" w:hAnsi="Courier New" w:cs="BMWType V2 Regular" w:hint="default"/>
      </w:rPr>
    </w:lvl>
    <w:lvl w:ilvl="2" w:tplc="C7405860" w:tentative="1">
      <w:start w:val="1"/>
      <w:numFmt w:val="bullet"/>
      <w:lvlText w:val=""/>
      <w:lvlJc w:val="left"/>
      <w:pPr>
        <w:tabs>
          <w:tab w:val="num" w:pos="2160"/>
        </w:tabs>
        <w:ind w:left="2160" w:hanging="360"/>
      </w:pPr>
      <w:rPr>
        <w:rFonts w:ascii="Wingdings" w:hAnsi="Wingdings" w:hint="default"/>
      </w:rPr>
    </w:lvl>
    <w:lvl w:ilvl="3" w:tplc="E8EC69F8" w:tentative="1">
      <w:start w:val="1"/>
      <w:numFmt w:val="bullet"/>
      <w:lvlText w:val=""/>
      <w:lvlJc w:val="left"/>
      <w:pPr>
        <w:tabs>
          <w:tab w:val="num" w:pos="2880"/>
        </w:tabs>
        <w:ind w:left="2880" w:hanging="360"/>
      </w:pPr>
      <w:rPr>
        <w:rFonts w:ascii="Symbol" w:hAnsi="Symbol" w:hint="default"/>
      </w:rPr>
    </w:lvl>
    <w:lvl w:ilvl="4" w:tplc="E5F2F05A" w:tentative="1">
      <w:start w:val="1"/>
      <w:numFmt w:val="bullet"/>
      <w:lvlText w:val="o"/>
      <w:lvlJc w:val="left"/>
      <w:pPr>
        <w:tabs>
          <w:tab w:val="num" w:pos="3600"/>
        </w:tabs>
        <w:ind w:left="3600" w:hanging="360"/>
      </w:pPr>
      <w:rPr>
        <w:rFonts w:ascii="Courier New" w:hAnsi="Courier New" w:cs="BMWType V2 Regular" w:hint="default"/>
      </w:rPr>
    </w:lvl>
    <w:lvl w:ilvl="5" w:tplc="489AAACC" w:tentative="1">
      <w:start w:val="1"/>
      <w:numFmt w:val="bullet"/>
      <w:lvlText w:val=""/>
      <w:lvlJc w:val="left"/>
      <w:pPr>
        <w:tabs>
          <w:tab w:val="num" w:pos="4320"/>
        </w:tabs>
        <w:ind w:left="4320" w:hanging="360"/>
      </w:pPr>
      <w:rPr>
        <w:rFonts w:ascii="Wingdings" w:hAnsi="Wingdings" w:hint="default"/>
      </w:rPr>
    </w:lvl>
    <w:lvl w:ilvl="6" w:tplc="F4F4E412" w:tentative="1">
      <w:start w:val="1"/>
      <w:numFmt w:val="bullet"/>
      <w:lvlText w:val=""/>
      <w:lvlJc w:val="left"/>
      <w:pPr>
        <w:tabs>
          <w:tab w:val="num" w:pos="5040"/>
        </w:tabs>
        <w:ind w:left="5040" w:hanging="360"/>
      </w:pPr>
      <w:rPr>
        <w:rFonts w:ascii="Symbol" w:hAnsi="Symbol" w:hint="default"/>
      </w:rPr>
    </w:lvl>
    <w:lvl w:ilvl="7" w:tplc="1B585D62" w:tentative="1">
      <w:start w:val="1"/>
      <w:numFmt w:val="bullet"/>
      <w:lvlText w:val="o"/>
      <w:lvlJc w:val="left"/>
      <w:pPr>
        <w:tabs>
          <w:tab w:val="num" w:pos="5760"/>
        </w:tabs>
        <w:ind w:left="5760" w:hanging="360"/>
      </w:pPr>
      <w:rPr>
        <w:rFonts w:ascii="Courier New" w:hAnsi="Courier New" w:cs="BMWType V2 Regular" w:hint="default"/>
      </w:rPr>
    </w:lvl>
    <w:lvl w:ilvl="8" w:tplc="D08897F8" w:tentative="1">
      <w:start w:val="1"/>
      <w:numFmt w:val="bullet"/>
      <w:lvlText w:val=""/>
      <w:lvlJc w:val="left"/>
      <w:pPr>
        <w:tabs>
          <w:tab w:val="num" w:pos="6480"/>
        </w:tabs>
        <w:ind w:left="6480" w:hanging="360"/>
      </w:pPr>
      <w:rPr>
        <w:rFonts w:ascii="Wingdings" w:hAnsi="Wingdings" w:hint="default"/>
      </w:rPr>
    </w:lvl>
  </w:abstractNum>
  <w:abstractNum w:abstractNumId="5">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8011829"/>
    <w:multiLevelType w:val="hybridMultilevel"/>
    <w:tmpl w:val="270A237C"/>
    <w:lvl w:ilvl="0" w:tplc="25EC4D96">
      <w:start w:val="3"/>
      <w:numFmt w:val="bullet"/>
      <w:lvlText w:val=""/>
      <w:lvlJc w:val="left"/>
      <w:pPr>
        <w:tabs>
          <w:tab w:val="num" w:pos="720"/>
        </w:tabs>
        <w:ind w:left="720" w:hanging="360"/>
      </w:pPr>
      <w:rPr>
        <w:rFonts w:ascii="Symbol" w:eastAsia="Times New Roman" w:hAnsi="Symbol" w:hint="default"/>
      </w:rPr>
    </w:lvl>
    <w:lvl w:ilvl="1" w:tplc="FD042368" w:tentative="1">
      <w:start w:val="1"/>
      <w:numFmt w:val="bullet"/>
      <w:lvlText w:val="o"/>
      <w:lvlJc w:val="left"/>
      <w:pPr>
        <w:tabs>
          <w:tab w:val="num" w:pos="1440"/>
        </w:tabs>
        <w:ind w:left="1440" w:hanging="360"/>
      </w:pPr>
      <w:rPr>
        <w:rFonts w:ascii="Courier New" w:hAnsi="Courier New" w:hint="default"/>
      </w:rPr>
    </w:lvl>
    <w:lvl w:ilvl="2" w:tplc="9872FB8E" w:tentative="1">
      <w:start w:val="1"/>
      <w:numFmt w:val="bullet"/>
      <w:lvlText w:val=""/>
      <w:lvlJc w:val="left"/>
      <w:pPr>
        <w:tabs>
          <w:tab w:val="num" w:pos="2160"/>
        </w:tabs>
        <w:ind w:left="2160" w:hanging="360"/>
      </w:pPr>
      <w:rPr>
        <w:rFonts w:ascii="Wingdings" w:hAnsi="Wingdings" w:hint="default"/>
      </w:rPr>
    </w:lvl>
    <w:lvl w:ilvl="3" w:tplc="0618147E" w:tentative="1">
      <w:start w:val="1"/>
      <w:numFmt w:val="bullet"/>
      <w:lvlText w:val=""/>
      <w:lvlJc w:val="left"/>
      <w:pPr>
        <w:tabs>
          <w:tab w:val="num" w:pos="2880"/>
        </w:tabs>
        <w:ind w:left="2880" w:hanging="360"/>
      </w:pPr>
      <w:rPr>
        <w:rFonts w:ascii="Symbol" w:hAnsi="Symbol" w:hint="default"/>
      </w:rPr>
    </w:lvl>
    <w:lvl w:ilvl="4" w:tplc="8550DD86" w:tentative="1">
      <w:start w:val="1"/>
      <w:numFmt w:val="bullet"/>
      <w:lvlText w:val="o"/>
      <w:lvlJc w:val="left"/>
      <w:pPr>
        <w:tabs>
          <w:tab w:val="num" w:pos="3600"/>
        </w:tabs>
        <w:ind w:left="3600" w:hanging="360"/>
      </w:pPr>
      <w:rPr>
        <w:rFonts w:ascii="Courier New" w:hAnsi="Courier New" w:hint="default"/>
      </w:rPr>
    </w:lvl>
    <w:lvl w:ilvl="5" w:tplc="D7EC1B16" w:tentative="1">
      <w:start w:val="1"/>
      <w:numFmt w:val="bullet"/>
      <w:lvlText w:val=""/>
      <w:lvlJc w:val="left"/>
      <w:pPr>
        <w:tabs>
          <w:tab w:val="num" w:pos="4320"/>
        </w:tabs>
        <w:ind w:left="4320" w:hanging="360"/>
      </w:pPr>
      <w:rPr>
        <w:rFonts w:ascii="Wingdings" w:hAnsi="Wingdings" w:hint="default"/>
      </w:rPr>
    </w:lvl>
    <w:lvl w:ilvl="6" w:tplc="67DE0904" w:tentative="1">
      <w:start w:val="1"/>
      <w:numFmt w:val="bullet"/>
      <w:lvlText w:val=""/>
      <w:lvlJc w:val="left"/>
      <w:pPr>
        <w:tabs>
          <w:tab w:val="num" w:pos="5040"/>
        </w:tabs>
        <w:ind w:left="5040" w:hanging="360"/>
      </w:pPr>
      <w:rPr>
        <w:rFonts w:ascii="Symbol" w:hAnsi="Symbol" w:hint="default"/>
      </w:rPr>
    </w:lvl>
    <w:lvl w:ilvl="7" w:tplc="5166370C" w:tentative="1">
      <w:start w:val="1"/>
      <w:numFmt w:val="bullet"/>
      <w:lvlText w:val="o"/>
      <w:lvlJc w:val="left"/>
      <w:pPr>
        <w:tabs>
          <w:tab w:val="num" w:pos="5760"/>
        </w:tabs>
        <w:ind w:left="5760" w:hanging="360"/>
      </w:pPr>
      <w:rPr>
        <w:rFonts w:ascii="Courier New" w:hAnsi="Courier New" w:hint="default"/>
      </w:rPr>
    </w:lvl>
    <w:lvl w:ilvl="8" w:tplc="40B6D5D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5D77"/>
    <w:rsid w:val="00010C62"/>
    <w:rsid w:val="0017418A"/>
    <w:rsid w:val="002406C3"/>
    <w:rsid w:val="0024089F"/>
    <w:rsid w:val="0029474A"/>
    <w:rsid w:val="002E7B35"/>
    <w:rsid w:val="002F1BA6"/>
    <w:rsid w:val="00304AC1"/>
    <w:rsid w:val="00305BE7"/>
    <w:rsid w:val="003C7A7C"/>
    <w:rsid w:val="003D4BD9"/>
    <w:rsid w:val="00513235"/>
    <w:rsid w:val="00526038"/>
    <w:rsid w:val="0056768F"/>
    <w:rsid w:val="00614D92"/>
    <w:rsid w:val="00632F90"/>
    <w:rsid w:val="0063457C"/>
    <w:rsid w:val="00696372"/>
    <w:rsid w:val="0072784B"/>
    <w:rsid w:val="00743EEB"/>
    <w:rsid w:val="007B54BD"/>
    <w:rsid w:val="008721BA"/>
    <w:rsid w:val="00874AFD"/>
    <w:rsid w:val="00907281"/>
    <w:rsid w:val="009203DE"/>
    <w:rsid w:val="00955AC1"/>
    <w:rsid w:val="00A028D8"/>
    <w:rsid w:val="00BB0D70"/>
    <w:rsid w:val="00C67FC0"/>
    <w:rsid w:val="00DB6F91"/>
    <w:rsid w:val="00E664DC"/>
    <w:rsid w:val="00EB4EFB"/>
    <w:rsid w:val="00EC5E0B"/>
    <w:rsid w:val="00F0165D"/>
    <w:rsid w:val="00F37EAD"/>
    <w:rsid w:val="00F57063"/>
    <w:rsid w:val="00FD7BDB"/>
    <w:rsid w:val="00FF568D"/>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A94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235"/>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512235"/>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512235"/>
    <w:pPr>
      <w:keepNext/>
      <w:outlineLvl w:val="1"/>
    </w:pPr>
    <w:rPr>
      <w:rFonts w:ascii="BMWTypeRegular" w:hAnsi="BMWTypeRegular"/>
      <w:b/>
      <w:lang w:val="it-IT"/>
    </w:rPr>
  </w:style>
  <w:style w:type="paragraph" w:styleId="Heading3">
    <w:name w:val="heading 3"/>
    <w:basedOn w:val="Normal"/>
    <w:next w:val="Normal"/>
    <w:qFormat/>
    <w:rsid w:val="00512235"/>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512235"/>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512235"/>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512235"/>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235"/>
    <w:pPr>
      <w:tabs>
        <w:tab w:val="center" w:pos="4536"/>
        <w:tab w:val="right" w:pos="9072"/>
      </w:tabs>
    </w:pPr>
  </w:style>
  <w:style w:type="paragraph" w:styleId="Footer">
    <w:name w:val="footer"/>
    <w:basedOn w:val="Normal"/>
    <w:rsid w:val="00512235"/>
    <w:pPr>
      <w:tabs>
        <w:tab w:val="center" w:pos="4536"/>
        <w:tab w:val="right" w:pos="9072"/>
      </w:tabs>
    </w:pPr>
  </w:style>
  <w:style w:type="character" w:styleId="PageNumber">
    <w:name w:val="page number"/>
    <w:basedOn w:val="DefaultParagraphFont"/>
    <w:rsid w:val="00512235"/>
  </w:style>
  <w:style w:type="paragraph" w:styleId="BodyText">
    <w:name w:val="Body Text"/>
    <w:basedOn w:val="Normal"/>
    <w:rsid w:val="00512235"/>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512235"/>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512235"/>
    <w:rPr>
      <w:sz w:val="28"/>
      <w:lang w:val="it-IT"/>
    </w:rPr>
  </w:style>
  <w:style w:type="paragraph" w:styleId="BodyText3">
    <w:name w:val="Body Text 3"/>
    <w:basedOn w:val="Normal"/>
    <w:rsid w:val="00512235"/>
    <w:rPr>
      <w:sz w:val="24"/>
    </w:rPr>
  </w:style>
  <w:style w:type="character" w:styleId="Hyperlink">
    <w:name w:val="Hyperlink"/>
    <w:basedOn w:val="DefaultParagraphFont"/>
    <w:rsid w:val="00512235"/>
    <w:rPr>
      <w:color w:val="0000FF"/>
      <w:u w:val="single"/>
    </w:rPr>
  </w:style>
  <w:style w:type="character" w:styleId="FollowedHyperlink">
    <w:name w:val="FollowedHyperlink"/>
    <w:basedOn w:val="DefaultParagraphFont"/>
    <w:rsid w:val="00512235"/>
    <w:rPr>
      <w:color w:val="800080"/>
      <w:u w:val="single"/>
    </w:rPr>
  </w:style>
  <w:style w:type="paragraph" w:customStyle="1" w:styleId="Aufzhlung">
    <w:name w:val="Aufzählung"/>
    <w:basedOn w:val="Normal"/>
    <w:rsid w:val="00512235"/>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512235"/>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512235"/>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512235"/>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512235"/>
    <w:pPr>
      <w:framePr w:w="11340" w:wrap="around" w:vAnchor="page" w:hAnchor="page" w:y="3460" w:anchorLock="1"/>
    </w:pPr>
    <w:rPr>
      <w:rFonts w:ascii="BMWTypeLight" w:hAnsi="BMWTypeLight"/>
      <w:b/>
      <w:kern w:val="0"/>
    </w:rPr>
  </w:style>
  <w:style w:type="paragraph" w:styleId="BalloonText">
    <w:name w:val="Balloon Text"/>
    <w:basedOn w:val="Normal"/>
    <w:semiHidden/>
    <w:rsid w:val="00512235"/>
    <w:rPr>
      <w:rFonts w:ascii="Tahoma" w:hAnsi="Tahoma" w:cs="LegacySans-Book"/>
      <w:sz w:val="16"/>
      <w:szCs w:val="16"/>
    </w:rPr>
  </w:style>
  <w:style w:type="paragraph" w:customStyle="1" w:styleId="AGFliessdeutsch">
    <w:name w:val="AG_Fliess_deutsch"/>
    <w:basedOn w:val="Normal"/>
    <w:rsid w:val="00512235"/>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57</TotalTime>
  <Pages>3</Pages>
  <Words>1252</Words>
  <Characters>7138</Characters>
  <Application>Microsoft Macintosh Word</Application>
  <DocSecurity>0</DocSecurity>
  <Lines>59</Lines>
  <Paragraphs>16</Paragraphs>
  <ScaleCrop>false</ScaleCrop>
  <Manager/>
  <Company/>
  <LinksUpToDate>false</LinksUpToDate>
  <CharactersWithSpaces>8374</CharactersWithSpaces>
  <SharedDoc>false</SharedDoc>
  <HLinks>
    <vt:vector size="6" baseType="variant">
      <vt:variant>
        <vt:i4>131192</vt:i4>
      </vt:variant>
      <vt:variant>
        <vt:i4>-1</vt:i4>
      </vt:variant>
      <vt:variant>
        <vt:i4>1029</vt:i4>
      </vt:variant>
      <vt:variant>
        <vt:i4>1</vt:i4>
      </vt:variant>
      <vt:variant>
        <vt:lpwstr>LogoGroupWord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89</cp:revision>
  <cp:lastPrinted>2011-12-02T16:05:00Z</cp:lastPrinted>
  <dcterms:created xsi:type="dcterms:W3CDTF">2011-04-12T12:58:00Z</dcterms:created>
  <dcterms:modified xsi:type="dcterms:W3CDTF">2011-12-02T16:05:00Z</dcterms:modified>
</cp:coreProperties>
</file>