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0DA28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0FBE0CC5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8FCAC0C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06110F7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6D4ADF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821EB11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43AFF6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C24078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22FF5BE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4F32BB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FE05C47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D40D900" w14:textId="77777777" w:rsidR="00D21957" w:rsidRPr="007135A3" w:rsidRDefault="00D21957" w:rsidP="000C217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2BD19A3C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7135A3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7135A3">
        <w:rPr>
          <w:rFonts w:ascii="BMWType V2 Regular" w:hAnsi="BMWType V2 Regular"/>
          <w:spacing w:val="-2"/>
          <w:lang w:val="it-IT"/>
        </w:rPr>
        <w:t xml:space="preserve">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2316C358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B50CEC0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2618760A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137532C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228D6C8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3C460C4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C11C30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0E63473D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1B0B4E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43197955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4350832D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02C53243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225F0CE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7135A3">
        <w:rPr>
          <w:rFonts w:ascii="BMWType V2 Regular" w:hAnsi="BMWType V2 Regular"/>
          <w:color w:val="000000"/>
          <w:sz w:val="12"/>
          <w:lang w:val="it-IT"/>
        </w:rPr>
        <w:t>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7135A3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7135A3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493FF14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CAD96DB" w14:textId="77777777" w:rsidR="00A77356" w:rsidRPr="007135A3" w:rsidRDefault="00360042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0E23007" wp14:editId="3059734E">
            <wp:simplePos x="0" y="0"/>
            <wp:positionH relativeFrom="column">
              <wp:posOffset>4598670</wp:posOffset>
            </wp:positionH>
            <wp:positionV relativeFrom="paragraph">
              <wp:posOffset>-1019175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851">
        <w:rPr>
          <w:rFonts w:ascii="BMWType V2 Light" w:hAnsi="BMWType V2 Light"/>
          <w:szCs w:val="22"/>
          <w:lang w:val="it-IT"/>
        </w:rPr>
        <w:t xml:space="preserve">Comunicato stampa N. </w:t>
      </w:r>
      <w:r w:rsidR="0015240F">
        <w:rPr>
          <w:rFonts w:ascii="BMWType V2 Light" w:hAnsi="BMWType V2 Light"/>
          <w:szCs w:val="22"/>
          <w:lang w:val="it-IT"/>
        </w:rPr>
        <w:t>127</w:t>
      </w:r>
      <w:r w:rsidR="00A77356" w:rsidRPr="007135A3">
        <w:rPr>
          <w:rFonts w:ascii="BMWType V2 Light" w:hAnsi="BMWType V2 Light"/>
          <w:szCs w:val="22"/>
          <w:lang w:val="it-IT"/>
        </w:rPr>
        <w:t>/12</w:t>
      </w:r>
    </w:p>
    <w:p w14:paraId="4A811B50" w14:textId="77777777" w:rsidR="00A77356" w:rsidRPr="007135A3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ab/>
      </w:r>
    </w:p>
    <w:p w14:paraId="5601980A" w14:textId="77777777" w:rsidR="00A77356" w:rsidRPr="007135A3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16329885" w14:textId="77777777" w:rsidR="00D21957" w:rsidRPr="007135A3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>San Donato Milanese</w:t>
      </w:r>
      <w:r w:rsidR="00D21957" w:rsidRPr="007135A3">
        <w:rPr>
          <w:rFonts w:ascii="BMWType V2 Light" w:hAnsi="BMWType V2 Light"/>
          <w:szCs w:val="22"/>
          <w:lang w:val="it-IT"/>
        </w:rPr>
        <w:t xml:space="preserve">, </w:t>
      </w:r>
      <w:r w:rsidR="00E32D06">
        <w:rPr>
          <w:rFonts w:ascii="BMWType V2 Light" w:hAnsi="BMWType V2 Light"/>
          <w:szCs w:val="22"/>
          <w:lang w:val="it-IT"/>
        </w:rPr>
        <w:t>5</w:t>
      </w:r>
      <w:r w:rsidR="009715BB" w:rsidRPr="007135A3">
        <w:rPr>
          <w:rFonts w:ascii="BMWType V2 Light" w:hAnsi="BMWType V2 Light"/>
          <w:szCs w:val="22"/>
          <w:lang w:val="it-IT"/>
        </w:rPr>
        <w:t xml:space="preserve"> </w:t>
      </w:r>
      <w:r w:rsidR="00E32D06">
        <w:rPr>
          <w:rFonts w:ascii="BMWType V2 Light" w:hAnsi="BMWType V2 Light"/>
          <w:szCs w:val="22"/>
          <w:lang w:val="it-IT"/>
        </w:rPr>
        <w:t>otto</w:t>
      </w:r>
      <w:r w:rsidR="00C82851">
        <w:rPr>
          <w:rFonts w:ascii="BMWType V2 Light" w:hAnsi="BMWType V2 Light"/>
          <w:szCs w:val="22"/>
          <w:lang w:val="it-IT"/>
        </w:rPr>
        <w:t>bre</w:t>
      </w:r>
      <w:r w:rsidR="00261925" w:rsidRPr="007135A3">
        <w:rPr>
          <w:rFonts w:ascii="BMWType V2 Light" w:hAnsi="BMWType V2 Light"/>
          <w:szCs w:val="22"/>
          <w:lang w:val="it-IT"/>
        </w:rPr>
        <w:t xml:space="preserve"> </w:t>
      </w:r>
      <w:r w:rsidR="00176968" w:rsidRPr="007135A3">
        <w:rPr>
          <w:rFonts w:ascii="BMWType V2 Light" w:hAnsi="BMWType V2 Light"/>
          <w:szCs w:val="22"/>
          <w:lang w:val="it-IT"/>
        </w:rPr>
        <w:t>2012</w:t>
      </w:r>
    </w:p>
    <w:p w14:paraId="2E11D479" w14:textId="77777777" w:rsidR="00597D32" w:rsidRPr="007135A3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7D10FB99" w14:textId="77777777" w:rsidR="00597D32" w:rsidRPr="007135A3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  <w:bookmarkStart w:id="0" w:name="_GoBack"/>
      <w:bookmarkEnd w:id="0"/>
    </w:p>
    <w:p w14:paraId="0F910E07" w14:textId="09BC9553" w:rsidR="009B47C4" w:rsidRPr="00132C39" w:rsidRDefault="00E32D06" w:rsidP="009B47C4">
      <w:pPr>
        <w:spacing w:line="240" w:lineRule="auto"/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</w:pPr>
      <w:r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La nuova BMW HP4</w:t>
      </w:r>
      <w:r w:rsidR="00132C3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</w:t>
      </w:r>
      <w:r w:rsidR="00132C39" w:rsidRPr="00132C3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sarà commercializzata presso tutta la rete dei Dealer BMW Motorrad Italia da sabato</w:t>
      </w:r>
      <w:r w:rsidR="00C54B13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1 dicembre </w:t>
      </w:r>
      <w:proofErr w:type="gramStart"/>
      <w:r w:rsidR="00C54B13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2012</w:t>
      </w:r>
      <w:proofErr w:type="gramEnd"/>
    </w:p>
    <w:p w14:paraId="4AD3D651" w14:textId="77777777" w:rsidR="00E32D06" w:rsidRDefault="00E32D06" w:rsidP="009B47C4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</w:p>
    <w:p w14:paraId="3BD1CEF9" w14:textId="77777777" w:rsidR="00132C39" w:rsidRPr="00132C39" w:rsidRDefault="00E32D06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b/>
          <w:kern w:val="0"/>
          <w:szCs w:val="22"/>
          <w:lang w:val="it-IT"/>
        </w:rPr>
      </w:pPr>
      <w:r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L’attesa è finita, la prima moto BMW HP equipaggiata con un motore a </w:t>
      </w:r>
      <w:proofErr w:type="gramStart"/>
      <w:r w:rsidRPr="00E32D06">
        <w:rPr>
          <w:rFonts w:ascii="BMWType V2 Light" w:eastAsia="Times" w:hAnsi="BMWType V2 Light"/>
          <w:kern w:val="0"/>
          <w:szCs w:val="22"/>
          <w:lang w:val="it-IT"/>
        </w:rPr>
        <w:t>4</w:t>
      </w:r>
      <w:proofErr w:type="gramEnd"/>
      <w:r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 cilindri </w:t>
      </w:r>
      <w:r w:rsidR="00E61F63">
        <w:rPr>
          <w:rFonts w:ascii="BMWType V2 Light" w:eastAsia="Times" w:hAnsi="BMWType V2 Light"/>
          <w:kern w:val="0"/>
          <w:szCs w:val="22"/>
          <w:lang w:val="it-IT"/>
        </w:rPr>
        <w:t>sarà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 disponibile </w:t>
      </w:r>
      <w:r w:rsidR="00E61F63">
        <w:rPr>
          <w:rFonts w:ascii="BMWType V2 Light" w:eastAsia="Times" w:hAnsi="BMWType V2 Light"/>
          <w:kern w:val="0"/>
          <w:szCs w:val="22"/>
          <w:lang w:val="it-IT"/>
        </w:rPr>
        <w:t xml:space="preserve">dal 1 dicembre 2012 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>nelle concessionarie BMW Motorrad</w:t>
      </w:r>
      <w:r w:rsidR="00132C39">
        <w:rPr>
          <w:rFonts w:ascii="BMWType V2 Light" w:eastAsia="Times" w:hAnsi="BMWType V2 Light"/>
          <w:kern w:val="0"/>
          <w:szCs w:val="22"/>
          <w:lang w:val="it-IT"/>
        </w:rPr>
        <w:t xml:space="preserve"> al prezzo di 21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>.</w:t>
      </w:r>
      <w:r w:rsidR="00132C39">
        <w:rPr>
          <w:rFonts w:ascii="BMWType V2 Light" w:eastAsia="Times" w:hAnsi="BMWType V2 Light"/>
          <w:kern w:val="0"/>
          <w:szCs w:val="22"/>
          <w:lang w:val="it-IT"/>
        </w:rPr>
        <w:t>500 € (prezzo chiavi in mano).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br/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br/>
      </w:r>
      <w:r w:rsidR="00132C39" w:rsidRPr="00132C39">
        <w:rPr>
          <w:rFonts w:ascii="BMWType V2 Light" w:eastAsia="Times" w:hAnsi="BMWType V2 Light"/>
          <w:b/>
          <w:kern w:val="0"/>
          <w:szCs w:val="22"/>
          <w:lang w:val="it-IT"/>
        </w:rPr>
        <w:t>La nuova BMW HP4</w:t>
      </w:r>
    </w:p>
    <w:p w14:paraId="7AFDEF5C" w14:textId="77777777" w:rsidR="00E32D06" w:rsidRDefault="00E32D06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  <w:r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La </w:t>
      </w:r>
      <w:r w:rsidR="00132C39">
        <w:rPr>
          <w:rFonts w:ascii="BMWType V2 Light" w:eastAsia="Times" w:hAnsi="BMWType V2 Light"/>
          <w:kern w:val="0"/>
          <w:szCs w:val="22"/>
          <w:lang w:val="it-IT"/>
        </w:rPr>
        <w:t xml:space="preserve">BMW 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HP4 </w:t>
      </w:r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è la nuova supersportiva quattro cilindri di BMW Motorrad </w:t>
      </w:r>
      <w:r w:rsidR="00132C39">
        <w:rPr>
          <w:rFonts w:ascii="BMWType V2 Light" w:eastAsia="Times" w:hAnsi="BMWType V2 Light"/>
          <w:kern w:val="0"/>
          <w:szCs w:val="22"/>
          <w:lang w:val="it-IT"/>
        </w:rPr>
        <w:t xml:space="preserve">e 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>vanta caratteristiche dinamiche eccezionali grazie ad</w:t>
      </w:r>
      <w:r w:rsidR="00E61F63">
        <w:rPr>
          <w:rFonts w:ascii="BMWType V2 Light" w:eastAsia="Times" w:hAnsi="BMWType V2 Light"/>
          <w:kern w:val="0"/>
          <w:szCs w:val="22"/>
          <w:lang w:val="it-IT"/>
        </w:rPr>
        <w:t xml:space="preserve"> un peso di soli 19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9 kg con </w:t>
      </w:r>
      <w:r w:rsidR="00E61F63"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Race 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>ABS</w:t>
      </w:r>
      <w:r w:rsidR="00E61F63">
        <w:rPr>
          <w:rFonts w:ascii="BMWType V2 Light" w:eastAsia="Times" w:hAnsi="BMWType V2 Light"/>
          <w:kern w:val="0"/>
          <w:szCs w:val="22"/>
          <w:lang w:val="it-IT"/>
        </w:rPr>
        <w:t xml:space="preserve"> e serbatoio pieno al 90%,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E61F63">
        <w:rPr>
          <w:rFonts w:ascii="BMWType V2 Light" w:eastAsia="Times" w:hAnsi="BMWType V2 Light"/>
          <w:kern w:val="0"/>
          <w:szCs w:val="22"/>
          <w:lang w:val="it-IT"/>
        </w:rPr>
        <w:t>all’innovativo sistema per la ciclistica DDC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>,</w:t>
      </w:r>
      <w:r w:rsidR="00E61F63">
        <w:rPr>
          <w:rFonts w:ascii="BMWType V2 Light" w:eastAsia="Times" w:hAnsi="BMWType V2 Light"/>
          <w:kern w:val="0"/>
          <w:szCs w:val="22"/>
          <w:lang w:val="it-IT"/>
        </w:rPr>
        <w:t xml:space="preserve"> al c</w:t>
      </w:r>
      <w:r w:rsidR="00E61F63" w:rsidRPr="00E61F63">
        <w:rPr>
          <w:rFonts w:ascii="BMWType V2 Light" w:eastAsia="Times" w:hAnsi="BMWType V2 Light"/>
          <w:kern w:val="0"/>
          <w:szCs w:val="22"/>
          <w:lang w:val="it-IT"/>
        </w:rPr>
        <w:t>ontrollo dinamico della trazione DTC</w:t>
      </w:r>
      <w:r w:rsidR="00E61F63">
        <w:rPr>
          <w:rFonts w:ascii="BMWType V2 Light" w:eastAsia="Times" w:hAnsi="BMWType V2 Light"/>
          <w:kern w:val="0"/>
          <w:szCs w:val="22"/>
          <w:lang w:val="it-IT"/>
        </w:rPr>
        <w:t xml:space="preserve"> ottimizzato per la guida supersportiva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>.</w:t>
      </w:r>
    </w:p>
    <w:p w14:paraId="7AD49281" w14:textId="77777777" w:rsidR="00132C39" w:rsidRDefault="00132C39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</w:p>
    <w:p w14:paraId="48056941" w14:textId="77777777" w:rsidR="00E61F63" w:rsidRPr="00E61F63" w:rsidRDefault="00E61F63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  <w:r w:rsidRPr="00E61F63">
        <w:rPr>
          <w:rFonts w:ascii="BMWType V2 Light" w:eastAsia="Times" w:hAnsi="BMWType V2 Light"/>
          <w:kern w:val="0"/>
          <w:szCs w:val="22"/>
          <w:lang w:val="it-IT"/>
        </w:rPr>
        <w:t xml:space="preserve">La </w:t>
      </w:r>
      <w:r w:rsidRPr="00E61F63">
        <w:rPr>
          <w:rFonts w:ascii="BMWType V2 Light" w:eastAsia="Times" w:hAnsi="BMWType V2 Light"/>
          <w:bCs/>
          <w:kern w:val="0"/>
          <w:szCs w:val="22"/>
          <w:lang w:val="it-IT"/>
        </w:rPr>
        <w:t>HP4</w:t>
      </w:r>
      <w:r w:rsidRPr="00E61F63">
        <w:rPr>
          <w:rFonts w:ascii="BMWType V2 Light" w:eastAsia="Times" w:hAnsi="BMWType V2 Light"/>
          <w:kern w:val="0"/>
          <w:szCs w:val="22"/>
          <w:lang w:val="it-IT"/>
        </w:rPr>
        <w:t xml:space="preserve"> è la prima motocicletta di BMW Motorrad dotata del cosiddetto Launch Control che, in modalità “Slick” supporta attivamente il pilota nelle partenze da fermo, per accelerare al massimo secondo l´aderenza</w:t>
      </w:r>
      <w:r>
        <w:rPr>
          <w:rFonts w:ascii="BMWType V2 Light" w:eastAsia="Times" w:hAnsi="BMWType V2 Light"/>
          <w:kern w:val="0"/>
          <w:szCs w:val="22"/>
          <w:lang w:val="it-IT"/>
        </w:rPr>
        <w:t>.</w:t>
      </w:r>
    </w:p>
    <w:p w14:paraId="12A3CF56" w14:textId="77777777" w:rsidR="00E32D06" w:rsidRPr="00E32D06" w:rsidRDefault="00E32D06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</w:p>
    <w:p w14:paraId="3155DF39" w14:textId="77777777" w:rsidR="00E32D06" w:rsidRPr="00E32D06" w:rsidRDefault="00E32D06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  <w:r w:rsidRPr="00E32D06">
        <w:rPr>
          <w:rFonts w:ascii="BMWType V2 Light" w:eastAsia="Times" w:hAnsi="BMWType V2 Light"/>
          <w:kern w:val="0"/>
          <w:szCs w:val="22"/>
          <w:lang w:val="it-IT"/>
        </w:rPr>
        <w:t>Strettamente derivata dalle competizioni</w:t>
      </w:r>
      <w:r w:rsidR="00420DEF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l’elettronica di bordo che consente di tarare l’intervento dell’ABS su differenti modalità (Rain, Sport, Race e Slick) </w:t>
      </w:r>
      <w:proofErr w:type="gramStart"/>
      <w:r w:rsidRPr="00E32D06">
        <w:rPr>
          <w:rFonts w:ascii="BMWType V2 Light" w:eastAsia="Times" w:hAnsi="BMWType V2 Light"/>
          <w:kern w:val="0"/>
          <w:szCs w:val="22"/>
          <w:lang w:val="it-IT"/>
        </w:rPr>
        <w:t>a seconda della</w:t>
      </w:r>
      <w:proofErr w:type="gramEnd"/>
      <w:r w:rsidRPr="00E32D06">
        <w:rPr>
          <w:rFonts w:ascii="BMWType V2 Light" w:eastAsia="Times" w:hAnsi="BMWType V2 Light"/>
          <w:kern w:val="0"/>
          <w:szCs w:val="22"/>
          <w:lang w:val="it-IT"/>
        </w:rPr>
        <w:t xml:space="preserve"> superficie stradale e del tipo di pneumatico montato.</w:t>
      </w:r>
    </w:p>
    <w:p w14:paraId="46616466" w14:textId="77777777" w:rsidR="00E32D06" w:rsidRPr="00E32D06" w:rsidRDefault="00E32D06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</w:p>
    <w:p w14:paraId="21557CF7" w14:textId="77777777" w:rsidR="00E32D06" w:rsidRDefault="00E32D06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  <w:r w:rsidRPr="00E32D06">
        <w:rPr>
          <w:rFonts w:ascii="BMWType V2 Light" w:eastAsia="Times" w:hAnsi="BMWType V2 Light"/>
          <w:kern w:val="0"/>
          <w:szCs w:val="22"/>
          <w:lang w:val="it-IT"/>
        </w:rPr>
        <w:t>HP4 è dispon</w:t>
      </w:r>
      <w:r w:rsidR="00132C39">
        <w:rPr>
          <w:rFonts w:ascii="BMWType V2 Light" w:eastAsia="Times" w:hAnsi="BMWType V2 Light"/>
          <w:kern w:val="0"/>
          <w:szCs w:val="22"/>
          <w:lang w:val="it-IT"/>
        </w:rPr>
        <w:t xml:space="preserve">ibile in un'unica livrea </w:t>
      </w:r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>Racingblue metallizzato/Light white pastello</w:t>
      </w:r>
      <w:r w:rsidR="00132C39">
        <w:rPr>
          <w:rFonts w:ascii="BMWType V2 Light" w:eastAsia="Times" w:hAnsi="BMWType V2 Light"/>
          <w:kern w:val="0"/>
          <w:szCs w:val="22"/>
          <w:lang w:val="it-IT"/>
        </w:rPr>
        <w:t>: p</w:t>
      </w:r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er i clienti che non si </w:t>
      </w:r>
      <w:proofErr w:type="gramStart"/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>accontentano</w:t>
      </w:r>
      <w:proofErr w:type="gramEnd"/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 dell’elevata funzionalità e dell’estrema dinamicità di guida della nuova </w:t>
      </w:r>
      <w:r w:rsidR="00132C39" w:rsidRPr="00132C39">
        <w:rPr>
          <w:rFonts w:ascii="BMWType V2 Light" w:eastAsia="Times" w:hAnsi="BMWType V2 Light"/>
          <w:bCs/>
          <w:kern w:val="0"/>
          <w:szCs w:val="22"/>
          <w:lang w:val="it-IT"/>
        </w:rPr>
        <w:t>HP4</w:t>
      </w:r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, è stata sviluppata una variante particolarmente esclusiva, la </w:t>
      </w:r>
      <w:r w:rsidR="00132C39" w:rsidRPr="00132C39">
        <w:rPr>
          <w:rFonts w:ascii="BMWType V2 Light" w:eastAsia="Times" w:hAnsi="BMWType V2 Light"/>
          <w:bCs/>
          <w:kern w:val="0"/>
          <w:szCs w:val="22"/>
          <w:lang w:val="it-IT"/>
        </w:rPr>
        <w:t>HP4</w:t>
      </w:r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 con Pacchetto </w:t>
      </w:r>
      <w:proofErr w:type="spellStart"/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>Competition</w:t>
      </w:r>
      <w:proofErr w:type="spellEnd"/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, che prevede componenti in fibra di carbonio, spoiler motore chiuso in carbonio, pedane HP regolabili per il pilota, leva freno e frizione HP ripiegabili e cerchi verniciati in </w:t>
      </w:r>
      <w:proofErr w:type="spellStart"/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>Racingblue</w:t>
      </w:r>
      <w:proofErr w:type="spellEnd"/>
      <w:r w:rsidR="00132C39"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 metallizzato, nonché un kit di adesivi degli sponsor</w:t>
      </w:r>
      <w:r w:rsidRPr="00E32D06">
        <w:rPr>
          <w:rFonts w:ascii="BMWType V2 Light" w:eastAsia="Times" w:hAnsi="BMWType V2 Light"/>
          <w:kern w:val="0"/>
          <w:szCs w:val="22"/>
          <w:lang w:val="it-IT"/>
        </w:rPr>
        <w:t>.</w:t>
      </w:r>
      <w:r w:rsidR="00132C39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</w:p>
    <w:p w14:paraId="67A7D663" w14:textId="77777777" w:rsidR="00132C39" w:rsidRDefault="00132C39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</w:p>
    <w:p w14:paraId="2CD878D2" w14:textId="77777777" w:rsidR="00132C39" w:rsidRDefault="00132C39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  <w:r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Sul sito </w:t>
      </w:r>
      <w:hyperlink r:id="rId9" w:history="1">
        <w:r w:rsidRPr="00132C39">
          <w:rPr>
            <w:rStyle w:val="Hyperlink"/>
            <w:rFonts w:ascii="BMWType V2 Light" w:eastAsia="Times" w:hAnsi="BMWType V2 Light"/>
            <w:kern w:val="0"/>
            <w:szCs w:val="22"/>
            <w:lang w:val="it-IT"/>
          </w:rPr>
          <w:t>www.press.bmw.com</w:t>
        </w:r>
      </w:hyperlink>
      <w:r w:rsidRPr="00132C39">
        <w:rPr>
          <w:rFonts w:ascii="BMWType V2 Light" w:eastAsia="Times" w:hAnsi="BMWType V2 Light"/>
          <w:kern w:val="0"/>
          <w:szCs w:val="22"/>
          <w:lang w:val="it-IT"/>
        </w:rPr>
        <w:t xml:space="preserve"> sono disponibili la cartella stampa e le foto in alta risoluzione della nuova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 BMW HP4.</w:t>
      </w:r>
    </w:p>
    <w:p w14:paraId="079FD680" w14:textId="77777777" w:rsidR="00E32D06" w:rsidRPr="00E32D06" w:rsidRDefault="00E32D06" w:rsidP="00E32D06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Cs w:val="22"/>
          <w:lang w:val="it-IT"/>
        </w:rPr>
      </w:pPr>
    </w:p>
    <w:p w14:paraId="19F4A78C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9CC5E6E" w14:textId="77777777" w:rsidR="0015240F" w:rsidRDefault="0015240F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471D7811" w14:textId="77777777" w:rsidR="0015240F" w:rsidRDefault="0015240F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0940D00" w14:textId="77777777" w:rsidR="0015240F" w:rsidRDefault="0015240F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AC39742" w14:textId="77777777" w:rsidR="0015240F" w:rsidRDefault="0015240F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1C8EAC26" w14:textId="77777777" w:rsidR="0015240F" w:rsidRDefault="0015240F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286EFA3C" w14:textId="77777777" w:rsidR="0015240F" w:rsidRDefault="0015240F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44828DC3" w14:textId="77777777" w:rsidR="0015240F" w:rsidRDefault="0015240F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F8553FF" w14:textId="77777777" w:rsidR="0015240F" w:rsidRPr="007135A3" w:rsidRDefault="0015240F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18F43588" w14:textId="77777777" w:rsidR="0071720B" w:rsidRPr="007135A3" w:rsidRDefault="0071720B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6BB6585A" w14:textId="77777777" w:rsidR="005708F3" w:rsidRPr="000C217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Per </w:t>
      </w:r>
      <w:proofErr w:type="gramStart"/>
      <w:r w:rsidRPr="000C2171">
        <w:rPr>
          <w:rFonts w:ascii="BMWType V2 Light" w:eastAsia="Times" w:hAnsi="BMWType V2 Light"/>
          <w:sz w:val="18"/>
          <w:szCs w:val="18"/>
          <w:lang w:val="it-IT"/>
        </w:rPr>
        <w:t>ulteriori</w:t>
      </w:r>
      <w:proofErr w:type="gramEnd"/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 informazioni contattare:</w:t>
      </w:r>
    </w:p>
    <w:p w14:paraId="4D686C81" w14:textId="77777777" w:rsidR="005708F3" w:rsidRPr="000C217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3A177BC9" w14:textId="77777777" w:rsidR="005708F3" w:rsidRPr="000C2171" w:rsidRDefault="00C82851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tab/>
      </w:r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br/>
      </w:r>
      <w:proofErr w:type="gramStart"/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t>Telefono: 02/51610780 Fax: 02/51610 0416</w:t>
      </w:r>
      <w:proofErr w:type="gramEnd"/>
      <w:r w:rsidR="005708F3" w:rsidRPr="000C2171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0C2171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31F4AF94" w14:textId="77777777" w:rsidR="005708F3" w:rsidRPr="000C217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13008747" w14:textId="77777777" w:rsidR="005708F3" w:rsidRPr="000C2171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0C2171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16525F59" w14:textId="77777777" w:rsidR="005708F3" w:rsidRPr="000C2171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</w:p>
    <w:p w14:paraId="7120A7C7" w14:textId="77777777" w:rsidR="003D777F" w:rsidRPr="000C2171" w:rsidRDefault="003D777F" w:rsidP="00BD1011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0CD18451" w14:textId="77777777" w:rsidR="007422E5" w:rsidRPr="000C2171" w:rsidRDefault="007422E5" w:rsidP="00BD1011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5CCDD730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5FC53C61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</w:t>
      </w:r>
      <w:r w:rsidR="005F3B85"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bale, il BMW Group </w:t>
      </w:r>
      <w:proofErr w:type="gramStart"/>
      <w:r w:rsidR="005F3B85"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dispone di</w:t>
      </w:r>
      <w:proofErr w:type="gramEnd"/>
      <w:r w:rsidR="005F3B85"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29 </w:t>
      </w: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stabilimenti di produzione dislocati in 14 paesi e di una rete di vendita diffusa in più di 140 nazioni.</w:t>
      </w:r>
    </w:p>
    <w:p w14:paraId="2CAA3D51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9FF0B5E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Il BMW Group ha raggiunto nel 2011 volumi di vendita di 1,67 milioni </w:t>
      </w:r>
      <w:proofErr w:type="gramStart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di</w:t>
      </w:r>
      <w:proofErr w:type="gramEnd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6863DECD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5A674D84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Il successo del BMW Group è fondato su una visione responsabile e di lungo periodo. Per questo motivo, l’azienda ha sempre adottato una filosofia fondata </w:t>
      </w:r>
      <w:proofErr w:type="gramStart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sulla </w:t>
      </w:r>
      <w:proofErr w:type="gramEnd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eco-compatibilità e sulla sostenibilità all’interno dell’intera catena di valore, includendo la responsabilità sui prodotti e un chiaro impegno nell’utilizzo responsabile delle risorse. In virtù di questo impegno, negli ultimi </w:t>
      </w:r>
      <w:r w:rsidR="00EB1257"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otto</w:t>
      </w: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anni, il BMW Group è stato riconosciuto come leader di settore nel Dow Jones Sustainability Index.</w:t>
      </w:r>
    </w:p>
    <w:p w14:paraId="4815A223" w14:textId="77777777" w:rsidR="005708F3" w:rsidRPr="000C2171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00F9E2C0" w14:textId="77777777" w:rsidR="005708F3" w:rsidRPr="00E61F6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www.bmwgroup.com </w:t>
      </w:r>
    </w:p>
    <w:p w14:paraId="0D7C7E8D" w14:textId="77777777" w:rsidR="005708F3" w:rsidRPr="00E61F6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Facebook: http://www.facebook.com/BMWGroup</w:t>
      </w:r>
    </w:p>
    <w:p w14:paraId="7C0F8D6F" w14:textId="77777777" w:rsidR="005708F3" w:rsidRPr="00E61F6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Twitter: http://twitter.com/BMWGroup</w:t>
      </w:r>
    </w:p>
    <w:p w14:paraId="7BB1D917" w14:textId="77777777" w:rsidR="007016D8" w:rsidRPr="00E61F63" w:rsidRDefault="005708F3" w:rsidP="000C2171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YouTube: </w:t>
      </w:r>
      <w:r w:rsidR="006A23DD" w:rsidRPr="00E61F63">
        <w:rPr>
          <w:rFonts w:ascii="BMWType V2 Light" w:hAnsi="BMWType V2 Light" w:cs="BMWType V2 Light"/>
          <w:kern w:val="0"/>
          <w:sz w:val="18"/>
          <w:szCs w:val="18"/>
          <w:lang w:val="en-US"/>
        </w:rPr>
        <w:t>http://www.youtube.com/BMWGroupview</w:t>
      </w:r>
    </w:p>
    <w:sectPr w:rsidR="007016D8" w:rsidRPr="00E61F63" w:rsidSect="000C2171">
      <w:headerReference w:type="default" r:id="rId12"/>
      <w:type w:val="continuous"/>
      <w:pgSz w:w="11907" w:h="16840" w:code="9"/>
      <w:pgMar w:top="2269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E9EFE" w14:textId="77777777" w:rsidR="00A01E8A" w:rsidRDefault="00A01E8A">
      <w:r>
        <w:separator/>
      </w:r>
    </w:p>
  </w:endnote>
  <w:endnote w:type="continuationSeparator" w:id="0">
    <w:p w14:paraId="6EA3FDEA" w14:textId="77777777" w:rsidR="00A01E8A" w:rsidRDefault="00A0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94D6D" w14:textId="77777777" w:rsidR="00A01E8A" w:rsidRDefault="00A01E8A">
      <w:r>
        <w:separator/>
      </w:r>
    </w:p>
  </w:footnote>
  <w:footnote w:type="continuationSeparator" w:id="0">
    <w:p w14:paraId="4585D3AC" w14:textId="77777777" w:rsidR="00A01E8A" w:rsidRDefault="00A01E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4E7FC" w14:textId="77777777" w:rsidR="00064D15" w:rsidRDefault="00064D1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5C47F9F" w14:textId="77777777" w:rsidR="00064D15" w:rsidRDefault="00064D1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2E60BEC5" w14:textId="77777777" w:rsidR="00064D15" w:rsidRDefault="00064D15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D7467"/>
    <w:multiLevelType w:val="hybridMultilevel"/>
    <w:tmpl w:val="E90C2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B59"/>
    <w:rsid w:val="0001574A"/>
    <w:rsid w:val="000260BE"/>
    <w:rsid w:val="000349C5"/>
    <w:rsid w:val="00054748"/>
    <w:rsid w:val="00055206"/>
    <w:rsid w:val="00064D15"/>
    <w:rsid w:val="000723ED"/>
    <w:rsid w:val="0009116B"/>
    <w:rsid w:val="00097D08"/>
    <w:rsid w:val="000B183E"/>
    <w:rsid w:val="000B4A0A"/>
    <w:rsid w:val="000B6627"/>
    <w:rsid w:val="000C2171"/>
    <w:rsid w:val="000C27A8"/>
    <w:rsid w:val="000C4CD0"/>
    <w:rsid w:val="000C5E48"/>
    <w:rsid w:val="000E7E27"/>
    <w:rsid w:val="00100BE0"/>
    <w:rsid w:val="00113B11"/>
    <w:rsid w:val="00117873"/>
    <w:rsid w:val="00117E68"/>
    <w:rsid w:val="00131639"/>
    <w:rsid w:val="0013208F"/>
    <w:rsid w:val="00132C39"/>
    <w:rsid w:val="0014118E"/>
    <w:rsid w:val="001423DC"/>
    <w:rsid w:val="00150437"/>
    <w:rsid w:val="00151190"/>
    <w:rsid w:val="0015240F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7709B"/>
    <w:rsid w:val="00287E52"/>
    <w:rsid w:val="00297FEE"/>
    <w:rsid w:val="002A232E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0042"/>
    <w:rsid w:val="0036652C"/>
    <w:rsid w:val="003A26B5"/>
    <w:rsid w:val="003B5D97"/>
    <w:rsid w:val="003C57E9"/>
    <w:rsid w:val="003C644A"/>
    <w:rsid w:val="003D324D"/>
    <w:rsid w:val="003D777F"/>
    <w:rsid w:val="003D7FA2"/>
    <w:rsid w:val="00403BB8"/>
    <w:rsid w:val="0041401F"/>
    <w:rsid w:val="00414417"/>
    <w:rsid w:val="00420DEF"/>
    <w:rsid w:val="004217EB"/>
    <w:rsid w:val="00422D52"/>
    <w:rsid w:val="00426D83"/>
    <w:rsid w:val="00435184"/>
    <w:rsid w:val="00437517"/>
    <w:rsid w:val="004377AF"/>
    <w:rsid w:val="004603CA"/>
    <w:rsid w:val="00461892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5C91"/>
    <w:rsid w:val="005516E7"/>
    <w:rsid w:val="00553252"/>
    <w:rsid w:val="0055457F"/>
    <w:rsid w:val="005568CC"/>
    <w:rsid w:val="0056542C"/>
    <w:rsid w:val="005700AE"/>
    <w:rsid w:val="005708F3"/>
    <w:rsid w:val="0058334C"/>
    <w:rsid w:val="005902A4"/>
    <w:rsid w:val="00597D32"/>
    <w:rsid w:val="00597FA8"/>
    <w:rsid w:val="005A02BA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D81"/>
    <w:rsid w:val="00766B88"/>
    <w:rsid w:val="0077262E"/>
    <w:rsid w:val="007741D7"/>
    <w:rsid w:val="0077778A"/>
    <w:rsid w:val="00797478"/>
    <w:rsid w:val="007A0D0D"/>
    <w:rsid w:val="007A132C"/>
    <w:rsid w:val="007B051D"/>
    <w:rsid w:val="007C3B27"/>
    <w:rsid w:val="007C4F9F"/>
    <w:rsid w:val="007D7F5D"/>
    <w:rsid w:val="007E6BD2"/>
    <w:rsid w:val="007F6CE7"/>
    <w:rsid w:val="00814B88"/>
    <w:rsid w:val="00814CCA"/>
    <w:rsid w:val="00815A09"/>
    <w:rsid w:val="00815AE3"/>
    <w:rsid w:val="0081786E"/>
    <w:rsid w:val="00827B2E"/>
    <w:rsid w:val="008609D4"/>
    <w:rsid w:val="00860C17"/>
    <w:rsid w:val="00860C2B"/>
    <w:rsid w:val="00863F4C"/>
    <w:rsid w:val="00865443"/>
    <w:rsid w:val="00886D4D"/>
    <w:rsid w:val="008A5C06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975D2"/>
    <w:rsid w:val="009A160C"/>
    <w:rsid w:val="009B10D2"/>
    <w:rsid w:val="009B1BDE"/>
    <w:rsid w:val="009B47C4"/>
    <w:rsid w:val="009C3005"/>
    <w:rsid w:val="009D0EF1"/>
    <w:rsid w:val="009D4009"/>
    <w:rsid w:val="009D7613"/>
    <w:rsid w:val="009E7EDE"/>
    <w:rsid w:val="00A01E8A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A0479"/>
    <w:rsid w:val="00AA578E"/>
    <w:rsid w:val="00AA5AC3"/>
    <w:rsid w:val="00AD20BA"/>
    <w:rsid w:val="00AE5CA8"/>
    <w:rsid w:val="00AF3528"/>
    <w:rsid w:val="00B141EB"/>
    <w:rsid w:val="00B14C0B"/>
    <w:rsid w:val="00B16649"/>
    <w:rsid w:val="00B450DD"/>
    <w:rsid w:val="00B56000"/>
    <w:rsid w:val="00B624A3"/>
    <w:rsid w:val="00B727A5"/>
    <w:rsid w:val="00B735EA"/>
    <w:rsid w:val="00B82C1C"/>
    <w:rsid w:val="00B838B8"/>
    <w:rsid w:val="00B95162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F0B45"/>
    <w:rsid w:val="00BF26CA"/>
    <w:rsid w:val="00C062DD"/>
    <w:rsid w:val="00C12FA8"/>
    <w:rsid w:val="00C13FEE"/>
    <w:rsid w:val="00C20093"/>
    <w:rsid w:val="00C21B1D"/>
    <w:rsid w:val="00C268E6"/>
    <w:rsid w:val="00C34BDE"/>
    <w:rsid w:val="00C4327D"/>
    <w:rsid w:val="00C43B04"/>
    <w:rsid w:val="00C54B13"/>
    <w:rsid w:val="00C57C61"/>
    <w:rsid w:val="00C66DF0"/>
    <w:rsid w:val="00C82851"/>
    <w:rsid w:val="00C8606F"/>
    <w:rsid w:val="00CA0359"/>
    <w:rsid w:val="00CA23B6"/>
    <w:rsid w:val="00CA3F38"/>
    <w:rsid w:val="00CB6FB8"/>
    <w:rsid w:val="00CE41D0"/>
    <w:rsid w:val="00CE592F"/>
    <w:rsid w:val="00CE6039"/>
    <w:rsid w:val="00CE7A5C"/>
    <w:rsid w:val="00CF0A5B"/>
    <w:rsid w:val="00CF1CF2"/>
    <w:rsid w:val="00CF1D79"/>
    <w:rsid w:val="00CF29CB"/>
    <w:rsid w:val="00CF3AD6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6DFE"/>
    <w:rsid w:val="00E10CB9"/>
    <w:rsid w:val="00E11769"/>
    <w:rsid w:val="00E16EE1"/>
    <w:rsid w:val="00E2059E"/>
    <w:rsid w:val="00E20AAD"/>
    <w:rsid w:val="00E22DBB"/>
    <w:rsid w:val="00E30AF0"/>
    <w:rsid w:val="00E32D06"/>
    <w:rsid w:val="00E36BF0"/>
    <w:rsid w:val="00E462F9"/>
    <w:rsid w:val="00E57231"/>
    <w:rsid w:val="00E60231"/>
    <w:rsid w:val="00E61F63"/>
    <w:rsid w:val="00E90943"/>
    <w:rsid w:val="00E90D06"/>
    <w:rsid w:val="00E928FB"/>
    <w:rsid w:val="00EA0941"/>
    <w:rsid w:val="00EB1257"/>
    <w:rsid w:val="00EB39ED"/>
    <w:rsid w:val="00F00DF6"/>
    <w:rsid w:val="00F00E96"/>
    <w:rsid w:val="00F03FBB"/>
    <w:rsid w:val="00F043DD"/>
    <w:rsid w:val="00F100E9"/>
    <w:rsid w:val="00F24655"/>
    <w:rsid w:val="00F24A1B"/>
    <w:rsid w:val="00F365B3"/>
    <w:rsid w:val="00F37E31"/>
    <w:rsid w:val="00F40B84"/>
    <w:rsid w:val="00F44F6D"/>
    <w:rsid w:val="00F45167"/>
    <w:rsid w:val="00F46BC7"/>
    <w:rsid w:val="00F54B71"/>
    <w:rsid w:val="00F63299"/>
    <w:rsid w:val="00F96D61"/>
    <w:rsid w:val="00F96DD5"/>
    <w:rsid w:val="00FA0CB2"/>
    <w:rsid w:val="00FA1D01"/>
    <w:rsid w:val="00FA3242"/>
    <w:rsid w:val="00FA75D1"/>
    <w:rsid w:val="00FC3650"/>
    <w:rsid w:val="00FD41FB"/>
    <w:rsid w:val="00FE1D87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045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324D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D324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D324D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D324D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D324D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D32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D324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D324D"/>
  </w:style>
  <w:style w:type="paragraph" w:styleId="BodyText">
    <w:name w:val="Body Text"/>
    <w:basedOn w:val="Normal"/>
    <w:semiHidden/>
    <w:rsid w:val="003D324D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D324D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D324D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D324D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D324D"/>
    <w:rPr>
      <w:color w:val="0000FF"/>
      <w:u w:val="single"/>
    </w:rPr>
  </w:style>
  <w:style w:type="paragraph" w:styleId="BodyText3">
    <w:name w:val="Body Text 3"/>
    <w:basedOn w:val="Normal"/>
    <w:semiHidden/>
    <w:rsid w:val="003D324D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D324D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D324D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D324D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press.bmw.com" TargetMode="External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3285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3854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7</cp:revision>
  <cp:lastPrinted>2012-10-05T13:21:00Z</cp:lastPrinted>
  <dcterms:created xsi:type="dcterms:W3CDTF">2012-10-05T12:18:00Z</dcterms:created>
  <dcterms:modified xsi:type="dcterms:W3CDTF">2012-10-05T13:22:00Z</dcterms:modified>
</cp:coreProperties>
</file>