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D240C" w14:textId="77777777" w:rsidR="00D21957" w:rsidRPr="0045018E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45018E">
        <w:rPr>
          <w:rFonts w:ascii="BMWType V2 Regular" w:hAnsi="BMWType V2 Regular"/>
          <w:sz w:val="36"/>
        </w:rPr>
        <w:t xml:space="preserve">BMW </w:t>
      </w:r>
      <w:proofErr w:type="spellStart"/>
      <w:r w:rsidRPr="0045018E">
        <w:rPr>
          <w:rFonts w:ascii="BMWType V2 Regular" w:hAnsi="BMWType V2 Regular"/>
          <w:sz w:val="36"/>
        </w:rPr>
        <w:t>Motorrad</w:t>
      </w:r>
      <w:proofErr w:type="spellEnd"/>
      <w:r w:rsidRPr="0045018E">
        <w:rPr>
          <w:rFonts w:ascii="BMWType V2 Regular" w:hAnsi="BMWType V2 Regular"/>
          <w:sz w:val="36"/>
        </w:rPr>
        <w:br/>
        <w:t>Italia</w:t>
      </w:r>
    </w:p>
    <w:p w14:paraId="52ACCC7B" w14:textId="77777777" w:rsidR="00D21957" w:rsidRPr="0045018E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45018E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A2D68A5" w14:textId="77777777" w:rsidR="00D21957" w:rsidRPr="0045018E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4B14533D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5CA2812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7701D5F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3238F64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640CCEA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F0201D4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9F36B94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A72E841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lang w:val="it-IT"/>
        </w:rPr>
        <w:t>Società</w:t>
      </w:r>
      <w:r w:rsidRPr="0045018E">
        <w:rPr>
          <w:rFonts w:ascii="BMWType V2 Regular" w:hAnsi="BMWType V2 Regular"/>
          <w:lang w:val="it-IT"/>
        </w:rPr>
        <w:br/>
        <w:t>BMW Italia S.p.A.</w:t>
      </w:r>
      <w:r w:rsidRPr="0045018E">
        <w:rPr>
          <w:rFonts w:ascii="BMWType V2 Regular" w:hAnsi="BMWType V2 Regular"/>
          <w:lang w:val="it-IT"/>
        </w:rPr>
        <w:br/>
      </w:r>
    </w:p>
    <w:p w14:paraId="4544D723" w14:textId="77777777" w:rsidR="00D21957" w:rsidRPr="0045018E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45018E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45018E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45018E">
        <w:rPr>
          <w:rFonts w:ascii="BMWType V2 Regular" w:hAnsi="BMWType V2 Regular"/>
          <w:spacing w:val="-2"/>
          <w:lang w:val="it-IT"/>
        </w:rPr>
        <w:t xml:space="preserve"> </w:t>
      </w:r>
      <w:r w:rsidRPr="0045018E">
        <w:rPr>
          <w:rFonts w:ascii="BMWType V2 Regular" w:hAnsi="BMWType V2 Regular"/>
          <w:spacing w:val="-2"/>
          <w:lang w:val="it-IT"/>
        </w:rPr>
        <w:br/>
        <w:t>BMW Group</w:t>
      </w:r>
    </w:p>
    <w:p w14:paraId="7CFE252A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CE4B917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Sede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45018E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14:paraId="2D9D7283" w14:textId="77777777" w:rsidR="00D21957" w:rsidRPr="0045018E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lang w:val="it-IT"/>
        </w:rPr>
        <w:t>I-20097 San Donato</w:t>
      </w:r>
      <w:r w:rsidRPr="0045018E">
        <w:rPr>
          <w:rFonts w:ascii="BMWType V2 Regular" w:hAnsi="BMWType V2 Regular"/>
          <w:lang w:val="it-IT"/>
        </w:rPr>
        <w:br/>
        <w:t>Milanese (MI)</w:t>
      </w:r>
    </w:p>
    <w:p w14:paraId="0C3EC630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F45D48F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4F869D6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9010233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Telefax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6BE0EA1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44427DB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55B9CF94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45018E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545D447F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45018E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19198CEA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43F9925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spellStart"/>
      <w:proofErr w:type="gramStart"/>
      <w:r w:rsidRPr="0045018E">
        <w:rPr>
          <w:rFonts w:ascii="BMWType V2 Regular" w:hAnsi="BMWType V2 Regular"/>
          <w:color w:val="000000"/>
          <w:sz w:val="12"/>
          <w:lang w:val="it-IT"/>
        </w:rPr>
        <w:t>i.v</w:t>
      </w:r>
      <w:proofErr w:type="spellEnd"/>
      <w:proofErr w:type="gramEnd"/>
      <w:r w:rsidRPr="0045018E">
        <w:rPr>
          <w:rFonts w:ascii="BMWType V2 Regular" w:hAnsi="BMWType V2 Regular"/>
          <w:color w:val="000000"/>
          <w:sz w:val="12"/>
          <w:lang w:val="it-IT"/>
        </w:rPr>
        <w:t>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45018E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45018E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 xml:space="preserve">N. Reg. </w:t>
      </w:r>
      <w:proofErr w:type="spellStart"/>
      <w:r w:rsidRPr="0045018E">
        <w:rPr>
          <w:rFonts w:ascii="BMWType V2 Regular" w:hAnsi="BMWType V2 Regular"/>
          <w:color w:val="000000"/>
          <w:sz w:val="12"/>
          <w:lang w:val="it-IT"/>
        </w:rPr>
        <w:t>Impr</w:t>
      </w:r>
      <w:proofErr w:type="spellEnd"/>
      <w:r w:rsidRPr="0045018E">
        <w:rPr>
          <w:rFonts w:ascii="BMWType V2 Regular" w:hAnsi="BMWType V2 Regular"/>
          <w:color w:val="000000"/>
          <w:sz w:val="12"/>
          <w:lang w:val="it-IT"/>
        </w:rPr>
        <w:t>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45018E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45018E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6E2D365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6D490F3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73C98A26" w14:textId="77777777" w:rsidR="00D21957" w:rsidRPr="0045018E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7FECDA7E" wp14:editId="3C8700F2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45018E">
        <w:rPr>
          <w:rFonts w:ascii="BMWType V2 Regular" w:hAnsi="BMWType V2 Regular"/>
          <w:lang w:val="it-IT"/>
        </w:rPr>
        <w:tab/>
      </w:r>
    </w:p>
    <w:p w14:paraId="15C5C5C6" w14:textId="512E290B" w:rsidR="00A77356" w:rsidRPr="0045018E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>Comunicato stampa N</w:t>
      </w:r>
      <w:r w:rsidR="00B82BFF" w:rsidRPr="0045018E">
        <w:rPr>
          <w:rFonts w:ascii="BMWType V2 Light" w:hAnsi="BMWType V2 Light"/>
          <w:szCs w:val="22"/>
          <w:lang w:val="it-IT"/>
        </w:rPr>
        <w:t>. 01</w:t>
      </w:r>
      <w:r w:rsidR="0030559B" w:rsidRPr="0045018E">
        <w:rPr>
          <w:rFonts w:ascii="BMWType V2 Light" w:hAnsi="BMWType V2 Light"/>
          <w:szCs w:val="22"/>
          <w:lang w:val="it-IT"/>
        </w:rPr>
        <w:t>9</w:t>
      </w:r>
      <w:r w:rsidR="00CB51AF" w:rsidRPr="0045018E">
        <w:rPr>
          <w:rFonts w:ascii="BMWType V2 Light" w:hAnsi="BMWType V2 Light"/>
          <w:szCs w:val="22"/>
          <w:lang w:val="it-IT"/>
        </w:rPr>
        <w:t>/13</w:t>
      </w:r>
    </w:p>
    <w:p w14:paraId="5F40FB0B" w14:textId="77777777" w:rsidR="00A77356" w:rsidRPr="0045018E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ab/>
      </w:r>
    </w:p>
    <w:p w14:paraId="2A05B69B" w14:textId="77777777" w:rsidR="0030559B" w:rsidRPr="0045018E" w:rsidRDefault="0030559B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14:paraId="5AEBC516" w14:textId="52336B26" w:rsidR="00D21957" w:rsidRPr="0045018E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>San Donato Milanese</w:t>
      </w:r>
      <w:r w:rsidR="00D21957" w:rsidRPr="0045018E">
        <w:rPr>
          <w:rFonts w:ascii="BMWType V2 Light" w:hAnsi="BMWType V2 Light"/>
          <w:szCs w:val="22"/>
          <w:lang w:val="it-IT"/>
        </w:rPr>
        <w:t xml:space="preserve">, </w:t>
      </w:r>
      <w:r w:rsidR="0030559B" w:rsidRPr="0045018E">
        <w:rPr>
          <w:rFonts w:ascii="BMWType V2 Light" w:hAnsi="BMWType V2 Light"/>
          <w:szCs w:val="22"/>
          <w:lang w:val="it-IT"/>
        </w:rPr>
        <w:t>13</w:t>
      </w:r>
      <w:r w:rsidR="009715BB" w:rsidRPr="0045018E">
        <w:rPr>
          <w:rFonts w:ascii="BMWType V2 Light" w:hAnsi="BMWType V2 Light"/>
          <w:szCs w:val="22"/>
          <w:lang w:val="it-IT"/>
        </w:rPr>
        <w:t xml:space="preserve"> </w:t>
      </w:r>
      <w:r w:rsidR="00BB012D" w:rsidRPr="0045018E">
        <w:rPr>
          <w:rFonts w:ascii="BMWType V2 Light" w:hAnsi="BMWType V2 Light"/>
          <w:szCs w:val="22"/>
          <w:lang w:val="it-IT"/>
        </w:rPr>
        <w:t>febbraio</w:t>
      </w:r>
      <w:r w:rsidR="00261925" w:rsidRPr="0045018E">
        <w:rPr>
          <w:rFonts w:ascii="BMWType V2 Light" w:hAnsi="BMWType V2 Light"/>
          <w:szCs w:val="22"/>
          <w:lang w:val="it-IT"/>
        </w:rPr>
        <w:t xml:space="preserve"> </w:t>
      </w:r>
      <w:r w:rsidR="00176968" w:rsidRPr="0045018E">
        <w:rPr>
          <w:rFonts w:ascii="BMWType V2 Light" w:hAnsi="BMWType V2 Light"/>
          <w:szCs w:val="22"/>
          <w:lang w:val="it-IT"/>
        </w:rPr>
        <w:t>201</w:t>
      </w:r>
      <w:r w:rsidR="00D30F20" w:rsidRPr="0045018E">
        <w:rPr>
          <w:rFonts w:ascii="BMWType V2 Light" w:hAnsi="BMWType V2 Light"/>
          <w:szCs w:val="22"/>
          <w:lang w:val="it-IT"/>
        </w:rPr>
        <w:t>3</w:t>
      </w:r>
    </w:p>
    <w:p w14:paraId="21F4D302" w14:textId="77777777" w:rsidR="00597D32" w:rsidRPr="0045018E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537AEC3B" w14:textId="18B9F69B" w:rsidR="0030559B" w:rsidRPr="0045018E" w:rsidRDefault="0030559B" w:rsidP="0030559B">
      <w:pPr>
        <w:spacing w:line="240" w:lineRule="auto"/>
        <w:rPr>
          <w:rFonts w:ascii="BMWType V2 Light" w:hAnsi="BMWType V2 Light" w:cs="BMWType V2 Light"/>
          <w:b/>
          <w:sz w:val="32"/>
          <w:szCs w:val="32"/>
          <w:lang w:val="it-IT"/>
        </w:rPr>
      </w:pPr>
      <w:r w:rsidRPr="0045018E">
        <w:rPr>
          <w:rFonts w:ascii="BMWType V2 Light" w:hAnsi="BMWType V2 Light" w:cs="BMWType V2 Light"/>
          <w:b/>
          <w:sz w:val="32"/>
          <w:szCs w:val="32"/>
          <w:lang w:val="it-IT"/>
        </w:rPr>
        <w:t>È online il nuovo sito</w:t>
      </w:r>
      <w:r w:rsidR="004060F5">
        <w:rPr>
          <w:rFonts w:ascii="BMWType V2 Light" w:hAnsi="BMWType V2 Light" w:cs="BMWType V2 Light"/>
          <w:b/>
          <w:sz w:val="32"/>
          <w:szCs w:val="32"/>
          <w:lang w:val="it-IT"/>
        </w:rPr>
        <w:t xml:space="preserve"> </w:t>
      </w:r>
      <w:r w:rsidRPr="0045018E">
        <w:rPr>
          <w:rFonts w:ascii="BMWType V2 Light" w:hAnsi="BMWType V2 Light" w:cs="BMWType V2 Light"/>
          <w:b/>
          <w:sz w:val="32"/>
          <w:szCs w:val="32"/>
          <w:lang w:val="it-IT"/>
        </w:rPr>
        <w:t xml:space="preserve">dedicato al BMW </w:t>
      </w:r>
      <w:proofErr w:type="spellStart"/>
      <w:r w:rsidRPr="0045018E">
        <w:rPr>
          <w:rFonts w:ascii="BMWType V2 Light" w:hAnsi="BMWType V2 Light" w:cs="BMWType V2 Light"/>
          <w:b/>
          <w:sz w:val="32"/>
          <w:szCs w:val="32"/>
          <w:lang w:val="it-IT"/>
        </w:rPr>
        <w:t>Motorrad</w:t>
      </w:r>
      <w:proofErr w:type="spellEnd"/>
      <w:r w:rsidRPr="0045018E">
        <w:rPr>
          <w:rFonts w:ascii="BMWType V2 Light" w:hAnsi="BMWType V2 Light" w:cs="BMWType V2 Light"/>
          <w:b/>
          <w:sz w:val="32"/>
          <w:szCs w:val="32"/>
          <w:lang w:val="it-IT"/>
        </w:rPr>
        <w:t xml:space="preserve"> </w:t>
      </w:r>
      <w:proofErr w:type="spellStart"/>
      <w:r w:rsidRPr="0045018E">
        <w:rPr>
          <w:rFonts w:ascii="BMWType V2 Light" w:hAnsi="BMWType V2 Light" w:cs="BMWType V2 Light"/>
          <w:b/>
          <w:sz w:val="32"/>
          <w:szCs w:val="32"/>
          <w:lang w:val="it-IT"/>
        </w:rPr>
        <w:t>Goldbet</w:t>
      </w:r>
      <w:proofErr w:type="spellEnd"/>
      <w:r w:rsidRPr="0045018E">
        <w:rPr>
          <w:rFonts w:ascii="BMWType V2 Light" w:hAnsi="BMWType V2 Light" w:cs="BMWType V2 Light"/>
          <w:b/>
          <w:sz w:val="32"/>
          <w:szCs w:val="32"/>
          <w:lang w:val="it-IT"/>
        </w:rPr>
        <w:t xml:space="preserve"> SBK </w:t>
      </w:r>
      <w:proofErr w:type="gramStart"/>
      <w:r w:rsidRPr="0045018E">
        <w:rPr>
          <w:rFonts w:ascii="BMWType V2 Light" w:hAnsi="BMWType V2 Light" w:cs="BMWType V2 Light"/>
          <w:b/>
          <w:sz w:val="32"/>
          <w:szCs w:val="32"/>
          <w:lang w:val="it-IT"/>
        </w:rPr>
        <w:t>Team</w:t>
      </w:r>
      <w:proofErr w:type="gramEnd"/>
    </w:p>
    <w:p w14:paraId="2DC57AE9" w14:textId="1A1163B0" w:rsidR="0030559B" w:rsidRPr="0045018E" w:rsidRDefault="0030559B" w:rsidP="0030559B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i/>
          <w:sz w:val="32"/>
          <w:szCs w:val="32"/>
          <w:lang w:val="it-IT"/>
        </w:rPr>
      </w:pPr>
      <w:r w:rsidRPr="0045018E">
        <w:rPr>
          <w:rFonts w:ascii="BMWType V2 Light" w:hAnsi="BMWType V2 Light"/>
          <w:sz w:val="32"/>
          <w:szCs w:val="32"/>
          <w:lang w:val="it-IT"/>
        </w:rPr>
        <w:t xml:space="preserve">Gli appassionati potranno restare sempre aggiornati e vivere tutte le emozioni del campionato Superbike </w:t>
      </w:r>
      <w:proofErr w:type="gramStart"/>
      <w:r w:rsidRPr="0045018E">
        <w:rPr>
          <w:rFonts w:ascii="BMWType V2 Light" w:hAnsi="BMWType V2 Light"/>
          <w:sz w:val="32"/>
          <w:szCs w:val="32"/>
          <w:lang w:val="it-IT"/>
        </w:rPr>
        <w:t>2013</w:t>
      </w:r>
      <w:proofErr w:type="gramEnd"/>
    </w:p>
    <w:p w14:paraId="0C091091" w14:textId="77777777" w:rsidR="0030559B" w:rsidRPr="0045018E" w:rsidRDefault="0030559B" w:rsidP="0030559B">
      <w:pPr>
        <w:tabs>
          <w:tab w:val="left" w:pos="8647"/>
        </w:tabs>
        <w:spacing w:line="240" w:lineRule="auto"/>
        <w:ind w:right="554"/>
        <w:rPr>
          <w:rFonts w:ascii="BMWType V2 Light" w:hAnsi="BMWType V2 Light" w:cs="BMWTypeV2Light-Bold"/>
          <w:b/>
          <w:bCs/>
          <w:color w:val="000000"/>
          <w:kern w:val="0"/>
          <w:szCs w:val="22"/>
          <w:lang w:val="it-IT"/>
        </w:rPr>
      </w:pPr>
    </w:p>
    <w:p w14:paraId="52CD4EEF" w14:textId="77777777" w:rsidR="0030559B" w:rsidRPr="0045018E" w:rsidRDefault="0030559B" w:rsidP="0030559B">
      <w:pPr>
        <w:rPr>
          <w:rFonts w:ascii="BMWType V2 Light" w:hAnsi="BMWType V2 Light" w:cs="BMWTypeV2Light-Bold"/>
          <w:b/>
          <w:bCs/>
          <w:color w:val="000000"/>
          <w:kern w:val="0"/>
          <w:szCs w:val="22"/>
          <w:lang w:val="it-IT"/>
        </w:rPr>
      </w:pPr>
      <w:bookmarkStart w:id="0" w:name="_GoBack"/>
      <w:bookmarkEnd w:id="0"/>
    </w:p>
    <w:p w14:paraId="295A12DF" w14:textId="09F22290" w:rsidR="0030559B" w:rsidRPr="004060F5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V2Light-Bold"/>
          <w:bCs/>
          <w:color w:val="000000"/>
          <w:kern w:val="0"/>
          <w:szCs w:val="22"/>
          <w:lang w:val="it-IT"/>
        </w:rPr>
      </w:pPr>
      <w:r w:rsidRPr="0045018E">
        <w:rPr>
          <w:rFonts w:ascii="BMWType V2 Light" w:hAnsi="BMWType V2 Light"/>
          <w:lang w:val="it-IT"/>
        </w:rPr>
        <w:t xml:space="preserve">A pochi giorni dall’inizio della stagione 2013 del Campionato Mondiale Superbike, è online il nuovo </w:t>
      </w:r>
      <w:r w:rsidRPr="004060F5">
        <w:rPr>
          <w:rFonts w:ascii="BMWType V2 Light" w:hAnsi="BMWType V2 Light" w:cs="BMWTypeV2Light-Bold"/>
          <w:bCs/>
          <w:color w:val="000000"/>
          <w:kern w:val="0"/>
          <w:szCs w:val="22"/>
          <w:lang w:val="it-IT"/>
        </w:rPr>
        <w:t xml:space="preserve">sito </w:t>
      </w:r>
      <w:r w:rsidR="004060F5" w:rsidRPr="004060F5">
        <w:rPr>
          <w:rFonts w:ascii="BMWType V2 Light" w:hAnsi="BMWType V2 Light" w:cs="BMWTypeV2Light-Bold"/>
          <w:bCs/>
          <w:color w:val="000000"/>
          <w:kern w:val="0"/>
          <w:szCs w:val="22"/>
          <w:lang w:val="it-IT"/>
        </w:rPr>
        <w:t xml:space="preserve">web </w:t>
      </w:r>
      <w:r w:rsidR="004060F5" w:rsidRPr="004060F5">
        <w:rPr>
          <w:rFonts w:ascii="BMWType V2 Light" w:hAnsi="BMWType V2 Light"/>
          <w:b/>
          <w:lang w:val="it-IT"/>
        </w:rPr>
        <w:fldChar w:fldCharType="begin"/>
      </w:r>
      <w:r w:rsidR="004060F5" w:rsidRPr="004060F5">
        <w:rPr>
          <w:rFonts w:ascii="BMWType V2 Light" w:hAnsi="BMWType V2 Light"/>
          <w:b/>
          <w:lang w:val="it-IT"/>
        </w:rPr>
        <w:instrText xml:space="preserve"> HYPERLINK "http://www.bmw-motorrad-sbk.com/" </w:instrText>
      </w:r>
      <w:r w:rsidR="004060F5" w:rsidRPr="004060F5">
        <w:rPr>
          <w:rFonts w:ascii="BMWType V2 Light" w:hAnsi="BMWType V2 Light"/>
          <w:b/>
          <w:lang w:val="it-IT"/>
        </w:rPr>
      </w:r>
      <w:r w:rsidR="004060F5" w:rsidRPr="004060F5">
        <w:rPr>
          <w:rFonts w:ascii="BMWType V2 Light" w:hAnsi="BMWType V2 Light"/>
          <w:b/>
          <w:lang w:val="it-IT"/>
        </w:rPr>
        <w:fldChar w:fldCharType="separate"/>
      </w:r>
      <w:r w:rsidR="004060F5" w:rsidRPr="004060F5">
        <w:rPr>
          <w:rFonts w:ascii="BMWType V2 Light" w:hAnsi="BMWType V2 Light"/>
          <w:b/>
          <w:lang w:val="it-IT"/>
        </w:rPr>
        <w:t>http://www.bmw-motorrad-sbk.com/</w:t>
      </w:r>
      <w:r w:rsidR="004060F5" w:rsidRPr="004060F5">
        <w:rPr>
          <w:rFonts w:ascii="BMWType V2 Light" w:hAnsi="BMWType V2 Light"/>
          <w:b/>
          <w:lang w:val="it-IT"/>
        </w:rPr>
        <w:fldChar w:fldCharType="end"/>
      </w:r>
      <w:r w:rsidR="004060F5" w:rsidRPr="004060F5">
        <w:rPr>
          <w:rFonts w:ascii="BMWType V2 Light" w:hAnsi="BMWType V2 Light"/>
          <w:lang w:val="it-IT"/>
        </w:rPr>
        <w:t xml:space="preserve"> </w:t>
      </w:r>
      <w:r w:rsidRPr="004060F5">
        <w:rPr>
          <w:rFonts w:ascii="BMWType V2 Light" w:hAnsi="BMWType V2 Light"/>
          <w:lang w:val="it-IT"/>
        </w:rPr>
        <w:t xml:space="preserve">dedicato al BMW </w:t>
      </w:r>
      <w:proofErr w:type="spellStart"/>
      <w:r w:rsidRPr="004060F5">
        <w:rPr>
          <w:rFonts w:ascii="BMWType V2 Light" w:hAnsi="BMWType V2 Light"/>
          <w:lang w:val="it-IT"/>
        </w:rPr>
        <w:t>Motorrad</w:t>
      </w:r>
      <w:proofErr w:type="spellEnd"/>
      <w:r w:rsidRPr="004060F5">
        <w:rPr>
          <w:rFonts w:ascii="BMWType V2 Light" w:hAnsi="BMWType V2 Light"/>
          <w:lang w:val="it-IT"/>
        </w:rPr>
        <w:t xml:space="preserve"> </w:t>
      </w:r>
      <w:proofErr w:type="spellStart"/>
      <w:r w:rsidRPr="004060F5">
        <w:rPr>
          <w:rFonts w:ascii="BMWType V2 Light" w:hAnsi="BMWType V2 Light"/>
          <w:lang w:val="it-IT"/>
        </w:rPr>
        <w:t>Goldbet</w:t>
      </w:r>
      <w:proofErr w:type="spellEnd"/>
      <w:r w:rsidRPr="004060F5">
        <w:rPr>
          <w:rFonts w:ascii="BMWType V2 Light" w:hAnsi="BMWType V2 Light"/>
          <w:lang w:val="it-IT"/>
        </w:rPr>
        <w:t xml:space="preserve"> SBK Team.</w:t>
      </w:r>
      <w:r w:rsidRPr="004060F5">
        <w:rPr>
          <w:rFonts w:ascii="BMWType V2 Light" w:hAnsi="BMWType V2 Light"/>
          <w:lang w:val="it-IT"/>
        </w:rPr>
        <w:br/>
      </w:r>
    </w:p>
    <w:p w14:paraId="7F92CC00" w14:textId="7D9959EB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45018E">
        <w:rPr>
          <w:rFonts w:ascii="BMWType V2 Light" w:hAnsi="BMWType V2 Light"/>
          <w:lang w:val="it-IT"/>
        </w:rPr>
        <w:t>Il sito si presenta con una grafica completamente rinnovata e arricchito di contenuti scaricabili e condivisibili attraverso i principali social network.</w:t>
      </w:r>
      <w:r w:rsidRPr="0045018E">
        <w:rPr>
          <w:rFonts w:ascii="BMWType V2 Light" w:hAnsi="BMWType V2 Light"/>
          <w:lang w:val="it-IT"/>
        </w:rPr>
        <w:br/>
      </w:r>
    </w:p>
    <w:p w14:paraId="3DA917C8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45018E">
        <w:rPr>
          <w:rFonts w:ascii="BMWType V2 Light" w:hAnsi="BMWType V2 Light"/>
          <w:lang w:val="it-IT"/>
        </w:rPr>
        <w:t>Diverse le sezioni in homepage:</w:t>
      </w:r>
    </w:p>
    <w:p w14:paraId="1B023032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3DFFAE27" w14:textId="7F1B896C" w:rsidR="0030559B" w:rsidRPr="0045018E" w:rsidRDefault="0030559B" w:rsidP="0030559B">
      <w:pPr>
        <w:numPr>
          <w:ilvl w:val="0"/>
          <w:numId w:val="27"/>
        </w:numPr>
        <w:tabs>
          <w:tab w:val="left" w:pos="8505"/>
        </w:tabs>
        <w:spacing w:line="240" w:lineRule="exact"/>
        <w:ind w:left="294" w:right="837" w:hanging="294"/>
        <w:rPr>
          <w:rFonts w:ascii="BMWType V2 Light" w:hAnsi="BMWType V2 Light"/>
          <w:lang w:val="it-IT"/>
        </w:rPr>
      </w:pPr>
      <w:proofErr w:type="gramStart"/>
      <w:r w:rsidRPr="0045018E">
        <w:rPr>
          <w:rFonts w:ascii="BMWType V2 Light" w:hAnsi="BMWType V2 Light"/>
          <w:b/>
          <w:lang w:val="it-IT"/>
        </w:rPr>
        <w:t>Team</w:t>
      </w:r>
      <w:r w:rsidRPr="0045018E">
        <w:rPr>
          <w:rFonts w:ascii="BMWType V2 Light" w:hAnsi="BMWType V2 Light"/>
          <w:lang w:val="it-IT"/>
        </w:rPr>
        <w:t xml:space="preserve">: presenta il team Superbike e i suoi due piloti ufficiali: Marco Melandri e </w:t>
      </w:r>
      <w:proofErr w:type="spellStart"/>
      <w:r w:rsidRPr="0045018E">
        <w:rPr>
          <w:rFonts w:ascii="BMWType V2 Light" w:hAnsi="BMWType V2 Light"/>
          <w:lang w:val="it-IT"/>
        </w:rPr>
        <w:t>Chaz</w:t>
      </w:r>
      <w:proofErr w:type="spellEnd"/>
      <w:r w:rsidRPr="0045018E">
        <w:rPr>
          <w:rFonts w:ascii="BMWType V2 Light" w:hAnsi="BMWType V2 Light"/>
          <w:lang w:val="it-IT"/>
        </w:rPr>
        <w:t xml:space="preserve"> Davies.</w:t>
      </w:r>
      <w:proofErr w:type="gramEnd"/>
      <w:r w:rsidRPr="0045018E">
        <w:rPr>
          <w:rFonts w:ascii="BMWType V2 Light" w:hAnsi="BMWType V2 Light"/>
          <w:lang w:val="it-IT"/>
        </w:rPr>
        <w:t xml:space="preserve"> La sottosezione STK è dedicata invece al team che gareggia nella Coppa FIM </w:t>
      </w:r>
      <w:proofErr w:type="spellStart"/>
      <w:r w:rsidRPr="0045018E">
        <w:rPr>
          <w:rFonts w:ascii="BMWType V2 Light" w:hAnsi="BMWType V2 Light"/>
          <w:lang w:val="it-IT"/>
        </w:rPr>
        <w:t>Superstock</w:t>
      </w:r>
      <w:proofErr w:type="spellEnd"/>
      <w:r w:rsidRPr="0045018E">
        <w:rPr>
          <w:rFonts w:ascii="BMWType V2 Light" w:hAnsi="BMWType V2 Light"/>
          <w:lang w:val="it-IT"/>
        </w:rPr>
        <w:t xml:space="preserve"> 1000;</w:t>
      </w:r>
      <w:r w:rsidRPr="0045018E">
        <w:rPr>
          <w:rFonts w:ascii="BMWType V2 Light" w:hAnsi="BMWType V2 Light"/>
          <w:lang w:val="it-IT"/>
        </w:rPr>
        <w:br/>
      </w:r>
    </w:p>
    <w:p w14:paraId="14C8ECA8" w14:textId="5E73FA94" w:rsidR="0030559B" w:rsidRPr="0045018E" w:rsidRDefault="0030559B" w:rsidP="0030559B">
      <w:pPr>
        <w:numPr>
          <w:ilvl w:val="0"/>
          <w:numId w:val="27"/>
        </w:numPr>
        <w:tabs>
          <w:tab w:val="left" w:pos="8505"/>
        </w:tabs>
        <w:spacing w:line="240" w:lineRule="exact"/>
        <w:ind w:left="294" w:right="837" w:hanging="294"/>
        <w:rPr>
          <w:rFonts w:ascii="BMWType V2 Light" w:hAnsi="BMWType V2 Light"/>
          <w:lang w:val="it-IT"/>
        </w:rPr>
      </w:pPr>
      <w:r w:rsidRPr="0045018E">
        <w:rPr>
          <w:rFonts w:ascii="BMWType V2 Light" w:hAnsi="BMWType V2 Light"/>
          <w:b/>
          <w:lang w:val="it-IT"/>
        </w:rPr>
        <w:t>Moto:</w:t>
      </w:r>
      <w:r w:rsidRPr="0045018E">
        <w:rPr>
          <w:rFonts w:ascii="BMWType V2 Light" w:hAnsi="BMWType V2 Light"/>
          <w:lang w:val="it-IT"/>
        </w:rPr>
        <w:t xml:space="preserve"> descrive le caratteristiche tecniche delle </w:t>
      </w:r>
      <w:proofErr w:type="gramStart"/>
      <w:r w:rsidRPr="0045018E">
        <w:rPr>
          <w:rFonts w:ascii="BMWType V2 Light" w:hAnsi="BMWType V2 Light"/>
          <w:lang w:val="it-IT"/>
        </w:rPr>
        <w:t>moto</w:t>
      </w:r>
      <w:proofErr w:type="gramEnd"/>
      <w:r w:rsidRPr="0045018E">
        <w:rPr>
          <w:rFonts w:ascii="BMWType V2 Light" w:hAnsi="BMWType V2 Light"/>
          <w:lang w:val="it-IT"/>
        </w:rPr>
        <w:t xml:space="preserve"> BMW utilizzate nel Campionato Superbike e </w:t>
      </w:r>
      <w:proofErr w:type="spellStart"/>
      <w:r w:rsidRPr="0045018E">
        <w:rPr>
          <w:rFonts w:ascii="BMWType V2 Light" w:hAnsi="BMWType V2 Light"/>
          <w:lang w:val="it-IT"/>
        </w:rPr>
        <w:t>Superstock</w:t>
      </w:r>
      <w:proofErr w:type="spellEnd"/>
      <w:r w:rsidRPr="0045018E">
        <w:rPr>
          <w:rFonts w:ascii="BMWType V2 Light" w:hAnsi="BMWType V2 Light"/>
          <w:lang w:val="it-IT"/>
        </w:rPr>
        <w:t>;</w:t>
      </w:r>
      <w:r w:rsidRPr="0045018E">
        <w:rPr>
          <w:rFonts w:ascii="BMWType V2 Light" w:hAnsi="BMWType V2 Light"/>
          <w:lang w:val="it-IT"/>
        </w:rPr>
        <w:br/>
      </w:r>
    </w:p>
    <w:p w14:paraId="7B2B9E60" w14:textId="2260F3D5" w:rsidR="0030559B" w:rsidRPr="0045018E" w:rsidRDefault="0030559B" w:rsidP="0030559B">
      <w:pPr>
        <w:numPr>
          <w:ilvl w:val="0"/>
          <w:numId w:val="27"/>
        </w:numPr>
        <w:tabs>
          <w:tab w:val="left" w:pos="8505"/>
        </w:tabs>
        <w:spacing w:line="240" w:lineRule="exact"/>
        <w:ind w:left="294" w:right="837" w:hanging="294"/>
        <w:rPr>
          <w:rFonts w:ascii="BMWType V2 Light" w:hAnsi="BMWType V2 Light"/>
          <w:lang w:val="it-IT"/>
        </w:rPr>
      </w:pPr>
      <w:r w:rsidRPr="0045018E">
        <w:rPr>
          <w:rFonts w:ascii="BMWType V2 Light" w:hAnsi="BMWType V2 Light"/>
          <w:b/>
          <w:lang w:val="it-IT"/>
        </w:rPr>
        <w:t>Calendario:</w:t>
      </w:r>
      <w:r w:rsidRPr="0045018E">
        <w:rPr>
          <w:rFonts w:ascii="BMWType V2 Light" w:hAnsi="BMWType V2 Light"/>
          <w:lang w:val="it-IT"/>
        </w:rPr>
        <w:t xml:space="preserve"> mostra le gare in programma nei Campionati SBK e STK con le caratteristiche dei diversi circuiti;</w:t>
      </w:r>
      <w:r w:rsidRPr="0045018E">
        <w:rPr>
          <w:rFonts w:ascii="BMWType V2 Light" w:hAnsi="BMWType V2 Light"/>
          <w:lang w:val="it-IT"/>
        </w:rPr>
        <w:br/>
      </w:r>
    </w:p>
    <w:p w14:paraId="5367D5AA" w14:textId="7C76F3B7" w:rsidR="0030559B" w:rsidRPr="0045018E" w:rsidRDefault="0030559B" w:rsidP="0030559B">
      <w:pPr>
        <w:numPr>
          <w:ilvl w:val="0"/>
          <w:numId w:val="27"/>
        </w:numPr>
        <w:tabs>
          <w:tab w:val="left" w:pos="8505"/>
        </w:tabs>
        <w:spacing w:line="240" w:lineRule="exact"/>
        <w:ind w:left="294" w:right="837" w:hanging="294"/>
        <w:rPr>
          <w:rFonts w:ascii="BMWType V2 Light" w:hAnsi="BMWType V2 Light"/>
          <w:lang w:val="it-IT"/>
        </w:rPr>
      </w:pPr>
      <w:proofErr w:type="gramStart"/>
      <w:r w:rsidRPr="0045018E">
        <w:rPr>
          <w:rFonts w:ascii="BMWType V2 Light" w:hAnsi="BMWType V2 Light"/>
          <w:b/>
          <w:lang w:val="it-IT"/>
        </w:rPr>
        <w:t>News</w:t>
      </w:r>
      <w:proofErr w:type="gramEnd"/>
      <w:r w:rsidRPr="0045018E">
        <w:rPr>
          <w:rFonts w:ascii="BMWType V2 Light" w:hAnsi="BMWType V2 Light"/>
          <w:b/>
          <w:lang w:val="it-IT"/>
        </w:rPr>
        <w:t>:</w:t>
      </w:r>
      <w:r w:rsidRPr="0045018E">
        <w:rPr>
          <w:rFonts w:ascii="BMWType V2 Light" w:hAnsi="BMWType V2 Light"/>
          <w:lang w:val="it-IT"/>
        </w:rPr>
        <w:t xml:space="preserve"> è la sezione dedicata alle notizie, agli approfondimenti e alle interviste ai protagonisti del Campionato 2013;</w:t>
      </w:r>
      <w:r w:rsidRPr="0045018E">
        <w:rPr>
          <w:rFonts w:ascii="BMWType V2 Light" w:hAnsi="BMWType V2 Light"/>
          <w:lang w:val="it-IT"/>
        </w:rPr>
        <w:br/>
      </w:r>
    </w:p>
    <w:p w14:paraId="517CC049" w14:textId="7A709C4D" w:rsidR="0030559B" w:rsidRPr="0045018E" w:rsidRDefault="0030559B" w:rsidP="0030559B">
      <w:pPr>
        <w:numPr>
          <w:ilvl w:val="0"/>
          <w:numId w:val="27"/>
        </w:numPr>
        <w:tabs>
          <w:tab w:val="left" w:pos="8505"/>
        </w:tabs>
        <w:spacing w:line="240" w:lineRule="exact"/>
        <w:ind w:left="294" w:right="837" w:hanging="294"/>
        <w:rPr>
          <w:rFonts w:ascii="BMWType V2 Light" w:hAnsi="BMWType V2 Light"/>
          <w:lang w:val="it-IT"/>
        </w:rPr>
      </w:pPr>
      <w:r w:rsidRPr="0045018E">
        <w:rPr>
          <w:rFonts w:ascii="BMWType V2 Light" w:hAnsi="BMWType V2 Light"/>
          <w:b/>
          <w:lang w:val="it-IT"/>
        </w:rPr>
        <w:t xml:space="preserve">Gallery </w:t>
      </w:r>
      <w:r w:rsidRPr="0045018E">
        <w:rPr>
          <w:rFonts w:ascii="BMWType V2 Light" w:hAnsi="BMWType V2 Light"/>
          <w:lang w:val="it-IT"/>
        </w:rPr>
        <w:t xml:space="preserve">con le due sottosezioni Foto e Video </w:t>
      </w:r>
      <w:proofErr w:type="gramStart"/>
      <w:r w:rsidRPr="0045018E">
        <w:rPr>
          <w:rFonts w:ascii="BMWType V2 Light" w:hAnsi="BMWType V2 Light"/>
          <w:lang w:val="it-IT"/>
        </w:rPr>
        <w:t>offre</w:t>
      </w:r>
      <w:proofErr w:type="gramEnd"/>
      <w:r w:rsidRPr="0045018E">
        <w:rPr>
          <w:rFonts w:ascii="BMWType V2 Light" w:hAnsi="BMWType V2 Light"/>
          <w:lang w:val="it-IT"/>
        </w:rPr>
        <w:t xml:space="preserve"> immagini e video ad alta risoluzione da scaricare o da condividere sui social network;</w:t>
      </w:r>
      <w:r w:rsidRPr="0045018E">
        <w:rPr>
          <w:rFonts w:ascii="BMWType V2 Light" w:hAnsi="BMWType V2 Light"/>
          <w:lang w:val="it-IT"/>
        </w:rPr>
        <w:br/>
      </w:r>
    </w:p>
    <w:p w14:paraId="39E98F14" w14:textId="77777777" w:rsidR="0030559B" w:rsidRPr="0045018E" w:rsidRDefault="0030559B" w:rsidP="0030559B">
      <w:pPr>
        <w:numPr>
          <w:ilvl w:val="0"/>
          <w:numId w:val="27"/>
        </w:numPr>
        <w:tabs>
          <w:tab w:val="left" w:pos="8505"/>
        </w:tabs>
        <w:spacing w:line="240" w:lineRule="exact"/>
        <w:ind w:left="294" w:right="837" w:hanging="294"/>
        <w:rPr>
          <w:rFonts w:ascii="BMWType V2 Light" w:hAnsi="BMWType V2 Light"/>
          <w:b/>
          <w:lang w:val="it-IT"/>
        </w:rPr>
      </w:pPr>
      <w:r w:rsidRPr="0045018E">
        <w:rPr>
          <w:rFonts w:ascii="BMWType V2 Light" w:hAnsi="BMWType V2 Light"/>
          <w:b/>
          <w:lang w:val="it-IT"/>
        </w:rPr>
        <w:t xml:space="preserve">Ticket </w:t>
      </w:r>
      <w:proofErr w:type="gramStart"/>
      <w:r w:rsidRPr="0045018E">
        <w:rPr>
          <w:rFonts w:ascii="BMWType V2 Light" w:hAnsi="BMWType V2 Light"/>
          <w:b/>
          <w:lang w:val="it-IT"/>
        </w:rPr>
        <w:t>shop</w:t>
      </w:r>
      <w:proofErr w:type="gramEnd"/>
      <w:r w:rsidRPr="0045018E">
        <w:rPr>
          <w:rFonts w:ascii="BMWType V2 Light" w:hAnsi="BMWType V2 Light"/>
          <w:b/>
          <w:lang w:val="it-IT"/>
        </w:rPr>
        <w:t xml:space="preserve">: </w:t>
      </w:r>
      <w:r w:rsidRPr="0045018E">
        <w:rPr>
          <w:rFonts w:ascii="BMWType V2 Light" w:hAnsi="BMWType V2 Light"/>
          <w:lang w:val="it-IT"/>
        </w:rPr>
        <w:t xml:space="preserve">è la sezione attraverso la quale acquistare online i BMW </w:t>
      </w:r>
      <w:proofErr w:type="spellStart"/>
      <w:r w:rsidRPr="0045018E">
        <w:rPr>
          <w:rFonts w:ascii="BMWType V2 Light" w:hAnsi="BMWType V2 Light"/>
          <w:lang w:val="it-IT"/>
        </w:rPr>
        <w:t>Motorrad</w:t>
      </w:r>
      <w:proofErr w:type="spellEnd"/>
      <w:r w:rsidRPr="0045018E">
        <w:rPr>
          <w:rFonts w:ascii="BMWType V2 Light" w:hAnsi="BMWType V2 Light"/>
          <w:lang w:val="it-IT"/>
        </w:rPr>
        <w:t xml:space="preserve"> </w:t>
      </w:r>
      <w:proofErr w:type="spellStart"/>
      <w:r w:rsidRPr="0045018E">
        <w:rPr>
          <w:rFonts w:ascii="BMWType V2 Light" w:hAnsi="BMWType V2 Light"/>
          <w:lang w:val="it-IT"/>
        </w:rPr>
        <w:t>Motorsport</w:t>
      </w:r>
      <w:proofErr w:type="spellEnd"/>
      <w:r w:rsidRPr="0045018E">
        <w:rPr>
          <w:rFonts w:ascii="BMWType V2 Light" w:hAnsi="BMWType V2 Light"/>
          <w:lang w:val="it-IT"/>
        </w:rPr>
        <w:t xml:space="preserve"> VIP </w:t>
      </w:r>
      <w:proofErr w:type="spellStart"/>
      <w:r w:rsidRPr="0045018E">
        <w:rPr>
          <w:rFonts w:ascii="BMWType V2 Light" w:hAnsi="BMWType V2 Light"/>
          <w:lang w:val="it-IT"/>
        </w:rPr>
        <w:t>packages</w:t>
      </w:r>
      <w:proofErr w:type="spellEnd"/>
      <w:r w:rsidRPr="0045018E">
        <w:rPr>
          <w:rFonts w:ascii="BMWType V2 Light" w:hAnsi="BMWType V2 Light"/>
          <w:lang w:val="it-IT"/>
        </w:rPr>
        <w:t xml:space="preserve"> per partecipare a una delle undici tappe europee del Campionato. Il pacchetto offre la possibilità di visitare in esclusiva i box e incontrare i piloti Melandri e Davies. </w:t>
      </w:r>
    </w:p>
    <w:p w14:paraId="5022D4F2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b/>
          <w:lang w:val="it-IT"/>
        </w:rPr>
      </w:pPr>
    </w:p>
    <w:p w14:paraId="63502A38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  <w:r w:rsidRPr="0045018E">
        <w:rPr>
          <w:rFonts w:ascii="BMWType V2 Light" w:hAnsi="BMWType V2 Light"/>
          <w:lang w:val="it-IT"/>
        </w:rPr>
        <w:t xml:space="preserve">Attraverso il sito è inoltre possibile iscriversi alla newsletter o accedere direttamente alla pagina </w:t>
      </w:r>
      <w:proofErr w:type="spellStart"/>
      <w:r w:rsidRPr="0045018E">
        <w:rPr>
          <w:rFonts w:ascii="BMWType V2 Light" w:hAnsi="BMWType V2 Light"/>
          <w:lang w:val="it-IT"/>
        </w:rPr>
        <w:t>Facebook</w:t>
      </w:r>
      <w:proofErr w:type="spellEnd"/>
      <w:r w:rsidRPr="0045018E">
        <w:rPr>
          <w:rFonts w:ascii="BMWType V2 Light" w:hAnsi="BMWType V2 Light"/>
          <w:lang w:val="it-IT"/>
        </w:rPr>
        <w:t xml:space="preserve"> o al canale </w:t>
      </w:r>
      <w:proofErr w:type="spellStart"/>
      <w:r w:rsidRPr="0045018E">
        <w:rPr>
          <w:rFonts w:ascii="BMWType V2 Light" w:hAnsi="BMWType V2 Light"/>
          <w:lang w:val="it-IT"/>
        </w:rPr>
        <w:t>Youtube</w:t>
      </w:r>
      <w:proofErr w:type="spellEnd"/>
      <w:r w:rsidRPr="0045018E">
        <w:rPr>
          <w:rFonts w:ascii="BMWType V2 Light" w:hAnsi="BMWType V2 Light"/>
          <w:lang w:val="it-IT"/>
        </w:rPr>
        <w:t xml:space="preserve"> BMW </w:t>
      </w:r>
      <w:proofErr w:type="spellStart"/>
      <w:r w:rsidRPr="0045018E">
        <w:rPr>
          <w:rFonts w:ascii="BMWType V2 Light" w:hAnsi="BMWType V2 Light"/>
          <w:lang w:val="it-IT"/>
        </w:rPr>
        <w:t>Motorrad</w:t>
      </w:r>
      <w:proofErr w:type="spellEnd"/>
      <w:r w:rsidRPr="0045018E">
        <w:rPr>
          <w:rFonts w:ascii="BMWType V2 Light" w:hAnsi="BMWType V2 Light"/>
          <w:lang w:val="it-IT"/>
        </w:rPr>
        <w:t>.</w:t>
      </w:r>
    </w:p>
    <w:p w14:paraId="19BE480E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5159A9A2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77CD9FB0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45018E">
        <w:rPr>
          <w:rFonts w:ascii="BMWType V2 Light" w:eastAsia="Times" w:hAnsi="BMWType V2 Light"/>
          <w:sz w:val="18"/>
          <w:lang w:val="it-IT"/>
        </w:rPr>
        <w:t xml:space="preserve">Per </w:t>
      </w:r>
      <w:proofErr w:type="gramStart"/>
      <w:r w:rsidRPr="0045018E">
        <w:rPr>
          <w:rFonts w:ascii="BMWType V2 Light" w:eastAsia="Times" w:hAnsi="BMWType V2 Light"/>
          <w:sz w:val="18"/>
          <w:lang w:val="it-IT"/>
        </w:rPr>
        <w:t>ulteriori</w:t>
      </w:r>
      <w:proofErr w:type="gramEnd"/>
      <w:r w:rsidRPr="0045018E">
        <w:rPr>
          <w:rFonts w:ascii="BMWType V2 Light" w:eastAsia="Times" w:hAnsi="BMWType V2 Light"/>
          <w:sz w:val="18"/>
          <w:lang w:val="it-IT"/>
        </w:rPr>
        <w:t xml:space="preserve"> informazioni contattare:</w:t>
      </w:r>
    </w:p>
    <w:p w14:paraId="26741C19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4F66B9FB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45018E">
        <w:rPr>
          <w:rFonts w:ascii="BMWType V2 Light" w:eastAsia="Times" w:hAnsi="BMWType V2 Light"/>
          <w:sz w:val="18"/>
          <w:lang w:val="it-IT"/>
        </w:rPr>
        <w:t xml:space="preserve">Andrea </w:t>
      </w:r>
      <w:proofErr w:type="spellStart"/>
      <w:r w:rsidRPr="0045018E">
        <w:rPr>
          <w:rFonts w:ascii="BMWType V2 Light" w:eastAsia="Times" w:hAnsi="BMWType V2 Light"/>
          <w:sz w:val="18"/>
          <w:lang w:val="it-IT"/>
        </w:rPr>
        <w:t>Frignani</w:t>
      </w:r>
      <w:proofErr w:type="spellEnd"/>
      <w:r w:rsidRPr="0045018E">
        <w:rPr>
          <w:rFonts w:ascii="BMWType V2 Light" w:eastAsia="Times" w:hAnsi="BMWType V2 Light"/>
          <w:sz w:val="18"/>
          <w:lang w:val="it-IT"/>
        </w:rPr>
        <w:tab/>
      </w:r>
      <w:r w:rsidRPr="0045018E">
        <w:rPr>
          <w:rFonts w:ascii="BMWType V2 Light" w:eastAsia="Times" w:hAnsi="BMWType V2 Light"/>
          <w:sz w:val="18"/>
          <w:lang w:val="it-IT"/>
        </w:rPr>
        <w:br/>
        <w:t>BMW Group Italia</w:t>
      </w:r>
      <w:r w:rsidRPr="0045018E">
        <w:rPr>
          <w:rFonts w:ascii="BMWType V2 Light" w:eastAsia="Times" w:hAnsi="BMWType V2 Light"/>
          <w:sz w:val="18"/>
          <w:lang w:val="it-IT"/>
        </w:rPr>
        <w:br/>
        <w:t xml:space="preserve">Coordinatore Comunicazione e PR </w:t>
      </w:r>
      <w:proofErr w:type="spellStart"/>
      <w:r w:rsidRPr="0045018E">
        <w:rPr>
          <w:rFonts w:ascii="BMWType V2 Light" w:eastAsia="Times" w:hAnsi="BMWType V2 Light"/>
          <w:sz w:val="18"/>
          <w:lang w:val="it-IT"/>
        </w:rPr>
        <w:t>Motorrad</w:t>
      </w:r>
      <w:proofErr w:type="spellEnd"/>
      <w:r w:rsidRPr="0045018E">
        <w:rPr>
          <w:rFonts w:ascii="BMWType V2 Light" w:eastAsia="Times" w:hAnsi="BMWType V2 Light"/>
          <w:sz w:val="18"/>
          <w:lang w:val="it-IT"/>
        </w:rPr>
        <w:br/>
      </w:r>
      <w:proofErr w:type="gramStart"/>
      <w:r w:rsidRPr="0045018E">
        <w:rPr>
          <w:rFonts w:ascii="BMWType V2 Light" w:eastAsia="Times" w:hAnsi="BMWType V2 Light"/>
          <w:sz w:val="18"/>
          <w:lang w:val="it-IT"/>
        </w:rPr>
        <w:t>Telefono: 02/51610780 Fax: 02/51610 0416</w:t>
      </w:r>
      <w:proofErr w:type="gramEnd"/>
      <w:r w:rsidRPr="0045018E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10" w:history="1">
        <w:r w:rsidRPr="0045018E">
          <w:rPr>
            <w:rStyle w:val="Hyperlink"/>
            <w:rFonts w:ascii="BMWType V2 Light" w:eastAsia="Times" w:hAnsi="BMWType V2 Light"/>
            <w:sz w:val="18"/>
            <w:lang w:val="it-IT"/>
          </w:rPr>
          <w:t>Andrea.Frignani@bmw.it</w:t>
        </w:r>
      </w:hyperlink>
    </w:p>
    <w:p w14:paraId="32F9B64A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6D061598" w14:textId="30D30223" w:rsidR="007422E5" w:rsidRPr="0045018E" w:rsidRDefault="0030559B" w:rsidP="0030559B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45018E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1" w:history="1">
        <w:r w:rsidRPr="0045018E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282A1115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70DE2AAB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1617CC5F" w14:textId="77777777" w:rsidR="0030559B" w:rsidRPr="0045018E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6B300A27" w14:textId="77777777" w:rsidR="002762FE" w:rsidRPr="0045018E" w:rsidRDefault="002762FE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45018E">
        <w:rPr>
          <w:rFonts w:ascii="BMWType V2 Light" w:hAnsi="BMWType V2 Light" w:cs="BMWType V2 Light"/>
          <w:b/>
          <w:sz w:val="18"/>
          <w:szCs w:val="18"/>
          <w:lang w:val="it-IT"/>
        </w:rPr>
        <w:t>Il BMW Group</w:t>
      </w:r>
    </w:p>
    <w:p w14:paraId="2D0278CC" w14:textId="77777777" w:rsidR="002762FE" w:rsidRPr="0045018E" w:rsidRDefault="002762FE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45018E">
        <w:rPr>
          <w:rFonts w:ascii="BMWType V2 Light" w:hAnsi="BMWType V2 Light" w:cs="BMWType V2 Light"/>
          <w:sz w:val="18"/>
          <w:szCs w:val="18"/>
          <w:lang w:val="it-IT"/>
        </w:rPr>
        <w:t xml:space="preserve">Il BMW Group, con i marchi BMW, MINI, Husqvarna </w:t>
      </w:r>
      <w:proofErr w:type="spellStart"/>
      <w:r w:rsidRPr="0045018E">
        <w:rPr>
          <w:rFonts w:ascii="BMWType V2 Light" w:hAnsi="BMWType V2 Light" w:cs="BMWType V2 Light"/>
          <w:sz w:val="18"/>
          <w:szCs w:val="18"/>
          <w:lang w:val="it-IT"/>
        </w:rPr>
        <w:t>Motorcycles</w:t>
      </w:r>
      <w:proofErr w:type="spellEnd"/>
      <w:r w:rsidRPr="0045018E">
        <w:rPr>
          <w:rFonts w:ascii="BMWType V2 Light" w:hAnsi="BMWType V2 Light" w:cs="BMWType V2 Light"/>
          <w:sz w:val="18"/>
          <w:szCs w:val="18"/>
          <w:lang w:val="it-IT"/>
        </w:rPr>
        <w:t xml:space="preserve"> e Rolls-Royce, è uno dei costruttori di automobili e motociclette di maggior successo nel mondo. Essendo un’azienda globale, il BMW Group </w:t>
      </w:r>
      <w:proofErr w:type="gramStart"/>
      <w:r w:rsidRPr="0045018E">
        <w:rPr>
          <w:rFonts w:ascii="BMWType V2 Light" w:hAnsi="BMWType V2 Light" w:cs="BMWType V2 Light"/>
          <w:sz w:val="18"/>
          <w:szCs w:val="18"/>
          <w:lang w:val="it-IT"/>
        </w:rPr>
        <w:t>dispone di</w:t>
      </w:r>
      <w:proofErr w:type="gramEnd"/>
      <w:r w:rsidRPr="0045018E">
        <w:rPr>
          <w:rFonts w:ascii="BMWType V2 Light" w:hAnsi="BMWType V2 Light" w:cs="BMWType V2 Light"/>
          <w:sz w:val="18"/>
          <w:szCs w:val="18"/>
          <w:lang w:val="it-IT"/>
        </w:rPr>
        <w:t xml:space="preserve"> 29 stabilimenti di produzione dislocati in 14 paesi e di una rete di vendita diffusa in più di 140 nazioni.</w:t>
      </w:r>
      <w:r w:rsidRPr="0045018E">
        <w:rPr>
          <w:rFonts w:ascii="BMWType V2 Light" w:hAnsi="BMWType V2 Light" w:cs="BMWType V2 Light"/>
          <w:sz w:val="18"/>
          <w:szCs w:val="18"/>
          <w:lang w:val="it-IT"/>
        </w:rPr>
        <w:br/>
      </w:r>
    </w:p>
    <w:p w14:paraId="52E1030C" w14:textId="77777777" w:rsidR="002762FE" w:rsidRPr="0045018E" w:rsidRDefault="002762FE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45018E">
        <w:rPr>
          <w:rFonts w:ascii="BMWType V2 Light" w:hAnsi="BMWType V2 Light" w:cs="BMWType V2 Light"/>
          <w:sz w:val="18"/>
          <w:szCs w:val="18"/>
          <w:lang w:val="it-IT"/>
        </w:rPr>
        <w:t xml:space="preserve">Il BMW Group ha raggiunto nel 2012 volumi di vendita di 1,85 milioni </w:t>
      </w:r>
      <w:proofErr w:type="gramStart"/>
      <w:r w:rsidRPr="0045018E">
        <w:rPr>
          <w:rFonts w:ascii="BMWType V2 Light" w:hAnsi="BMWType V2 Light" w:cs="BMWType V2 Light"/>
          <w:sz w:val="18"/>
          <w:szCs w:val="18"/>
          <w:lang w:val="it-IT"/>
        </w:rPr>
        <w:t>di</w:t>
      </w:r>
      <w:proofErr w:type="gramEnd"/>
      <w:r w:rsidRPr="0045018E">
        <w:rPr>
          <w:rFonts w:ascii="BMWType V2 Light" w:hAnsi="BMWType V2 Light" w:cs="BMWType V2 Light"/>
          <w:sz w:val="18"/>
          <w:szCs w:val="18"/>
          <w:lang w:val="it-IT"/>
        </w:rPr>
        <w:t xml:space="preserve"> automobili e oltre 117.000 motociclette nel mondo. I profitti lordi per il 2011 sono stati di 7,38 miliardi di Euro, il fatturato è stato di 68,82 miliardi di Euro. La forza lavoro del BMW Group al 31 dicembre 2011 era di circa 100.000 associati.</w:t>
      </w:r>
      <w:r w:rsidRPr="0045018E">
        <w:rPr>
          <w:rFonts w:ascii="BMWType V2 Light" w:hAnsi="BMWType V2 Light" w:cs="BMWType V2 Light"/>
          <w:sz w:val="18"/>
          <w:szCs w:val="18"/>
          <w:lang w:val="it-IT"/>
        </w:rPr>
        <w:br/>
      </w:r>
    </w:p>
    <w:p w14:paraId="1D3ED481" w14:textId="77777777" w:rsidR="002762FE" w:rsidRPr="0045018E" w:rsidRDefault="002762FE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45018E">
        <w:rPr>
          <w:rFonts w:ascii="BMWType V2 Light" w:hAnsi="BMWType V2 Light" w:cs="BMWType V2 Light"/>
          <w:sz w:val="18"/>
          <w:szCs w:val="18"/>
          <w:lang w:val="it-IT"/>
        </w:rPr>
        <w:t xml:space="preserve">Il successo del BMW Group è fondato su una visione responsabile e di lungo periodo. Per questo motivo, l’azienda ha sempre adottato una filosofia fondata </w:t>
      </w:r>
      <w:proofErr w:type="gramStart"/>
      <w:r w:rsidRPr="0045018E">
        <w:rPr>
          <w:rFonts w:ascii="BMWType V2 Light" w:hAnsi="BMWType V2 Light" w:cs="BMWType V2 Light"/>
          <w:sz w:val="18"/>
          <w:szCs w:val="18"/>
          <w:lang w:val="it-IT"/>
        </w:rPr>
        <w:t xml:space="preserve">sulla </w:t>
      </w:r>
      <w:proofErr w:type="gramEnd"/>
      <w:r w:rsidRPr="0045018E">
        <w:rPr>
          <w:rFonts w:ascii="BMWType V2 Light" w:hAnsi="BMWType V2 Light" w:cs="BMWType V2 Light"/>
          <w:sz w:val="18"/>
          <w:szCs w:val="18"/>
          <w:lang w:val="it-IT"/>
        </w:rPr>
        <w:t xml:space="preserve">eco-compatibilità e sulla sostenibilità all’interno dell’intera catena di valore, includendo la responsabilità sui prodotti e un chiaro impegno nell’utilizzo responsabile delle risorse. In virtù di questo impegno, negli ultimi otto anni, il BMW Group è stato riconosciuto come leader di settore nel Dow Jones </w:t>
      </w:r>
      <w:proofErr w:type="spellStart"/>
      <w:r w:rsidRPr="0045018E">
        <w:rPr>
          <w:rFonts w:ascii="BMWType V2 Light" w:hAnsi="BMWType V2 Light" w:cs="BMWType V2 Light"/>
          <w:sz w:val="18"/>
          <w:szCs w:val="18"/>
          <w:lang w:val="it-IT"/>
        </w:rPr>
        <w:t>Sustainability</w:t>
      </w:r>
      <w:proofErr w:type="spellEnd"/>
      <w:r w:rsidRPr="0045018E">
        <w:rPr>
          <w:rFonts w:ascii="BMWType V2 Light" w:hAnsi="BMWType V2 Light" w:cs="BMWType V2 Light"/>
          <w:sz w:val="18"/>
          <w:szCs w:val="18"/>
          <w:lang w:val="it-IT"/>
        </w:rPr>
        <w:t xml:space="preserve"> Index.</w:t>
      </w:r>
    </w:p>
    <w:p w14:paraId="0E6B16FB" w14:textId="77777777" w:rsidR="002762FE" w:rsidRPr="0045018E" w:rsidRDefault="002762FE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</w:p>
    <w:p w14:paraId="3D5D64EA" w14:textId="77777777" w:rsidR="002762FE" w:rsidRPr="0045018E" w:rsidRDefault="002762FE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45018E">
        <w:rPr>
          <w:rFonts w:ascii="BMWType V2 Light" w:hAnsi="BMWType V2 Light" w:cs="BMWType V2 Light"/>
          <w:sz w:val="18"/>
          <w:szCs w:val="18"/>
          <w:lang w:val="it-IT"/>
        </w:rPr>
        <w:t xml:space="preserve">www.bmwgroup.com </w:t>
      </w:r>
    </w:p>
    <w:p w14:paraId="42F534A8" w14:textId="77777777" w:rsidR="002762FE" w:rsidRPr="0045018E" w:rsidRDefault="002762FE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proofErr w:type="spellStart"/>
      <w:r w:rsidRPr="0045018E">
        <w:rPr>
          <w:rFonts w:ascii="BMWType V2 Light" w:hAnsi="BMWType V2 Light" w:cs="BMWType V2 Light"/>
          <w:sz w:val="18"/>
          <w:szCs w:val="18"/>
          <w:lang w:val="it-IT"/>
        </w:rPr>
        <w:t>Facebook</w:t>
      </w:r>
      <w:proofErr w:type="spellEnd"/>
      <w:r w:rsidRPr="0045018E">
        <w:rPr>
          <w:rFonts w:ascii="BMWType V2 Light" w:hAnsi="BMWType V2 Light" w:cs="BMWType V2 Light"/>
          <w:sz w:val="18"/>
          <w:szCs w:val="18"/>
          <w:lang w:val="it-IT"/>
        </w:rPr>
        <w:t>: http://www.facebook.com/BMWGroup</w:t>
      </w:r>
    </w:p>
    <w:p w14:paraId="53F1EE17" w14:textId="77777777" w:rsidR="002762FE" w:rsidRPr="0045018E" w:rsidRDefault="002762FE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proofErr w:type="spellStart"/>
      <w:r w:rsidRPr="0045018E">
        <w:rPr>
          <w:rFonts w:ascii="BMWType V2 Light" w:hAnsi="BMWType V2 Light" w:cs="BMWType V2 Light"/>
          <w:sz w:val="18"/>
          <w:szCs w:val="18"/>
          <w:lang w:val="it-IT"/>
        </w:rPr>
        <w:t>Twitter</w:t>
      </w:r>
      <w:proofErr w:type="spellEnd"/>
      <w:r w:rsidRPr="0045018E">
        <w:rPr>
          <w:rFonts w:ascii="BMWType V2 Light" w:hAnsi="BMWType V2 Light" w:cs="BMWType V2 Light"/>
          <w:sz w:val="18"/>
          <w:szCs w:val="18"/>
          <w:lang w:val="it-IT"/>
        </w:rPr>
        <w:t>: http://twitter.com/BMWGroup</w:t>
      </w:r>
    </w:p>
    <w:p w14:paraId="0347D920" w14:textId="77777777" w:rsidR="002762FE" w:rsidRPr="0045018E" w:rsidRDefault="002762FE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proofErr w:type="spellStart"/>
      <w:r w:rsidRPr="0045018E">
        <w:rPr>
          <w:rFonts w:ascii="BMWType V2 Light" w:hAnsi="BMWType V2 Light" w:cs="BMWType V2 Light"/>
          <w:sz w:val="18"/>
          <w:szCs w:val="18"/>
          <w:lang w:val="it-IT"/>
        </w:rPr>
        <w:t>YouTube</w:t>
      </w:r>
      <w:proofErr w:type="spellEnd"/>
      <w:r w:rsidRPr="0045018E">
        <w:rPr>
          <w:rFonts w:ascii="BMWType V2 Light" w:hAnsi="BMWType V2 Light" w:cs="BMWType V2 Light"/>
          <w:sz w:val="18"/>
          <w:szCs w:val="18"/>
          <w:lang w:val="it-IT"/>
        </w:rPr>
        <w:t>: http://www.youtube.com/BMWGroupview</w:t>
      </w:r>
    </w:p>
    <w:p w14:paraId="0BD8316D" w14:textId="77777777" w:rsidR="007016D8" w:rsidRPr="0045018E" w:rsidRDefault="007016D8" w:rsidP="0030559B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Cs w:val="22"/>
          <w:lang w:val="it-IT"/>
        </w:rPr>
      </w:pPr>
    </w:p>
    <w:p w14:paraId="2B5F2D24" w14:textId="77777777" w:rsidR="0030559B" w:rsidRPr="0045018E" w:rsidRDefault="0030559B">
      <w:pPr>
        <w:rPr>
          <w:rFonts w:ascii="Times New Roman" w:hAnsi="Times New Roman"/>
          <w:kern w:val="0"/>
          <w:sz w:val="20"/>
          <w:lang w:val="it-IT"/>
        </w:rPr>
      </w:pPr>
    </w:p>
    <w:sectPr w:rsidR="0030559B" w:rsidRPr="0045018E" w:rsidSect="00C57C61">
      <w:headerReference w:type="default" r:id="rId12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E6074" w14:textId="77777777" w:rsidR="00E61398" w:rsidRDefault="00E61398">
      <w:r>
        <w:separator/>
      </w:r>
    </w:p>
  </w:endnote>
  <w:endnote w:type="continuationSeparator" w:id="0">
    <w:p w14:paraId="0C0274CE" w14:textId="77777777" w:rsidR="00E61398" w:rsidRDefault="00E6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C106B" w14:textId="77777777" w:rsidR="00E61398" w:rsidRDefault="00E61398">
      <w:r>
        <w:separator/>
      </w:r>
    </w:p>
  </w:footnote>
  <w:footnote w:type="continuationSeparator" w:id="0">
    <w:p w14:paraId="6408C5DE" w14:textId="77777777" w:rsidR="00E61398" w:rsidRDefault="00E613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CDB2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346F0772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227D7BD4" w14:textId="77777777" w:rsidR="00C70621" w:rsidRDefault="00C70621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4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5"/>
  </w:num>
  <w:num w:numId="18">
    <w:abstractNumId w:val="14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417BD"/>
    <w:rsid w:val="0004543D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2478B"/>
    <w:rsid w:val="002356BB"/>
    <w:rsid w:val="00240D41"/>
    <w:rsid w:val="00242DB6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C6F54"/>
    <w:rsid w:val="002D41B0"/>
    <w:rsid w:val="002D73F4"/>
    <w:rsid w:val="002F5283"/>
    <w:rsid w:val="00301BAA"/>
    <w:rsid w:val="00303F27"/>
    <w:rsid w:val="003044F1"/>
    <w:rsid w:val="0030559B"/>
    <w:rsid w:val="003074E6"/>
    <w:rsid w:val="0033659D"/>
    <w:rsid w:val="00356431"/>
    <w:rsid w:val="00356E47"/>
    <w:rsid w:val="00357AC7"/>
    <w:rsid w:val="0036652C"/>
    <w:rsid w:val="00370919"/>
    <w:rsid w:val="00380133"/>
    <w:rsid w:val="003A26B5"/>
    <w:rsid w:val="003B5D97"/>
    <w:rsid w:val="003C57E9"/>
    <w:rsid w:val="003C644A"/>
    <w:rsid w:val="003D7FA2"/>
    <w:rsid w:val="004010E9"/>
    <w:rsid w:val="00403BB8"/>
    <w:rsid w:val="004060F5"/>
    <w:rsid w:val="0041401F"/>
    <w:rsid w:val="00414417"/>
    <w:rsid w:val="004217EB"/>
    <w:rsid w:val="00422D52"/>
    <w:rsid w:val="00426D83"/>
    <w:rsid w:val="00435184"/>
    <w:rsid w:val="00437517"/>
    <w:rsid w:val="004377AF"/>
    <w:rsid w:val="0045018E"/>
    <w:rsid w:val="004603CA"/>
    <w:rsid w:val="0046044B"/>
    <w:rsid w:val="00461892"/>
    <w:rsid w:val="0048468B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6895"/>
    <w:rsid w:val="00797478"/>
    <w:rsid w:val="007A0D0D"/>
    <w:rsid w:val="007A132C"/>
    <w:rsid w:val="007B051D"/>
    <w:rsid w:val="007C11BF"/>
    <w:rsid w:val="007C3B27"/>
    <w:rsid w:val="007C4F9F"/>
    <w:rsid w:val="007D7F5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7B2E"/>
    <w:rsid w:val="00852D36"/>
    <w:rsid w:val="008609D4"/>
    <w:rsid w:val="00860C17"/>
    <w:rsid w:val="00860C2B"/>
    <w:rsid w:val="00863F4C"/>
    <w:rsid w:val="00865443"/>
    <w:rsid w:val="00873D4D"/>
    <w:rsid w:val="00886D4D"/>
    <w:rsid w:val="00896195"/>
    <w:rsid w:val="00896F77"/>
    <w:rsid w:val="008A5C06"/>
    <w:rsid w:val="008B140F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526DA"/>
    <w:rsid w:val="00963F48"/>
    <w:rsid w:val="009715BB"/>
    <w:rsid w:val="00971F3F"/>
    <w:rsid w:val="009721E5"/>
    <w:rsid w:val="00977B4B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5CA8"/>
    <w:rsid w:val="00AF3528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6AF6"/>
    <w:rsid w:val="00BD7867"/>
    <w:rsid w:val="00BE2ED1"/>
    <w:rsid w:val="00BE5439"/>
    <w:rsid w:val="00BE5D58"/>
    <w:rsid w:val="00BE62CD"/>
    <w:rsid w:val="00BF0B45"/>
    <w:rsid w:val="00BF26CA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D02168"/>
    <w:rsid w:val="00D07E59"/>
    <w:rsid w:val="00D10F9B"/>
    <w:rsid w:val="00D146D7"/>
    <w:rsid w:val="00D21957"/>
    <w:rsid w:val="00D2362E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62F9"/>
    <w:rsid w:val="00E51F74"/>
    <w:rsid w:val="00E57231"/>
    <w:rsid w:val="00E60231"/>
    <w:rsid w:val="00E61398"/>
    <w:rsid w:val="00E90943"/>
    <w:rsid w:val="00E90D06"/>
    <w:rsid w:val="00E928FB"/>
    <w:rsid w:val="00EA0941"/>
    <w:rsid w:val="00EB39ED"/>
    <w:rsid w:val="00EC484A"/>
    <w:rsid w:val="00F00DF6"/>
    <w:rsid w:val="00F00E96"/>
    <w:rsid w:val="00F03FBB"/>
    <w:rsid w:val="00F043DD"/>
    <w:rsid w:val="00F100E9"/>
    <w:rsid w:val="00F17C3F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72053"/>
    <w:rsid w:val="00F8538D"/>
    <w:rsid w:val="00F96D61"/>
    <w:rsid w:val="00F96DD5"/>
    <w:rsid w:val="00FA0CB2"/>
    <w:rsid w:val="00FA1D01"/>
    <w:rsid w:val="00FA3242"/>
    <w:rsid w:val="00FA75D1"/>
    <w:rsid w:val="00FC3650"/>
    <w:rsid w:val="00FE1D87"/>
    <w:rsid w:val="00FE30DE"/>
    <w:rsid w:val="00FE35D0"/>
    <w:rsid w:val="00FE439D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C6E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0B0EB-918A-CB45-9E96-F7DD99AA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561</Words>
  <Characters>3200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3754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17</cp:revision>
  <cp:lastPrinted>2013-02-06T09:33:00Z</cp:lastPrinted>
  <dcterms:created xsi:type="dcterms:W3CDTF">2013-02-05T10:02:00Z</dcterms:created>
  <dcterms:modified xsi:type="dcterms:W3CDTF">2013-02-13T09:41:00Z</dcterms:modified>
</cp:coreProperties>
</file>