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E429C" w14:textId="77777777" w:rsidR="00D21957" w:rsidRPr="00C43C42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43C42">
        <w:rPr>
          <w:rFonts w:ascii="BMWType V2 Regular" w:hAnsi="BMWType V2 Regular"/>
          <w:sz w:val="36"/>
        </w:rPr>
        <w:t>BMW Motorrad</w:t>
      </w:r>
      <w:r w:rsidRPr="00C43C42">
        <w:rPr>
          <w:rFonts w:ascii="BMWType V2 Regular" w:hAnsi="BMWType V2 Regular"/>
          <w:sz w:val="36"/>
        </w:rPr>
        <w:br/>
        <w:t>Italia</w:t>
      </w:r>
    </w:p>
    <w:p w14:paraId="6C6E56AD" w14:textId="77777777" w:rsidR="00D21957" w:rsidRPr="00C43C42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43C42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0001C4A" w14:textId="77777777" w:rsidR="00D21957" w:rsidRPr="00C43C42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7F4A1D05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948365C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25A56D7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EC253C5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01461FE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00144E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317D5AB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46CD916" w14:textId="77777777" w:rsidR="00D21957" w:rsidRPr="00C43C42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43C42">
        <w:rPr>
          <w:rFonts w:ascii="BMWType V2 Regular" w:hAnsi="BMWType V2 Regular"/>
          <w:lang w:val="it-IT"/>
        </w:rPr>
        <w:t>Società</w:t>
      </w:r>
      <w:r w:rsidRPr="00C43C42">
        <w:rPr>
          <w:rFonts w:ascii="BMWType V2 Regular" w:hAnsi="BMWType V2 Regular"/>
          <w:lang w:val="it-IT"/>
        </w:rPr>
        <w:br/>
        <w:t>BMW Italia S.p.A.</w:t>
      </w:r>
      <w:r w:rsidRPr="00C43C42">
        <w:rPr>
          <w:rFonts w:ascii="BMWType V2 Regular" w:hAnsi="BMWType V2 Regular"/>
          <w:lang w:val="it-IT"/>
        </w:rPr>
        <w:br/>
      </w:r>
    </w:p>
    <w:p w14:paraId="3ED10446" w14:textId="77777777" w:rsidR="00D21957" w:rsidRPr="00C43C42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43C42">
        <w:rPr>
          <w:rFonts w:ascii="BMWType V2 Regular" w:hAnsi="BMWType V2 Regular"/>
          <w:spacing w:val="-2"/>
          <w:lang w:val="it-IT"/>
        </w:rPr>
        <w:t xml:space="preserve">Società del </w:t>
      </w:r>
      <w:r w:rsidRPr="00C43C42">
        <w:rPr>
          <w:rFonts w:ascii="BMWType V2 Regular" w:hAnsi="BMWType V2 Regular"/>
          <w:spacing w:val="-2"/>
          <w:lang w:val="it-IT"/>
        </w:rPr>
        <w:br/>
        <w:t>BMW Group</w:t>
      </w:r>
    </w:p>
    <w:p w14:paraId="739DBEC1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5ABDD57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Sede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D570363" w14:textId="77777777" w:rsidR="00D21957" w:rsidRPr="00C43C42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C43C42">
        <w:rPr>
          <w:rFonts w:ascii="BMWType V2 Regular" w:hAnsi="BMWType V2 Regular"/>
          <w:lang w:val="it-IT"/>
        </w:rPr>
        <w:t>I-20097 San Donato</w:t>
      </w:r>
      <w:r w:rsidRPr="00C43C42">
        <w:rPr>
          <w:rFonts w:ascii="BMWType V2 Regular" w:hAnsi="BMWType V2 Regular"/>
          <w:lang w:val="it-IT"/>
        </w:rPr>
        <w:br/>
        <w:t>Milanese (MI)</w:t>
      </w:r>
    </w:p>
    <w:p w14:paraId="7E29A9F4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69F04D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</w:r>
      <w:r w:rsidRPr="00C43C42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E347AC9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E574F6D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68F03B4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78DFB03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CE38E36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0D38B94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E9E7E10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15708BA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43C42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43C42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2F6840B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6343D83" w14:textId="77777777" w:rsidR="00D21957" w:rsidRPr="00C43C42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D28B3AC" w14:textId="77777777" w:rsidR="00D21957" w:rsidRPr="00C43C42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C43C42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640A57" wp14:editId="27ED8CA4">
            <wp:simplePos x="0" y="0"/>
            <wp:positionH relativeFrom="column">
              <wp:posOffset>4674870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C43C42">
        <w:rPr>
          <w:rFonts w:ascii="BMWType V2 Regular" w:hAnsi="BMWType V2 Regular"/>
          <w:lang w:val="it-IT"/>
        </w:rPr>
        <w:tab/>
      </w:r>
    </w:p>
    <w:p w14:paraId="7D81C059" w14:textId="7BC92310" w:rsidR="00A77356" w:rsidRPr="00C43C42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C43C42">
        <w:rPr>
          <w:rFonts w:ascii="BMWType V2 Light" w:hAnsi="BMWType V2 Light"/>
          <w:szCs w:val="22"/>
          <w:lang w:val="it-IT"/>
        </w:rPr>
        <w:t>Comunicato stampa N</w:t>
      </w:r>
      <w:r w:rsidR="00B82BFF" w:rsidRPr="00C43C42">
        <w:rPr>
          <w:rFonts w:ascii="BMWType V2 Light" w:hAnsi="BMWType V2 Light"/>
          <w:szCs w:val="22"/>
          <w:lang w:val="it-IT"/>
        </w:rPr>
        <w:t>. 0</w:t>
      </w:r>
      <w:r w:rsidR="00B235A7">
        <w:rPr>
          <w:rFonts w:ascii="BMWType V2 Light" w:hAnsi="BMWType V2 Light"/>
          <w:szCs w:val="22"/>
          <w:lang w:val="it-IT"/>
        </w:rPr>
        <w:t>82</w:t>
      </w:r>
      <w:r w:rsidR="00CB51AF" w:rsidRPr="00C43C42">
        <w:rPr>
          <w:rFonts w:ascii="BMWType V2 Light" w:hAnsi="BMWType V2 Light"/>
          <w:szCs w:val="22"/>
          <w:lang w:val="it-IT"/>
        </w:rPr>
        <w:t>/13</w:t>
      </w:r>
    </w:p>
    <w:p w14:paraId="75BD01A0" w14:textId="77777777" w:rsidR="00A77356" w:rsidRPr="00C43C42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C43C42">
        <w:rPr>
          <w:rFonts w:ascii="BMWType V2 Light" w:hAnsi="BMWType V2 Light"/>
          <w:szCs w:val="22"/>
          <w:lang w:val="it-IT"/>
        </w:rPr>
        <w:tab/>
      </w:r>
    </w:p>
    <w:p w14:paraId="6EF45B85" w14:textId="77777777" w:rsidR="0030559B" w:rsidRPr="00C43C42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2F67FC06" w14:textId="064AABAB" w:rsidR="00D21957" w:rsidRPr="00C43C42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C43C42">
        <w:rPr>
          <w:rFonts w:ascii="BMWType V2 Light" w:hAnsi="BMWType V2 Light"/>
          <w:szCs w:val="22"/>
          <w:lang w:val="it-IT"/>
        </w:rPr>
        <w:t>San Donato Milanese</w:t>
      </w:r>
      <w:r w:rsidR="00D21957" w:rsidRPr="00C43C42">
        <w:rPr>
          <w:rFonts w:ascii="BMWType V2 Light" w:hAnsi="BMWType V2 Light"/>
          <w:szCs w:val="22"/>
          <w:lang w:val="it-IT"/>
        </w:rPr>
        <w:t xml:space="preserve">, </w:t>
      </w:r>
      <w:r w:rsidR="006D3C7C" w:rsidRPr="00C43C42">
        <w:rPr>
          <w:rFonts w:ascii="BMWType V2 Light" w:hAnsi="BMWType V2 Light"/>
          <w:szCs w:val="22"/>
          <w:lang w:val="it-IT"/>
        </w:rPr>
        <w:t>2</w:t>
      </w:r>
      <w:r w:rsidR="00B235A7">
        <w:rPr>
          <w:rFonts w:ascii="BMWType V2 Light" w:hAnsi="BMWType V2 Light"/>
          <w:szCs w:val="22"/>
          <w:lang w:val="it-IT"/>
        </w:rPr>
        <w:t>4</w:t>
      </w:r>
      <w:r w:rsidR="00016637" w:rsidRPr="00C43C42">
        <w:rPr>
          <w:rFonts w:ascii="BMWType V2 Light" w:hAnsi="BMWType V2 Light"/>
          <w:szCs w:val="22"/>
          <w:lang w:val="it-IT"/>
        </w:rPr>
        <w:t xml:space="preserve"> maggio </w:t>
      </w:r>
      <w:r w:rsidR="00261925" w:rsidRPr="00C43C42">
        <w:rPr>
          <w:rFonts w:ascii="BMWType V2 Light" w:hAnsi="BMWType V2 Light"/>
          <w:szCs w:val="22"/>
          <w:lang w:val="it-IT"/>
        </w:rPr>
        <w:t xml:space="preserve"> </w:t>
      </w:r>
      <w:r w:rsidR="00176968" w:rsidRPr="00C43C42">
        <w:rPr>
          <w:rFonts w:ascii="BMWType V2 Light" w:hAnsi="BMWType V2 Light"/>
          <w:szCs w:val="22"/>
          <w:lang w:val="it-IT"/>
        </w:rPr>
        <w:t>201</w:t>
      </w:r>
      <w:r w:rsidR="00D30F20" w:rsidRPr="00C43C42">
        <w:rPr>
          <w:rFonts w:ascii="BMWType V2 Light" w:hAnsi="BMWType V2 Light"/>
          <w:szCs w:val="22"/>
          <w:lang w:val="it-IT"/>
        </w:rPr>
        <w:t>3</w:t>
      </w:r>
    </w:p>
    <w:p w14:paraId="433C2BA6" w14:textId="77777777" w:rsidR="00597D32" w:rsidRPr="00C43C42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7663655B" w14:textId="162F034C" w:rsidR="0030559B" w:rsidRPr="00C43C42" w:rsidRDefault="00F33A02" w:rsidP="006F4D12">
      <w:pPr>
        <w:pStyle w:val="TestoComSta"/>
        <w:spacing w:line="240" w:lineRule="auto"/>
        <w:ind w:right="595"/>
        <w:rPr>
          <w:rFonts w:ascii="BMWType V2 Regular" w:eastAsia="ヒラギノ角ゴ Pro W3" w:hAnsi="BMWType V2 Regular"/>
          <w:color w:val="000000"/>
        </w:rPr>
      </w:pPr>
      <w:r>
        <w:rPr>
          <w:b/>
          <w:sz w:val="32"/>
          <w:szCs w:val="32"/>
        </w:rPr>
        <w:br/>
      </w:r>
      <w:r w:rsidR="00B235A7">
        <w:rPr>
          <w:b/>
          <w:sz w:val="32"/>
          <w:szCs w:val="32"/>
        </w:rPr>
        <w:t>La BMW Concept Ninety</w:t>
      </w:r>
      <w:r w:rsidR="00CB4377" w:rsidRPr="00C43C42">
        <w:rPr>
          <w:rFonts w:ascii="BMWType V2 Light" w:hAnsi="BMWType V2 Light" w:cs="BMWType V2 Light"/>
          <w:color w:val="000000"/>
          <w:sz w:val="28"/>
          <w:szCs w:val="28"/>
        </w:rPr>
        <w:br/>
      </w:r>
    </w:p>
    <w:p w14:paraId="0A024178" w14:textId="77777777" w:rsidR="00A73652" w:rsidRPr="00C43C42" w:rsidRDefault="00A73652" w:rsidP="006F4D12">
      <w:pPr>
        <w:pStyle w:val="TestoComSta"/>
        <w:spacing w:line="240" w:lineRule="auto"/>
        <w:ind w:right="595"/>
        <w:rPr>
          <w:rFonts w:ascii="BMWType V2 Regular" w:eastAsia="ヒラギノ角ゴ Pro W3" w:hAnsi="BMWType V2 Regular"/>
          <w:color w:val="000000"/>
        </w:rPr>
      </w:pPr>
    </w:p>
    <w:p w14:paraId="4B1BDDAD" w14:textId="64090B69" w:rsidR="00B235A7" w:rsidRPr="009E46F8" w:rsidRDefault="00B235A7" w:rsidP="00B235A7">
      <w:pPr>
        <w:rPr>
          <w:rFonts w:ascii="BMWType V2 Light" w:hAnsi="BMWType V2 Light"/>
          <w:b/>
          <w:lang w:val="it-IT"/>
        </w:rPr>
      </w:pPr>
      <w:r w:rsidRPr="009E46F8">
        <w:rPr>
          <w:rFonts w:ascii="BMWType V2 Light" w:hAnsi="BMWType V2 Light"/>
          <w:b/>
          <w:lang w:val="it-IT"/>
        </w:rPr>
        <w:t xml:space="preserve">Cernobbio. </w:t>
      </w:r>
      <w:r w:rsidRPr="009E46F8">
        <w:rPr>
          <w:rFonts w:ascii="BMWType V2 Light" w:hAnsi="BMWType V2 Light"/>
          <w:lang w:val="it-IT"/>
        </w:rPr>
        <w:t xml:space="preserve">Novant’anni di BMW Motorrad, novant’anni di storia delle due ruote – difficilmente un altro costruttore di moto è in grado di vantare un patrimonio storico di tale durata e di tali successi </w:t>
      </w:r>
      <w:r w:rsidR="00F33A02">
        <w:rPr>
          <w:rFonts w:ascii="BMWType V2 Light" w:hAnsi="BMWType V2 Light"/>
          <w:lang w:val="it-IT"/>
        </w:rPr>
        <w:t>come</w:t>
      </w:r>
      <w:r w:rsidRPr="009E46F8">
        <w:rPr>
          <w:rFonts w:ascii="BMWType V2 Light" w:hAnsi="BMWType V2 Light"/>
          <w:lang w:val="it-IT"/>
        </w:rPr>
        <w:t xml:space="preserve"> BMW. Anche la BMW R 90 S ha motivo di festeggiare: quest’anno l’icona </w:t>
      </w:r>
      <w:r w:rsidR="00F33A02">
        <w:rPr>
          <w:rFonts w:ascii="BMWType V2 Light" w:hAnsi="BMWType V2 Light"/>
          <w:lang w:val="it-IT"/>
        </w:rPr>
        <w:t>del</w:t>
      </w:r>
      <w:r w:rsidRPr="009E46F8">
        <w:rPr>
          <w:rFonts w:ascii="BMWType V2 Light" w:hAnsi="BMWType V2 Light"/>
          <w:lang w:val="it-IT"/>
        </w:rPr>
        <w:t xml:space="preserve"> design </w:t>
      </w:r>
      <w:r w:rsidR="00F33A02">
        <w:rPr>
          <w:rFonts w:ascii="BMWType V2 Light" w:hAnsi="BMWType V2 Light"/>
          <w:lang w:val="it-IT"/>
        </w:rPr>
        <w:t>di</w:t>
      </w:r>
      <w:r w:rsidRPr="009E46F8">
        <w:rPr>
          <w:rFonts w:ascii="BMWType V2 Light" w:hAnsi="BMWType V2 Light"/>
          <w:lang w:val="it-IT"/>
        </w:rPr>
        <w:t xml:space="preserve"> BMW Motorrad compie 40 anni. Per rendere omaggio ed entrambi questi anniversari, il BMW Group presenta un modello molto speciale al Concorso d’Eleganza Villa d’Este 2013: la BMW Concept Ninety. In collaborazione con l’azienda di moto custom Roland Sands Design, il team di design della BMW Motorrad ha realizzato un omaggio esclusivo alla BMW R 90 S. L’ex pilota di moto Roland Sands </w:t>
      </w:r>
      <w:r w:rsidR="008D3B8F">
        <w:rPr>
          <w:rFonts w:ascii="BMWType V2 Light" w:hAnsi="BMWType V2 Light"/>
          <w:lang w:val="it-IT"/>
        </w:rPr>
        <w:t>e</w:t>
      </w:r>
      <w:r w:rsidRPr="009E46F8">
        <w:rPr>
          <w:rFonts w:ascii="BMWType V2 Light" w:hAnsi="BMWType V2 Light"/>
          <w:lang w:val="it-IT"/>
        </w:rPr>
        <w:t xml:space="preserve"> il suo team sono tra i più richiesti partner </w:t>
      </w:r>
      <w:r w:rsidR="008D3B8F">
        <w:rPr>
          <w:rFonts w:ascii="BMWType V2 Light" w:hAnsi="BMWType V2 Light"/>
          <w:lang w:val="it-IT"/>
        </w:rPr>
        <w:t>nel mondo</w:t>
      </w:r>
      <w:r w:rsidRPr="009E46F8">
        <w:rPr>
          <w:rFonts w:ascii="BMWType V2 Light" w:hAnsi="BMWType V2 Light"/>
          <w:lang w:val="it-IT"/>
        </w:rPr>
        <w:t xml:space="preserve"> delle moto custom. I loro standard di design e la raffinatezza tecnica con la quale attuano le </w:t>
      </w:r>
      <w:r w:rsidR="008D3B8F">
        <w:rPr>
          <w:rFonts w:ascii="BMWType V2 Light" w:hAnsi="BMWType V2 Light"/>
          <w:lang w:val="it-IT"/>
        </w:rPr>
        <w:t>personalizzazioni di</w:t>
      </w:r>
      <w:r w:rsidRPr="009E46F8">
        <w:rPr>
          <w:rFonts w:ascii="BMWType V2 Light" w:hAnsi="BMWType V2 Light"/>
          <w:lang w:val="it-IT"/>
        </w:rPr>
        <w:t xml:space="preserve"> alta classe conferiscono alla BMW Concept Ninety una presenza esclusiva e sicura di sé. Quest</w:t>
      </w:r>
      <w:r w:rsidR="00A70A78">
        <w:rPr>
          <w:rFonts w:ascii="BMWType V2 Light" w:hAnsi="BMWType V2 Light"/>
          <w:lang w:val="it-IT"/>
        </w:rPr>
        <w:t>a</w:t>
      </w:r>
      <w:r w:rsidRPr="009E46F8">
        <w:rPr>
          <w:rFonts w:ascii="BMWType V2 Light" w:hAnsi="BMWType V2 Light"/>
          <w:lang w:val="it-IT"/>
        </w:rPr>
        <w:t xml:space="preserve"> cooperazione eleva ad un nuovo livello sia Roland Sands Design sia BMW Motorrad Design.</w:t>
      </w:r>
      <w:r w:rsidRPr="009E46F8">
        <w:rPr>
          <w:rFonts w:ascii="BMWType V2 Light" w:hAnsi="BMWType V2 Light"/>
          <w:lang w:val="it-IT"/>
        </w:rPr>
        <w:br/>
      </w:r>
      <w:r w:rsidRPr="009E46F8">
        <w:rPr>
          <w:rFonts w:ascii="BMWType V2 Light" w:hAnsi="BMWType V2 Light"/>
          <w:lang w:val="it-IT"/>
        </w:rPr>
        <w:br/>
      </w:r>
      <w:r>
        <w:rPr>
          <w:rFonts w:ascii="BMWType V2 Light" w:hAnsi="BMWType V2 Light"/>
          <w:b/>
          <w:lang w:val="it-IT"/>
        </w:rPr>
        <w:t>40 anni della BMW R 90 S</w:t>
      </w:r>
    </w:p>
    <w:p w14:paraId="07142319" w14:textId="40C7FE0F" w:rsidR="00B235A7" w:rsidRPr="009E46F8" w:rsidRDefault="00B235A7" w:rsidP="00B235A7">
      <w:pPr>
        <w:rPr>
          <w:rFonts w:ascii="BMWType V2 Light" w:hAnsi="BMWType V2 Light"/>
          <w:b/>
          <w:lang w:val="it-IT"/>
        </w:rPr>
      </w:pPr>
      <w:r w:rsidRPr="009E46F8">
        <w:rPr>
          <w:rFonts w:ascii="BMWType V2 Light" w:hAnsi="BMWType V2 Light"/>
          <w:lang w:val="it-IT"/>
        </w:rPr>
        <w:t xml:space="preserve">Nel lontano 1973, BMW presentò al pubblico mondiale il suo modello di punta </w:t>
      </w:r>
      <w:r w:rsidR="00E603C0">
        <w:rPr>
          <w:rFonts w:ascii="BMWType V2 Light" w:hAnsi="BMWType V2 Light"/>
          <w:lang w:val="it-IT"/>
        </w:rPr>
        <w:t>d</w:t>
      </w:r>
      <w:r w:rsidRPr="009E46F8">
        <w:rPr>
          <w:rFonts w:ascii="BMWType V2 Light" w:hAnsi="BMWType V2 Light"/>
          <w:lang w:val="it-IT"/>
        </w:rPr>
        <w:t>ella gamma “Stroke Six”. Con una velocità massima di poco superiore ai 200 km/h, essa era una delle moto di serie più veloci dell’epoca; avrebbe conquistato numerosi premi in diverse serie di gare. Anche da ferma emanava un grande appeal: per la prima volta nel processo di sviluppo di una moto, un designer aveva forgiato con successo un insieme di forme e di funzioni, creando allo stesso tempo la prima moto in assoluto dotata di carenatura anteriore di serie. Insieme alla sua coda sportiva ed alla finitura in Daytona Orange,</w:t>
      </w:r>
      <w:r w:rsidR="002A7385">
        <w:rPr>
          <w:rFonts w:ascii="BMWType V2 Light" w:hAnsi="BMWType V2 Light"/>
          <w:lang w:val="it-IT"/>
        </w:rPr>
        <w:t xml:space="preserve"> essa dava alla BMW R 90 S un’i</w:t>
      </w:r>
      <w:r w:rsidRPr="009E46F8">
        <w:rPr>
          <w:rFonts w:ascii="BMWType V2 Light" w:hAnsi="BMWType V2 Light"/>
          <w:lang w:val="it-IT"/>
        </w:rPr>
        <w:t xml:space="preserve">dentità inconfondibile. Il design di questa moto indicava la strada da seguire e non passò molto tempo prima che altri costruttori dotassero le loro moto con carenature aerodinamiche anteriori e posteriori. Oggi il trendsetter di allora è una delle icone di design </w:t>
      </w:r>
      <w:r w:rsidR="002A7385">
        <w:rPr>
          <w:rFonts w:ascii="BMWType V2 Light" w:hAnsi="BMWType V2 Light"/>
          <w:lang w:val="it-IT"/>
        </w:rPr>
        <w:t>di</w:t>
      </w:r>
      <w:r w:rsidRPr="009E46F8">
        <w:rPr>
          <w:rFonts w:ascii="BMWType V2 Light" w:hAnsi="BMWType V2 Light"/>
          <w:lang w:val="it-IT"/>
        </w:rPr>
        <w:t xml:space="preserve"> BMW. </w:t>
      </w:r>
      <w:r w:rsidR="005A499C">
        <w:rPr>
          <w:rFonts w:ascii="BMWType V2 Light" w:hAnsi="BMWType V2 Light"/>
          <w:lang w:val="it-IT"/>
        </w:rPr>
        <w:t>“La BMW R 90 S risale ad un’</w:t>
      </w:r>
      <w:r w:rsidRPr="009E46F8">
        <w:rPr>
          <w:rFonts w:ascii="BMWType V2 Light" w:hAnsi="BMWType V2 Light"/>
          <w:lang w:val="it-IT"/>
        </w:rPr>
        <w:t xml:space="preserve">epoca nella quale i motociclisti venivano considerati fuorilegge”, commenta Edgar Heinrich, Capo del Design </w:t>
      </w:r>
      <w:r w:rsidR="00CD4D27">
        <w:rPr>
          <w:rFonts w:ascii="BMWType V2 Light" w:hAnsi="BMWType V2 Light"/>
          <w:lang w:val="it-IT"/>
        </w:rPr>
        <w:t>di</w:t>
      </w:r>
      <w:r w:rsidRPr="009E46F8">
        <w:rPr>
          <w:rFonts w:ascii="BMWType V2 Light" w:hAnsi="BMWType V2 Light"/>
          <w:lang w:val="it-IT"/>
        </w:rPr>
        <w:t xml:space="preserve"> BMW Motorrad. “In essa c’era qualcosa di sprezzante: era veloce, rumorosa e selvaggia. Era emozione pura. E ha conservato il suo fascino </w:t>
      </w:r>
      <w:r w:rsidR="00CD4D27">
        <w:rPr>
          <w:rFonts w:ascii="BMWType V2 Light" w:hAnsi="BMWType V2 Light"/>
          <w:lang w:val="it-IT"/>
        </w:rPr>
        <w:t xml:space="preserve">fino </w:t>
      </w:r>
      <w:r w:rsidRPr="009E46F8">
        <w:rPr>
          <w:rFonts w:ascii="BMWType V2 Light" w:hAnsi="BMWType V2 Light"/>
          <w:lang w:val="it-IT"/>
        </w:rPr>
        <w:t>ad oggi”.</w:t>
      </w:r>
      <w:r w:rsidRPr="009E46F8">
        <w:rPr>
          <w:rFonts w:ascii="BMWType V2 Light" w:hAnsi="BMWType V2 Light"/>
          <w:lang w:val="it-IT"/>
        </w:rPr>
        <w:br/>
      </w:r>
      <w:r w:rsidRPr="009E46F8">
        <w:rPr>
          <w:rFonts w:ascii="BMWType V2 Light" w:hAnsi="BMWType V2 Light"/>
          <w:lang w:val="it-IT"/>
        </w:rPr>
        <w:br/>
      </w:r>
      <w:r>
        <w:rPr>
          <w:rFonts w:ascii="BMWType V2 Light" w:hAnsi="BMWType V2 Light"/>
          <w:b/>
          <w:lang w:val="it-IT"/>
        </w:rPr>
        <w:t>La BMW Concept Ninety</w:t>
      </w:r>
    </w:p>
    <w:p w14:paraId="2A93231E" w14:textId="405CB397" w:rsidR="00B235A7" w:rsidRPr="009E46F8" w:rsidRDefault="00B235A7" w:rsidP="00B235A7">
      <w:pPr>
        <w:rPr>
          <w:rFonts w:ascii="BMWType V2 Light" w:hAnsi="BMWType V2 Light"/>
          <w:lang w:val="it-IT"/>
        </w:rPr>
      </w:pPr>
      <w:r w:rsidRPr="009E46F8">
        <w:rPr>
          <w:rFonts w:ascii="BMWType V2 Light" w:hAnsi="BMWType V2 Light"/>
          <w:lang w:val="it-IT"/>
        </w:rPr>
        <w:t xml:space="preserve">La BMW Concept 90 fa rivivere questo spirito di superbike carica di emozioni, trasferendo l’emotività e l’ispirazione del vecchio modello in una forma contemporanea. Questa è una reiterazione moderna dell’essenza tradizionale della moto: l’unione armoniosa di uomo e macchina – pura ed emozionale. “Oggi le moto BMW significano funzione e perfezione. Ed è per realizzare questo che abbiamo lavorato sodo ed </w:t>
      </w:r>
      <w:r w:rsidR="004B75E2">
        <w:rPr>
          <w:rFonts w:ascii="BMWType V2 Light" w:hAnsi="BMWType V2 Light"/>
          <w:lang w:val="it-IT"/>
        </w:rPr>
        <w:t xml:space="preserve">ne </w:t>
      </w:r>
      <w:r w:rsidRPr="009E46F8">
        <w:rPr>
          <w:rFonts w:ascii="BMWType V2 Light" w:hAnsi="BMWType V2 Light"/>
          <w:lang w:val="it-IT"/>
        </w:rPr>
        <w:t xml:space="preserve">siamo molto orgogliosi”, dice Ola Stenegard, Capo Design Veicoli </w:t>
      </w:r>
      <w:r w:rsidR="008214AD">
        <w:rPr>
          <w:rFonts w:ascii="BMWType V2 Light" w:hAnsi="BMWType V2 Light"/>
          <w:lang w:val="it-IT"/>
        </w:rPr>
        <w:t>di</w:t>
      </w:r>
      <w:r w:rsidRPr="009E46F8">
        <w:rPr>
          <w:rFonts w:ascii="BMWType V2 Light" w:hAnsi="BMWType V2 Light"/>
          <w:lang w:val="it-IT"/>
        </w:rPr>
        <w:t xml:space="preserve"> BMW Motorrad. “Ma vogliamo ancora di più. Con la BMW Concept Ninety, vogliamo mostrare quanto può essere ridotta e pura una moto BMW che suscita emozione”. La BMW Concept Ninety </w:t>
      </w:r>
      <w:r w:rsidR="002D2269">
        <w:rPr>
          <w:rFonts w:ascii="BMWType V2 Light" w:hAnsi="BMWType V2 Light"/>
          <w:lang w:val="it-IT"/>
        </w:rPr>
        <w:t xml:space="preserve">entra in scena </w:t>
      </w:r>
      <w:r w:rsidRPr="009E46F8">
        <w:rPr>
          <w:rFonts w:ascii="BMWType V2 Light" w:hAnsi="BMWType V2 Light"/>
          <w:lang w:val="it-IT"/>
        </w:rPr>
        <w:t xml:space="preserve">come moto boxer sportiva con una serie di dettagli sofisticati. Le sue proporzioni di fondo hanno origine dall’antenata che ha ispirato questo concetto: la carenatura, il serbatoio, il sellino e la coda indicano subito il legame di famiglia con la BMW R 90 S. La BMW Concept Ninety attinge anche alla demarcazione delle proporzioni della moto che costituiva un segno caratteristico del tempo. Il trattamento ergonomico ed aerodinamico della parte superiore della carrozzeria viene </w:t>
      </w:r>
      <w:r w:rsidRPr="009E46F8">
        <w:rPr>
          <w:rFonts w:ascii="BMWType V2 Light" w:hAnsi="BMWType V2 Light"/>
          <w:lang w:val="it-IT"/>
        </w:rPr>
        <w:lastRenderedPageBreak/>
        <w:t>separato visivamente dal motore nero e dal telaio. La carrozzeria è realizzata a mano in alluminio. Si possono notare le sue superfici spazzolate nelle zone colorate della carenatura anteriore e del serbatoio, nonché nella coda. La colorazione in arancio della BMW Concept Ninety rappresenta anch’essa un legame con la finitura leg</w:t>
      </w:r>
      <w:r w:rsidR="002D2269">
        <w:rPr>
          <w:rFonts w:ascii="BMWType V2 Light" w:hAnsi="BMWType V2 Light"/>
          <w:lang w:val="it-IT"/>
        </w:rPr>
        <w:t>g</w:t>
      </w:r>
      <w:r w:rsidRPr="009E46F8">
        <w:rPr>
          <w:rFonts w:ascii="BMWType V2 Light" w:hAnsi="BMWType V2 Light"/>
          <w:lang w:val="it-IT"/>
        </w:rPr>
        <w:t>endaria color Daytona Orange della BMW R 90 S.</w:t>
      </w:r>
    </w:p>
    <w:p w14:paraId="2A182E8E" w14:textId="16EB47EB" w:rsidR="00B235A7" w:rsidRPr="009E46F8" w:rsidRDefault="00183673" w:rsidP="00B235A7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La BMW Concep</w:t>
      </w:r>
      <w:r w:rsidR="00B235A7" w:rsidRPr="009E46F8">
        <w:rPr>
          <w:rFonts w:ascii="BMWType V2 Light" w:hAnsi="BMWType V2 Light"/>
          <w:lang w:val="it-IT"/>
        </w:rPr>
        <w:t>t Ninety presenta un’interpretazione molto sportiva della carenatura anteriore. Ma, mentre le luci alogene erano tecnicamente all’avanguardi</w:t>
      </w:r>
      <w:r w:rsidR="008C482E">
        <w:rPr>
          <w:rFonts w:ascii="BMWType V2 Light" w:hAnsi="BMWType V2 Light"/>
          <w:lang w:val="it-IT"/>
        </w:rPr>
        <w:t>a all</w:t>
      </w:r>
      <w:r w:rsidR="00B235A7" w:rsidRPr="009E46F8">
        <w:rPr>
          <w:rFonts w:ascii="BMWType V2 Light" w:hAnsi="BMWType V2 Light"/>
          <w:lang w:val="it-IT"/>
        </w:rPr>
        <w:t xml:space="preserve">’epoca della BMW R 90 S, elementi a Led illuminano il volto della BMW Concept Ninety, onorando il suo antenato con un faro di forma circolare. Montato direttamente dietro </w:t>
      </w:r>
      <w:r w:rsidR="008C482E">
        <w:rPr>
          <w:rFonts w:ascii="BMWType V2 Light" w:hAnsi="BMWType V2 Light"/>
          <w:lang w:val="it-IT"/>
        </w:rPr>
        <w:t>al</w:t>
      </w:r>
      <w:r w:rsidR="00B235A7" w:rsidRPr="009E46F8">
        <w:rPr>
          <w:rFonts w:ascii="BMWType V2 Light" w:hAnsi="BMWType V2 Light"/>
          <w:lang w:val="it-IT"/>
        </w:rPr>
        <w:t xml:space="preserve"> proiettore, il serbatoio dalle forme dinamiche assicura un collegamento ottimale tra il pilota e la macchina. Proseguendo verso la parte posteriore, il serbatoio e la sella si fondono armoniosamente l’uno nell’altra. Una </w:t>
      </w:r>
      <w:r w:rsidR="00785AF8">
        <w:rPr>
          <w:rFonts w:ascii="BMWType V2 Light" w:hAnsi="BMWType V2 Light"/>
          <w:lang w:val="it-IT"/>
        </w:rPr>
        <w:t>linea in cost</w:t>
      </w:r>
      <w:r w:rsidR="00B235A7" w:rsidRPr="009E46F8">
        <w:rPr>
          <w:rFonts w:ascii="BMWType V2 Light" w:hAnsi="BMWType V2 Light"/>
          <w:lang w:val="it-IT"/>
        </w:rPr>
        <w:t>ante ascesa dal manubrio alla coda crea una forma leggermente a cuneo, dando alla BMW Concept Ninety</w:t>
      </w:r>
      <w:r w:rsidR="00785AF8">
        <w:rPr>
          <w:rFonts w:ascii="BMWType V2 Light" w:hAnsi="BMWType V2 Light"/>
          <w:lang w:val="it-IT"/>
        </w:rPr>
        <w:t>, le sembianze</w:t>
      </w:r>
      <w:r w:rsidR="00B235A7" w:rsidRPr="009E46F8">
        <w:rPr>
          <w:rFonts w:ascii="BMWType V2 Light" w:hAnsi="BMWType V2 Light"/>
          <w:lang w:val="it-IT"/>
        </w:rPr>
        <w:t xml:space="preserve"> di qualcosa pronto all’attacco – come un velocista nel momento in cui </w:t>
      </w:r>
      <w:r w:rsidR="00785AF8">
        <w:rPr>
          <w:rFonts w:ascii="BMWType V2 Light" w:hAnsi="BMWType V2 Light"/>
          <w:lang w:val="it-IT"/>
        </w:rPr>
        <w:t>scatta in modo esplosivo</w:t>
      </w:r>
      <w:r w:rsidR="00B235A7" w:rsidRPr="009E46F8">
        <w:rPr>
          <w:rFonts w:ascii="BMWType V2 Light" w:hAnsi="BMWType V2 Light"/>
          <w:lang w:val="it-IT"/>
        </w:rPr>
        <w:t xml:space="preserve">. </w:t>
      </w:r>
      <w:r w:rsidR="00F55F32">
        <w:rPr>
          <w:rFonts w:ascii="BMWType V2 Light" w:hAnsi="BMWType V2 Light"/>
          <w:lang w:val="it-IT"/>
        </w:rPr>
        <w:t xml:space="preserve">Sotto </w:t>
      </w:r>
      <w:r w:rsidR="00B235A7" w:rsidRPr="009E46F8">
        <w:rPr>
          <w:rFonts w:ascii="BMWType V2 Light" w:hAnsi="BMWType V2 Light"/>
          <w:lang w:val="it-IT"/>
        </w:rPr>
        <w:t xml:space="preserve">la carrozzeria è posizionato il motore boxer bicilindrico raffreddato ad aria. Interamente verniciato in nero con dettagli in contrasto, questa sezione della moto simbolizza grande potenza, precisione e prestazioni. La meccanica e la tecnologia nel loro insieme vengono volutamente rese </w:t>
      </w:r>
      <w:bookmarkStart w:id="0" w:name="_GoBack"/>
      <w:bookmarkEnd w:id="0"/>
      <w:r w:rsidR="00B235A7" w:rsidRPr="009E46F8">
        <w:rPr>
          <w:rFonts w:ascii="BMWType V2 Light" w:hAnsi="BMWType V2 Light"/>
          <w:lang w:val="it-IT"/>
        </w:rPr>
        <w:t>visibili e riflettono un’accurata attenzione per i dettagli.</w:t>
      </w:r>
      <w:r w:rsidR="00B235A7" w:rsidRPr="009E46F8">
        <w:rPr>
          <w:rFonts w:ascii="BMWType V2 Light" w:hAnsi="BMWType V2 Light"/>
          <w:lang w:val="it-IT"/>
        </w:rPr>
        <w:br/>
      </w:r>
      <w:r w:rsidR="00B235A7" w:rsidRPr="009E46F8">
        <w:rPr>
          <w:rFonts w:ascii="BMWType V2 Light" w:hAnsi="BMWType V2 Light"/>
          <w:lang w:val="it-IT"/>
        </w:rPr>
        <w:br/>
      </w:r>
      <w:r w:rsidR="00B235A7" w:rsidRPr="009E46F8">
        <w:rPr>
          <w:rFonts w:ascii="BMWType V2 Light" w:hAnsi="BMWType V2 Light"/>
          <w:b/>
          <w:lang w:val="it-IT"/>
        </w:rPr>
        <w:t xml:space="preserve">Parti custom realizzate </w:t>
      </w:r>
      <w:r w:rsidR="00F8490A">
        <w:rPr>
          <w:rFonts w:ascii="BMWType V2 Light" w:hAnsi="BMWType V2 Light"/>
          <w:b/>
          <w:lang w:val="it-IT"/>
        </w:rPr>
        <w:t>da</w:t>
      </w:r>
      <w:r w:rsidR="00B235A7" w:rsidRPr="009E46F8">
        <w:rPr>
          <w:rFonts w:ascii="BMWType V2 Light" w:hAnsi="BMWType V2 Light"/>
          <w:b/>
          <w:lang w:val="it-IT"/>
        </w:rPr>
        <w:t xml:space="preserve"> Roland Sands Design</w:t>
      </w:r>
      <w:r w:rsidR="00B235A7">
        <w:rPr>
          <w:rFonts w:ascii="BMWType V2 Light" w:hAnsi="BMWType V2 Light"/>
          <w:lang w:val="it-IT"/>
        </w:rPr>
        <w:br/>
      </w:r>
      <w:r w:rsidR="00B235A7" w:rsidRPr="009E46F8">
        <w:rPr>
          <w:rFonts w:ascii="BMWType V2 Light" w:hAnsi="BMWType V2 Light"/>
          <w:lang w:val="it-IT"/>
        </w:rPr>
        <w:t xml:space="preserve">Mentre lo sguardo dell’osservatore si sofferma su questa moto, si </w:t>
      </w:r>
      <w:r w:rsidR="00F8490A">
        <w:rPr>
          <w:rFonts w:ascii="BMWType V2 Light" w:hAnsi="BMWType V2 Light"/>
          <w:lang w:val="it-IT"/>
        </w:rPr>
        <w:t>possono notare</w:t>
      </w:r>
      <w:r w:rsidR="00B235A7" w:rsidRPr="009E46F8">
        <w:rPr>
          <w:rFonts w:ascii="BMWType V2 Light" w:hAnsi="BMWType V2 Light"/>
          <w:lang w:val="it-IT"/>
        </w:rPr>
        <w:t xml:space="preserve"> sempre più dettagli. Molte delle parti di alta qualità della BMW Concept Ninety provengono dagli specialisti di moto custom </w:t>
      </w:r>
      <w:r w:rsidR="00F8490A">
        <w:rPr>
          <w:rFonts w:ascii="BMWType V2 Light" w:hAnsi="BMWType V2 Light"/>
          <w:lang w:val="it-IT"/>
        </w:rPr>
        <w:t>di</w:t>
      </w:r>
      <w:r w:rsidR="00B235A7" w:rsidRPr="009E46F8">
        <w:rPr>
          <w:rFonts w:ascii="BMWType V2 Light" w:hAnsi="BMWType V2 Light"/>
          <w:lang w:val="it-IT"/>
        </w:rPr>
        <w:t xml:space="preserve"> Roland Sands Design in California. In stretta collaborazione con BMW Motorrad Design, il team </w:t>
      </w:r>
      <w:r w:rsidR="00F8490A">
        <w:rPr>
          <w:rFonts w:ascii="BMWType V2 Light" w:hAnsi="BMWType V2 Light"/>
          <w:lang w:val="it-IT"/>
        </w:rPr>
        <w:t>di</w:t>
      </w:r>
      <w:r w:rsidR="00B235A7" w:rsidRPr="009E46F8">
        <w:rPr>
          <w:rFonts w:ascii="BMWType V2 Light" w:hAnsi="BMWType V2 Light"/>
          <w:lang w:val="it-IT"/>
        </w:rPr>
        <w:t xml:space="preserve"> Roland Sands Design ha progettato e realizzato queste parti appositamente per la BMW Concept Ninety. Le parti meccaniche e </w:t>
      </w:r>
      <w:r w:rsidR="00F8490A">
        <w:rPr>
          <w:rFonts w:ascii="BMWType V2 Light" w:hAnsi="BMWType V2 Light"/>
          <w:lang w:val="it-IT"/>
        </w:rPr>
        <w:t>soprattutto le parti intorno al motore</w:t>
      </w:r>
      <w:r w:rsidR="00B235A7" w:rsidRPr="009E46F8">
        <w:rPr>
          <w:rFonts w:ascii="BMWType V2 Light" w:hAnsi="BMWType V2 Light"/>
          <w:lang w:val="it-IT"/>
        </w:rPr>
        <w:t>, portano l’impronta della Roland Sands. Un’attenzione particolare è stata dedicata a quegli elementi tipici di un boxer</w:t>
      </w:r>
      <w:r w:rsidR="00250B7E">
        <w:rPr>
          <w:rFonts w:ascii="BMWType V2 Light" w:hAnsi="BMWType V2 Light"/>
          <w:lang w:val="it-IT"/>
        </w:rPr>
        <w:t xml:space="preserve"> </w:t>
      </w:r>
      <w:r w:rsidR="00B235A7" w:rsidRPr="009E46F8">
        <w:rPr>
          <w:rFonts w:ascii="BMWType V2 Light" w:hAnsi="BMWType V2 Light"/>
          <w:lang w:val="it-IT"/>
        </w:rPr>
        <w:t>e</w:t>
      </w:r>
      <w:r w:rsidR="00250B7E">
        <w:rPr>
          <w:rFonts w:ascii="BMWType V2 Light" w:hAnsi="BMWType V2 Light"/>
          <w:lang w:val="it-IT"/>
        </w:rPr>
        <w:t>,</w:t>
      </w:r>
      <w:r w:rsidR="00B235A7" w:rsidRPr="009E46F8">
        <w:rPr>
          <w:rFonts w:ascii="BMWType V2 Light" w:hAnsi="BMWType V2 Light"/>
          <w:lang w:val="it-IT"/>
        </w:rPr>
        <w:t xml:space="preserve"> quindi</w:t>
      </w:r>
      <w:r w:rsidR="00250B7E">
        <w:rPr>
          <w:rFonts w:ascii="BMWType V2 Light" w:hAnsi="BMWType V2 Light"/>
          <w:lang w:val="it-IT"/>
        </w:rPr>
        <w:t>,</w:t>
      </w:r>
      <w:r w:rsidR="00B235A7" w:rsidRPr="009E46F8">
        <w:rPr>
          <w:rFonts w:ascii="BMWType V2 Light" w:hAnsi="BMWType V2 Light"/>
          <w:lang w:val="it-IT"/>
        </w:rPr>
        <w:t xml:space="preserve"> anche </w:t>
      </w:r>
      <w:r w:rsidR="00250B7E">
        <w:rPr>
          <w:rFonts w:ascii="BMWType V2 Light" w:hAnsi="BMWType V2 Light"/>
          <w:lang w:val="it-IT"/>
        </w:rPr>
        <w:t>di</w:t>
      </w:r>
      <w:r w:rsidR="00B235A7" w:rsidRPr="009E46F8">
        <w:rPr>
          <w:rFonts w:ascii="BMWType V2 Light" w:hAnsi="BMWType V2 Light"/>
          <w:lang w:val="it-IT"/>
        </w:rPr>
        <w:t xml:space="preserve"> BMW, che sono stati progettati meticolosamente e finiti con grande cura. Elementi di spicco comprendono la copertura anteriore del motore e quelle delle valvole, che sono state lavorate scrupolosamente, nonché il sistema di scarico. Le parti sono state </w:t>
      </w:r>
      <w:r w:rsidR="00103B40">
        <w:rPr>
          <w:rFonts w:ascii="BMWType V2 Light" w:hAnsi="BMWType V2 Light"/>
          <w:lang w:val="it-IT"/>
        </w:rPr>
        <w:t>trattate</w:t>
      </w:r>
      <w:r w:rsidR="00B235A7" w:rsidRPr="009E46F8">
        <w:rPr>
          <w:rFonts w:ascii="BMWType V2 Light" w:hAnsi="BMWType V2 Light"/>
          <w:lang w:val="it-IT"/>
        </w:rPr>
        <w:t xml:space="preserve"> utilizzando un processo di taglio a contrasto, che evidenz</w:t>
      </w:r>
      <w:r w:rsidR="00103B40">
        <w:rPr>
          <w:rFonts w:ascii="BMWType V2 Light" w:hAnsi="BMWType V2 Light"/>
          <w:lang w:val="it-IT"/>
        </w:rPr>
        <w:t>i</w:t>
      </w:r>
      <w:r w:rsidR="00B235A7" w:rsidRPr="009E46F8">
        <w:rPr>
          <w:rFonts w:ascii="BMWType V2 Light" w:hAnsi="BMWType V2 Light"/>
          <w:lang w:val="it-IT"/>
        </w:rPr>
        <w:t xml:space="preserve">a una contrapposizione rispetto alle componenti meccaniche nere. Questa tecnologia è stata utilizzata anche per i cerchi, il cui design classico ricorda i trionfi in gara della BMW R 90 S negli anni Settanta. La lavorazione e l’esecuzione tecnica delle parti sono della massima qualità – come tutti i dettagli della BMW Concept Ninety. “Era importante per me trasferire nel presente l’affermazione speciale resa dalla BMW R 90 S grazie all’utilizzo di parti esclusive, impiegando un design emotivo ed una tecnologia all’avanguardia”, dice Roland Sands parlando del suo approccio alla moto. Progettati e realizzati sempre da Roland Sands sono </w:t>
      </w:r>
      <w:r w:rsidR="00A27F3F">
        <w:rPr>
          <w:rFonts w:ascii="BMWType V2 Light" w:hAnsi="BMWType V2 Light"/>
          <w:lang w:val="it-IT"/>
        </w:rPr>
        <w:t xml:space="preserve">anche </w:t>
      </w:r>
      <w:r w:rsidR="00B235A7" w:rsidRPr="009E46F8">
        <w:rPr>
          <w:rFonts w:ascii="BMWType V2 Light" w:hAnsi="BMWType V2 Light"/>
          <w:lang w:val="it-IT"/>
        </w:rPr>
        <w:t>i controlli dei freni e della f</w:t>
      </w:r>
      <w:r w:rsidR="00A27F3F">
        <w:rPr>
          <w:rFonts w:ascii="BMWType V2 Light" w:hAnsi="BMWType V2 Light"/>
          <w:lang w:val="it-IT"/>
        </w:rPr>
        <w:t>rizione, il braccio Paralever e</w:t>
      </w:r>
      <w:r w:rsidR="00B235A7" w:rsidRPr="009E46F8">
        <w:rPr>
          <w:rFonts w:ascii="BMWType V2 Light" w:hAnsi="BMWType V2 Light"/>
          <w:lang w:val="it-IT"/>
        </w:rPr>
        <w:t xml:space="preserve"> il filtro dell’aria sotto la sella. Tutte queste singoli parte realizzate meticolosamente si fondono con il linguaggio di forma della BMW Concept Ninety.</w:t>
      </w:r>
    </w:p>
    <w:p w14:paraId="365DD331" w14:textId="3F0F8D19" w:rsidR="00E342A8" w:rsidRPr="00C43C42" w:rsidRDefault="00B235A7" w:rsidP="00B235A7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9E46F8">
        <w:rPr>
          <w:rFonts w:ascii="BMWType V2 Light" w:hAnsi="BMWType V2 Light"/>
          <w:lang w:val="it-IT"/>
        </w:rPr>
        <w:t xml:space="preserve">“Tutti gli elementi si uniscono alla perfezione: la tecnologia BMW, il patrimonio BMW e le nostre parti custom si completano benissimo tra loro”, commenta Roland Sands, parlando del risultato di questa collaborazione. Edgar Heinrich aggiunge: “La BMW Concept Ninety è </w:t>
      </w:r>
      <w:r w:rsidR="00A27F3F" w:rsidRPr="009E46F8">
        <w:rPr>
          <w:rFonts w:ascii="BMWType V2 Light" w:hAnsi="BMWType V2 Light"/>
          <w:lang w:val="it-IT"/>
        </w:rPr>
        <w:t xml:space="preserve">puro </w:t>
      </w:r>
      <w:r w:rsidRPr="009E46F8">
        <w:rPr>
          <w:rFonts w:ascii="BMWType V2 Light" w:hAnsi="BMWType V2 Light"/>
          <w:lang w:val="it-IT"/>
        </w:rPr>
        <w:t xml:space="preserve">piacere sotto ogni aspetto: dallo </w:t>
      </w:r>
      <w:r w:rsidR="00A27F3F">
        <w:rPr>
          <w:rFonts w:ascii="BMWType V2 Light" w:hAnsi="BMWType V2 Light"/>
          <w:lang w:val="it-IT"/>
        </w:rPr>
        <w:t>sviluppo dell’idea all’</w:t>
      </w:r>
      <w:r w:rsidRPr="009E46F8">
        <w:rPr>
          <w:rFonts w:ascii="BMWType V2 Light" w:hAnsi="BMWType V2 Light"/>
          <w:lang w:val="it-IT"/>
        </w:rPr>
        <w:t xml:space="preserve">elaborazione delle prime </w:t>
      </w:r>
      <w:r w:rsidR="00A27F3F">
        <w:rPr>
          <w:rFonts w:ascii="BMWType V2 Light" w:hAnsi="BMWType V2 Light"/>
          <w:lang w:val="it-IT"/>
        </w:rPr>
        <w:t>fasi</w:t>
      </w:r>
      <w:r w:rsidRPr="009E46F8">
        <w:rPr>
          <w:rFonts w:ascii="BMWType V2 Light" w:hAnsi="BMWType V2 Light"/>
          <w:lang w:val="it-IT"/>
        </w:rPr>
        <w:t xml:space="preserve"> al processo di costruzione – ma soprattutto quando la si guida. E’ una </w:t>
      </w:r>
      <w:r w:rsidR="00A27F3F">
        <w:rPr>
          <w:rFonts w:ascii="BMWType V2 Light" w:hAnsi="BMWType V2 Light"/>
          <w:lang w:val="it-IT"/>
        </w:rPr>
        <w:t>moto</w:t>
      </w:r>
      <w:r w:rsidRPr="009E46F8">
        <w:rPr>
          <w:rFonts w:ascii="BMWType V2 Light" w:hAnsi="BMWType V2 Light"/>
          <w:lang w:val="it-IT"/>
        </w:rPr>
        <w:t xml:space="preserve"> incredibile – proprio come la R 90 S ai suoi tempi”. A differenza di altre moto custom, la BMW Concept Ninety chiede, anzi </w:t>
      </w:r>
      <w:r w:rsidR="00A27F3F">
        <w:rPr>
          <w:rFonts w:ascii="BMWType V2 Light" w:hAnsi="BMWType V2 Light"/>
          <w:lang w:val="it-IT"/>
        </w:rPr>
        <w:t>pretende</w:t>
      </w:r>
      <w:r w:rsidRPr="009E46F8">
        <w:rPr>
          <w:rFonts w:ascii="BMWType V2 Light" w:hAnsi="BMWType V2 Light"/>
          <w:lang w:val="it-IT"/>
        </w:rPr>
        <w:t xml:space="preserve">, di essere guidata. La moto e tutte le sue componenti sono state progettate </w:t>
      </w:r>
      <w:r w:rsidR="00A27F3F">
        <w:rPr>
          <w:rFonts w:ascii="BMWType V2 Light" w:hAnsi="BMWType V2 Light"/>
          <w:lang w:val="it-IT"/>
        </w:rPr>
        <w:t>avendo in mente le massime prestazioni</w:t>
      </w:r>
      <w:r w:rsidRPr="009E46F8">
        <w:rPr>
          <w:rFonts w:ascii="BMWType V2 Light" w:hAnsi="BMWType V2 Light"/>
          <w:lang w:val="it-IT"/>
        </w:rPr>
        <w:t>.</w:t>
      </w:r>
      <w:r w:rsidRPr="009E46F8">
        <w:rPr>
          <w:rFonts w:ascii="BMWType V2 Light" w:hAnsi="BMWType V2 Light"/>
          <w:lang w:val="it-IT"/>
        </w:rPr>
        <w:br/>
      </w:r>
    </w:p>
    <w:p w14:paraId="487BDCFC" w14:textId="77777777" w:rsidR="00E342A8" w:rsidRPr="00C43C42" w:rsidRDefault="00E342A8" w:rsidP="00016637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52D995C0" w14:textId="77777777" w:rsidR="00E342A8" w:rsidRPr="00C43C42" w:rsidRDefault="00E342A8" w:rsidP="00016637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052B74D" w14:textId="77777777" w:rsidR="00E342A8" w:rsidRPr="00C43C42" w:rsidRDefault="00E342A8" w:rsidP="00016637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04EC291" w14:textId="77777777" w:rsidR="00E342A8" w:rsidRPr="00C43C42" w:rsidRDefault="00E342A8" w:rsidP="00016637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88AF3FD" w14:textId="77777777" w:rsidR="007B3643" w:rsidRPr="00C43C42" w:rsidRDefault="007B3643" w:rsidP="007B3643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35BF2BC8" w14:textId="77777777" w:rsidR="007B3643" w:rsidRPr="00C43C42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C43C42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01FF67AF" w14:textId="77777777" w:rsidR="007B3643" w:rsidRPr="00C43C42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3E3957C0" w14:textId="77777777" w:rsidR="007B3643" w:rsidRPr="00C43C42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C43C42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C43C42">
        <w:rPr>
          <w:rFonts w:ascii="BMWType V2 Light" w:eastAsia="Times" w:hAnsi="BMWType V2 Light"/>
          <w:sz w:val="18"/>
          <w:szCs w:val="18"/>
          <w:lang w:val="it-IT"/>
        </w:rPr>
        <w:tab/>
      </w:r>
      <w:r w:rsidRPr="00C43C42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C43C42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C43C42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C43C42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C43C42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38E83CEA" w14:textId="77777777" w:rsidR="007B3643" w:rsidRPr="00C43C42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0DDD27D1" w14:textId="5F0D675A" w:rsidR="0030559B" w:rsidRPr="00C43C42" w:rsidRDefault="007B3643" w:rsidP="005A62D3">
      <w:pPr>
        <w:tabs>
          <w:tab w:val="left" w:pos="8505"/>
        </w:tabs>
        <w:spacing w:line="240" w:lineRule="auto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C43C42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C43C42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784D36EB" w14:textId="77777777" w:rsidR="008E4B7D" w:rsidRPr="00C43C42" w:rsidRDefault="008E4B7D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4540C5D7" w14:textId="77777777" w:rsidR="008E4B7D" w:rsidRDefault="008E4B7D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F22F218" w14:textId="77777777" w:rsidR="00B235A7" w:rsidRDefault="00B235A7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AAE70F1" w14:textId="77777777" w:rsidR="00B235A7" w:rsidRDefault="00B235A7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12F8886" w14:textId="77777777" w:rsidR="00B235A7" w:rsidRDefault="00B235A7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7952E49" w14:textId="77777777" w:rsidR="00B235A7" w:rsidRPr="00C43C42" w:rsidRDefault="00B235A7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0F2954E" w14:textId="77777777" w:rsidR="008E4B7D" w:rsidRPr="00C43C42" w:rsidRDefault="008E4B7D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556C71F" w14:textId="77777777" w:rsidR="008E4B7D" w:rsidRPr="00C43C42" w:rsidRDefault="008E4B7D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D21DEC7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176C756D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36E19743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0774B5D1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14:paraId="236FC98D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293E9A9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4F77BE27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3FC6BC21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62C0F49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2353406F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Facebook: http://www.facebook.com/BMWGroup</w:t>
      </w:r>
    </w:p>
    <w:p w14:paraId="4BDB9ECA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Twitter: http://twitter.com/BMWGroup</w:t>
      </w:r>
    </w:p>
    <w:p w14:paraId="43679BA0" w14:textId="77777777" w:rsidR="008A29A7" w:rsidRPr="00C43C42" w:rsidRDefault="008A29A7" w:rsidP="00E24091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C43C42">
        <w:rPr>
          <w:rFonts w:ascii="BMWType V2 Light" w:hAnsi="BMWType V2 Light" w:cs="BMWType V2 Light"/>
          <w:sz w:val="18"/>
          <w:szCs w:val="18"/>
          <w:lang w:val="it-IT"/>
        </w:rPr>
        <w:t>YouTube: http://www.youtube.com/BMWGroupview</w:t>
      </w:r>
    </w:p>
    <w:p w14:paraId="78CA26B5" w14:textId="77777777" w:rsidR="007016D8" w:rsidRPr="00C43C42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it-IT"/>
        </w:rPr>
      </w:pPr>
    </w:p>
    <w:p w14:paraId="7E3BE8EF" w14:textId="77777777" w:rsidR="0030559B" w:rsidRPr="00C43C42" w:rsidRDefault="0030559B">
      <w:pPr>
        <w:rPr>
          <w:rFonts w:ascii="Times New Roman" w:hAnsi="Times New Roman"/>
          <w:kern w:val="0"/>
          <w:sz w:val="18"/>
          <w:szCs w:val="18"/>
          <w:lang w:val="it-IT"/>
        </w:rPr>
      </w:pPr>
    </w:p>
    <w:sectPr w:rsidR="0030559B" w:rsidRPr="00C43C42" w:rsidSect="00A73652">
      <w:headerReference w:type="default" r:id="rId12"/>
      <w:type w:val="continuous"/>
      <w:pgSz w:w="11907" w:h="16840" w:code="9"/>
      <w:pgMar w:top="2410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54E91" w14:textId="77777777" w:rsidR="00BA0BE2" w:rsidRDefault="00BA0BE2">
      <w:r>
        <w:separator/>
      </w:r>
    </w:p>
  </w:endnote>
  <w:endnote w:type="continuationSeparator" w:id="0">
    <w:p w14:paraId="0D7B2661" w14:textId="77777777" w:rsidR="00BA0BE2" w:rsidRDefault="00BA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92BAB" w14:textId="77777777" w:rsidR="00BA0BE2" w:rsidRDefault="00BA0BE2">
      <w:r>
        <w:separator/>
      </w:r>
    </w:p>
  </w:footnote>
  <w:footnote w:type="continuationSeparator" w:id="0">
    <w:p w14:paraId="3FA5FA4B" w14:textId="77777777" w:rsidR="00BA0BE2" w:rsidRDefault="00BA0B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6DAFA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FAB9D30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15B9F14A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407D"/>
    <w:rsid w:val="0001574A"/>
    <w:rsid w:val="00016637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A798C"/>
    <w:rsid w:val="000B183E"/>
    <w:rsid w:val="000B4A0A"/>
    <w:rsid w:val="000B6627"/>
    <w:rsid w:val="000C27A8"/>
    <w:rsid w:val="000C4A9E"/>
    <w:rsid w:val="000C4CD0"/>
    <w:rsid w:val="000C5E48"/>
    <w:rsid w:val="000D0FFA"/>
    <w:rsid w:val="000E75A9"/>
    <w:rsid w:val="000E7E27"/>
    <w:rsid w:val="00100BE0"/>
    <w:rsid w:val="00103B4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3673"/>
    <w:rsid w:val="0019255C"/>
    <w:rsid w:val="00195EA0"/>
    <w:rsid w:val="001A0FA4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0B7E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A7385"/>
    <w:rsid w:val="002C6F54"/>
    <w:rsid w:val="002D2269"/>
    <w:rsid w:val="002D41B0"/>
    <w:rsid w:val="002D73F4"/>
    <w:rsid w:val="002F5283"/>
    <w:rsid w:val="00301BAA"/>
    <w:rsid w:val="00303F27"/>
    <w:rsid w:val="003044F1"/>
    <w:rsid w:val="0030559B"/>
    <w:rsid w:val="003074E6"/>
    <w:rsid w:val="0033659D"/>
    <w:rsid w:val="00356431"/>
    <w:rsid w:val="00356E47"/>
    <w:rsid w:val="00357AC7"/>
    <w:rsid w:val="0036652C"/>
    <w:rsid w:val="00370919"/>
    <w:rsid w:val="00380133"/>
    <w:rsid w:val="003A26B5"/>
    <w:rsid w:val="003B59A4"/>
    <w:rsid w:val="003B5D97"/>
    <w:rsid w:val="003C57E9"/>
    <w:rsid w:val="003C644A"/>
    <w:rsid w:val="003D7FA2"/>
    <w:rsid w:val="004010E9"/>
    <w:rsid w:val="00403BB8"/>
    <w:rsid w:val="004060F5"/>
    <w:rsid w:val="0041401F"/>
    <w:rsid w:val="00414417"/>
    <w:rsid w:val="004217EB"/>
    <w:rsid w:val="00422D52"/>
    <w:rsid w:val="00426D83"/>
    <w:rsid w:val="00435184"/>
    <w:rsid w:val="00437517"/>
    <w:rsid w:val="004377AF"/>
    <w:rsid w:val="0045018E"/>
    <w:rsid w:val="004603CA"/>
    <w:rsid w:val="0046044B"/>
    <w:rsid w:val="00460A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B75E2"/>
    <w:rsid w:val="004C2B31"/>
    <w:rsid w:val="004E48BA"/>
    <w:rsid w:val="004E6649"/>
    <w:rsid w:val="004E6FFD"/>
    <w:rsid w:val="004E7EE2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499C"/>
    <w:rsid w:val="005A62D3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18DD"/>
    <w:rsid w:val="005D45C0"/>
    <w:rsid w:val="005D5B8A"/>
    <w:rsid w:val="005E6AC2"/>
    <w:rsid w:val="005F3B85"/>
    <w:rsid w:val="005F3BAB"/>
    <w:rsid w:val="005F51FE"/>
    <w:rsid w:val="006025D1"/>
    <w:rsid w:val="00605DF0"/>
    <w:rsid w:val="0061076B"/>
    <w:rsid w:val="00614917"/>
    <w:rsid w:val="00617FE0"/>
    <w:rsid w:val="00641255"/>
    <w:rsid w:val="00643C62"/>
    <w:rsid w:val="00654184"/>
    <w:rsid w:val="006574DD"/>
    <w:rsid w:val="00664607"/>
    <w:rsid w:val="006748E5"/>
    <w:rsid w:val="00686B1E"/>
    <w:rsid w:val="00690014"/>
    <w:rsid w:val="006A0122"/>
    <w:rsid w:val="006A23DD"/>
    <w:rsid w:val="006B0E35"/>
    <w:rsid w:val="006C1F65"/>
    <w:rsid w:val="006D3C7C"/>
    <w:rsid w:val="006D4764"/>
    <w:rsid w:val="006E0A07"/>
    <w:rsid w:val="006F4D12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5AF8"/>
    <w:rsid w:val="00786895"/>
    <w:rsid w:val="00797478"/>
    <w:rsid w:val="007A0D0D"/>
    <w:rsid w:val="007A132C"/>
    <w:rsid w:val="007B051D"/>
    <w:rsid w:val="007B3643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14AD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07DD"/>
    <w:rsid w:val="008A29A7"/>
    <w:rsid w:val="008A5C06"/>
    <w:rsid w:val="008B140F"/>
    <w:rsid w:val="008C2D64"/>
    <w:rsid w:val="008C482E"/>
    <w:rsid w:val="008C55C2"/>
    <w:rsid w:val="008C5B79"/>
    <w:rsid w:val="008D3B8F"/>
    <w:rsid w:val="008E081E"/>
    <w:rsid w:val="008E37E1"/>
    <w:rsid w:val="008E4B7D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0371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8576C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27F3F"/>
    <w:rsid w:val="00A45874"/>
    <w:rsid w:val="00A47395"/>
    <w:rsid w:val="00A52097"/>
    <w:rsid w:val="00A67DE9"/>
    <w:rsid w:val="00A70A78"/>
    <w:rsid w:val="00A73652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235A7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0BE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4C5B"/>
    <w:rsid w:val="00BE5439"/>
    <w:rsid w:val="00BE5D58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34B0"/>
    <w:rsid w:val="00C34BDE"/>
    <w:rsid w:val="00C4327D"/>
    <w:rsid w:val="00C43B04"/>
    <w:rsid w:val="00C43C42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4377"/>
    <w:rsid w:val="00CB51AF"/>
    <w:rsid w:val="00CB6FB8"/>
    <w:rsid w:val="00CC2D43"/>
    <w:rsid w:val="00CC3280"/>
    <w:rsid w:val="00CC5E1D"/>
    <w:rsid w:val="00CD4D27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5A47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84D8C"/>
    <w:rsid w:val="00D9360B"/>
    <w:rsid w:val="00DA0094"/>
    <w:rsid w:val="00DA31C3"/>
    <w:rsid w:val="00DA7FB8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24091"/>
    <w:rsid w:val="00E30AF0"/>
    <w:rsid w:val="00E342A8"/>
    <w:rsid w:val="00E36BF0"/>
    <w:rsid w:val="00E462F9"/>
    <w:rsid w:val="00E51F74"/>
    <w:rsid w:val="00E55996"/>
    <w:rsid w:val="00E57231"/>
    <w:rsid w:val="00E60231"/>
    <w:rsid w:val="00E603C0"/>
    <w:rsid w:val="00E61398"/>
    <w:rsid w:val="00E90943"/>
    <w:rsid w:val="00E90D06"/>
    <w:rsid w:val="00E9112C"/>
    <w:rsid w:val="00E928FB"/>
    <w:rsid w:val="00EA0941"/>
    <w:rsid w:val="00EB39ED"/>
    <w:rsid w:val="00EC484A"/>
    <w:rsid w:val="00ED5B49"/>
    <w:rsid w:val="00F00DF6"/>
    <w:rsid w:val="00F00E96"/>
    <w:rsid w:val="00F03FBB"/>
    <w:rsid w:val="00F043DD"/>
    <w:rsid w:val="00F100E9"/>
    <w:rsid w:val="00F17C3F"/>
    <w:rsid w:val="00F24655"/>
    <w:rsid w:val="00F24A1B"/>
    <w:rsid w:val="00F33A02"/>
    <w:rsid w:val="00F365B3"/>
    <w:rsid w:val="00F37E31"/>
    <w:rsid w:val="00F40B84"/>
    <w:rsid w:val="00F44F6D"/>
    <w:rsid w:val="00F46BC7"/>
    <w:rsid w:val="00F54B71"/>
    <w:rsid w:val="00F55F32"/>
    <w:rsid w:val="00F63299"/>
    <w:rsid w:val="00F72053"/>
    <w:rsid w:val="00F8490A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2AC5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5E8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47BDB-CBF1-6F40-89D5-CDAF120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1589</Words>
  <Characters>7914</Characters>
  <Application>Microsoft Macintosh Word</Application>
  <DocSecurity>0</DocSecurity>
  <Lines>416</Lines>
  <Paragraphs>123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9380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41</cp:revision>
  <cp:lastPrinted>2013-05-21T15:38:00Z</cp:lastPrinted>
  <dcterms:created xsi:type="dcterms:W3CDTF">2013-05-16T16:12:00Z</dcterms:created>
  <dcterms:modified xsi:type="dcterms:W3CDTF">2013-05-24T14:07:00Z</dcterms:modified>
</cp:coreProperties>
</file>