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253D6" w14:textId="77777777" w:rsidR="00D21957" w:rsidRPr="003A6F2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3A6F29">
        <w:rPr>
          <w:rFonts w:ascii="BMWType V2 Regular" w:hAnsi="BMWType V2 Regular"/>
          <w:sz w:val="36"/>
        </w:rPr>
        <w:t>BMW Motorrad</w:t>
      </w:r>
      <w:r w:rsidRPr="003A6F29">
        <w:rPr>
          <w:rFonts w:ascii="BMWType V2 Regular" w:hAnsi="BMWType V2 Regular"/>
          <w:sz w:val="36"/>
        </w:rPr>
        <w:br/>
        <w:t>Italia</w:t>
      </w:r>
    </w:p>
    <w:p w14:paraId="64670086" w14:textId="77777777" w:rsidR="00D21957" w:rsidRPr="003A6F2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3A6F2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5E8BEEF7" w14:textId="77777777" w:rsidR="00D21957" w:rsidRPr="003A6F2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395B7537" w14:textId="77777777" w:rsidR="002A2BA1" w:rsidRPr="003A6F29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4AC7FA6" w14:textId="77777777" w:rsidR="002A2BA1" w:rsidRPr="003A6F29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8A9AD6A" w14:textId="77777777" w:rsidR="002A2BA1" w:rsidRPr="003A6F29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06E987E" w14:textId="77777777" w:rsidR="002A2BA1" w:rsidRPr="003A6F29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DDD0393" w14:textId="77777777" w:rsidR="002A2BA1" w:rsidRPr="003A6F29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2DEE429" w14:textId="77777777" w:rsidR="00024D10" w:rsidRPr="003A6F29" w:rsidRDefault="00024D10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BE3D6DB" w14:textId="77777777" w:rsidR="00D21957" w:rsidRPr="003A6F29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3A6F29">
        <w:rPr>
          <w:rFonts w:ascii="BMWType V2 Regular" w:hAnsi="BMWType V2 Regular"/>
          <w:lang w:val="it-IT"/>
        </w:rPr>
        <w:t>Società</w:t>
      </w:r>
      <w:r w:rsidRPr="003A6F29">
        <w:rPr>
          <w:rFonts w:ascii="BMWType V2 Regular" w:hAnsi="BMWType V2 Regular"/>
          <w:lang w:val="it-IT"/>
        </w:rPr>
        <w:br/>
        <w:t>BMW Italia S.p.A.</w:t>
      </w:r>
      <w:r w:rsidRPr="003A6F29">
        <w:rPr>
          <w:rFonts w:ascii="BMWType V2 Regular" w:hAnsi="BMWType V2 Regular"/>
          <w:lang w:val="it-IT"/>
        </w:rPr>
        <w:br/>
      </w:r>
    </w:p>
    <w:p w14:paraId="0EB660DC" w14:textId="77777777" w:rsidR="00D21957" w:rsidRPr="003A6F29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3A6F29">
        <w:rPr>
          <w:rFonts w:ascii="BMWType V2 Regular" w:hAnsi="BMWType V2 Regular"/>
          <w:spacing w:val="-2"/>
          <w:lang w:val="it-IT"/>
        </w:rPr>
        <w:t xml:space="preserve">Società del </w:t>
      </w:r>
      <w:r w:rsidRPr="003A6F29">
        <w:rPr>
          <w:rFonts w:ascii="BMWType V2 Regular" w:hAnsi="BMWType V2 Regular"/>
          <w:spacing w:val="-2"/>
          <w:lang w:val="it-IT"/>
        </w:rPr>
        <w:br/>
        <w:t>BMW Group</w:t>
      </w:r>
    </w:p>
    <w:p w14:paraId="05AE8E79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49C746D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Sede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12B437A" w14:textId="77777777" w:rsidR="00D21957" w:rsidRPr="003A6F29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3A6F29">
        <w:rPr>
          <w:rFonts w:ascii="BMWType V2 Regular" w:hAnsi="BMWType V2 Regular"/>
          <w:lang w:val="it-IT"/>
        </w:rPr>
        <w:t>I-20097 San Donato</w:t>
      </w:r>
      <w:r w:rsidRPr="003A6F29">
        <w:rPr>
          <w:rFonts w:ascii="BMWType V2 Regular" w:hAnsi="BMWType V2 Regular"/>
          <w:lang w:val="it-IT"/>
        </w:rPr>
        <w:br/>
        <w:t>Milanese (MI)</w:t>
      </w:r>
    </w:p>
    <w:p w14:paraId="03C87CE9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D6CA51A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0C06A19A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5724B89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Telefax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3CC8C89F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DC54D5B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153594D9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439BF4D1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510BC14E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B039CD6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4A48CDD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7BCF34C" w14:textId="77777777" w:rsidR="00D21957" w:rsidRPr="003A6F29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6CE6B7F" w14:textId="77777777" w:rsidR="00024D10" w:rsidRPr="003A6F29" w:rsidRDefault="00024D10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5D80E43" wp14:editId="2CA80126">
            <wp:simplePos x="0" y="0"/>
            <wp:positionH relativeFrom="column">
              <wp:posOffset>4979670</wp:posOffset>
            </wp:positionH>
            <wp:positionV relativeFrom="paragraph">
              <wp:posOffset>-1365250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FECC83" w14:textId="77777777" w:rsidR="00A77356" w:rsidRPr="003A6F29" w:rsidRDefault="00C82851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>Comunicato stampa N</w:t>
      </w:r>
      <w:r w:rsidR="00B82BFF" w:rsidRPr="003A6F29">
        <w:rPr>
          <w:rFonts w:ascii="BMWType V2 Light" w:hAnsi="BMWType V2 Light"/>
          <w:szCs w:val="22"/>
          <w:lang w:val="it-IT"/>
        </w:rPr>
        <w:t>. 0</w:t>
      </w:r>
      <w:r w:rsidR="00E530D0" w:rsidRPr="003A6F29">
        <w:rPr>
          <w:rFonts w:ascii="BMWType V2 Light" w:hAnsi="BMWType V2 Light"/>
          <w:szCs w:val="22"/>
          <w:lang w:val="it-IT"/>
        </w:rPr>
        <w:t>9</w:t>
      </w:r>
      <w:r w:rsidR="00553B95" w:rsidRPr="003A6F29">
        <w:rPr>
          <w:rFonts w:ascii="BMWType V2 Light" w:hAnsi="BMWType V2 Light"/>
          <w:szCs w:val="22"/>
          <w:lang w:val="it-IT"/>
        </w:rPr>
        <w:t>8</w:t>
      </w:r>
      <w:r w:rsidR="00CB51AF" w:rsidRPr="003A6F29">
        <w:rPr>
          <w:rFonts w:ascii="BMWType V2 Light" w:hAnsi="BMWType V2 Light"/>
          <w:szCs w:val="22"/>
          <w:lang w:val="it-IT"/>
        </w:rPr>
        <w:t>/13</w:t>
      </w:r>
    </w:p>
    <w:p w14:paraId="04F8B494" w14:textId="77777777" w:rsidR="00A77356" w:rsidRPr="003A6F29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ab/>
      </w:r>
    </w:p>
    <w:p w14:paraId="54345653" w14:textId="77777777" w:rsidR="0030559B" w:rsidRPr="003A6F29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76E08FB5" w14:textId="75260C79" w:rsidR="00D21957" w:rsidRPr="003A6F29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>San Donato Milanese</w:t>
      </w:r>
      <w:r w:rsidR="00D21957" w:rsidRPr="003A6F29">
        <w:rPr>
          <w:rFonts w:ascii="BMWType V2 Light" w:hAnsi="BMWType V2 Light"/>
          <w:szCs w:val="22"/>
          <w:lang w:val="it-IT"/>
        </w:rPr>
        <w:t xml:space="preserve">, </w:t>
      </w:r>
      <w:r w:rsidR="0066010C">
        <w:rPr>
          <w:rFonts w:ascii="BMWType V2 Light" w:hAnsi="BMWType V2 Light"/>
          <w:szCs w:val="22"/>
          <w:lang w:val="it-IT"/>
        </w:rPr>
        <w:t>11</w:t>
      </w:r>
      <w:r w:rsidR="00E530D0" w:rsidRPr="003A6F29">
        <w:rPr>
          <w:rFonts w:ascii="BMWType V2 Light" w:hAnsi="BMWType V2 Light"/>
          <w:szCs w:val="22"/>
          <w:lang w:val="it-IT"/>
        </w:rPr>
        <w:t xml:space="preserve"> </w:t>
      </w:r>
      <w:r w:rsidR="00FF648C" w:rsidRPr="003A6F29">
        <w:rPr>
          <w:rFonts w:ascii="BMWType V2 Light" w:hAnsi="BMWType V2 Light"/>
          <w:szCs w:val="22"/>
          <w:lang w:val="it-IT"/>
        </w:rPr>
        <w:t>luglio</w:t>
      </w:r>
      <w:r w:rsidR="00261925" w:rsidRPr="003A6F29">
        <w:rPr>
          <w:rFonts w:ascii="BMWType V2 Light" w:hAnsi="BMWType V2 Light"/>
          <w:szCs w:val="22"/>
          <w:lang w:val="it-IT"/>
        </w:rPr>
        <w:t xml:space="preserve"> </w:t>
      </w:r>
      <w:r w:rsidR="00176968" w:rsidRPr="003A6F29">
        <w:rPr>
          <w:rFonts w:ascii="BMWType V2 Light" w:hAnsi="BMWType V2 Light"/>
          <w:szCs w:val="22"/>
          <w:lang w:val="it-IT"/>
        </w:rPr>
        <w:t>201</w:t>
      </w:r>
      <w:r w:rsidR="00D30F20" w:rsidRPr="003A6F29">
        <w:rPr>
          <w:rFonts w:ascii="BMWType V2 Light" w:hAnsi="BMWType V2 Light"/>
          <w:szCs w:val="22"/>
          <w:lang w:val="it-IT"/>
        </w:rPr>
        <w:t>3</w:t>
      </w:r>
      <w:r w:rsidR="00EC7C67">
        <w:rPr>
          <w:rFonts w:ascii="BMWType V2 Light" w:hAnsi="BMWType V2 Light"/>
          <w:szCs w:val="22"/>
          <w:lang w:val="it-IT"/>
        </w:rPr>
        <w:br/>
      </w:r>
    </w:p>
    <w:p w14:paraId="1193256E" w14:textId="77777777" w:rsidR="00C22819" w:rsidRDefault="00C22819" w:rsidP="007026B8">
      <w:pPr>
        <w:spacing w:line="240" w:lineRule="auto"/>
        <w:ind w:right="129"/>
        <w:rPr>
          <w:rFonts w:ascii="BMWType V2 Light" w:hAnsi="BMWType V2 Light"/>
          <w:b/>
          <w:sz w:val="36"/>
          <w:szCs w:val="36"/>
          <w:lang w:val="it-IT"/>
        </w:rPr>
      </w:pPr>
    </w:p>
    <w:p w14:paraId="3B5C741E" w14:textId="77777777" w:rsidR="00553B95" w:rsidRPr="003A6F29" w:rsidRDefault="00553B95" w:rsidP="007026B8">
      <w:pPr>
        <w:spacing w:line="240" w:lineRule="auto"/>
        <w:ind w:right="129"/>
        <w:rPr>
          <w:rFonts w:ascii="BMWType V2 Light" w:hAnsi="BMWType V2 Light"/>
          <w:sz w:val="32"/>
          <w:szCs w:val="32"/>
          <w:lang w:val="it-IT"/>
        </w:rPr>
      </w:pPr>
      <w:r w:rsidRPr="003A6F29">
        <w:rPr>
          <w:rFonts w:ascii="BMWType V2 Light" w:hAnsi="BMWType V2 Light"/>
          <w:b/>
          <w:sz w:val="36"/>
          <w:szCs w:val="36"/>
          <w:lang w:val="it-IT"/>
        </w:rPr>
        <w:t>BMW Motorrad gamma model year 2014</w:t>
      </w:r>
      <w:r w:rsidRPr="003A6F29">
        <w:rPr>
          <w:rFonts w:ascii="BMWType V2 Light" w:hAnsi="BMWType V2 Light"/>
          <w:b/>
          <w:sz w:val="36"/>
          <w:szCs w:val="36"/>
          <w:lang w:val="it-IT"/>
        </w:rPr>
        <w:br/>
      </w:r>
      <w:r w:rsidRPr="003A6F29">
        <w:rPr>
          <w:rFonts w:ascii="BMWType V2 Light" w:hAnsi="BMWType V2 Light"/>
          <w:sz w:val="32"/>
          <w:szCs w:val="32"/>
          <w:lang w:val="it-IT"/>
        </w:rPr>
        <w:t>Nuovi equipaggiamenti e colori</w:t>
      </w:r>
    </w:p>
    <w:p w14:paraId="64DF7851" w14:textId="77777777" w:rsidR="00553B95" w:rsidRPr="003A6F29" w:rsidRDefault="00553B95" w:rsidP="007026B8">
      <w:pPr>
        <w:ind w:right="129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 w:val="32"/>
          <w:szCs w:val="32"/>
          <w:lang w:val="it-IT"/>
        </w:rPr>
        <w:br/>
      </w:r>
      <w:r w:rsidR="007C1E52" w:rsidRPr="003A6F29">
        <w:rPr>
          <w:rFonts w:ascii="BMWType V2 Light" w:hAnsi="BMWType V2 Light"/>
          <w:b/>
          <w:szCs w:val="22"/>
          <w:lang w:val="it-IT"/>
        </w:rPr>
        <w:br/>
      </w:r>
      <w:r w:rsidRPr="003A6F29">
        <w:rPr>
          <w:rFonts w:ascii="BMWType V2 Light" w:hAnsi="BMWType V2 Light"/>
          <w:b/>
          <w:szCs w:val="22"/>
          <w:lang w:val="it-IT"/>
        </w:rPr>
        <w:t xml:space="preserve">Monaco. </w:t>
      </w:r>
      <w:r w:rsidRPr="003A6F29">
        <w:rPr>
          <w:rFonts w:ascii="BMWType V2 Light" w:hAnsi="BMWType V2 Light"/>
          <w:szCs w:val="22"/>
          <w:lang w:val="it-IT"/>
        </w:rPr>
        <w:t xml:space="preserve">Per il </w:t>
      </w:r>
      <w:r w:rsidRPr="003A6F29">
        <w:rPr>
          <w:rFonts w:ascii="BMWType V2 Light" w:hAnsi="BMWType V2 Light"/>
          <w:bCs/>
          <w:szCs w:val="22"/>
          <w:lang w:val="it-IT"/>
        </w:rPr>
        <w:t>Model</w:t>
      </w:r>
      <w:r w:rsidRPr="003A6F29">
        <w:rPr>
          <w:rFonts w:ascii="BMWType V2 Light" w:hAnsi="BMWType V2 Light"/>
          <w:szCs w:val="22"/>
          <w:lang w:val="it-IT"/>
        </w:rPr>
        <w:t xml:space="preserve"> </w:t>
      </w:r>
      <w:r w:rsidRPr="003A6F29">
        <w:rPr>
          <w:rFonts w:ascii="BMWType V2 Light" w:hAnsi="BMWType V2 Light"/>
          <w:bCs/>
          <w:szCs w:val="22"/>
          <w:lang w:val="it-IT"/>
        </w:rPr>
        <w:t>Year</w:t>
      </w:r>
      <w:r w:rsidRPr="003A6F29">
        <w:rPr>
          <w:rFonts w:ascii="BMWType V2 Light" w:hAnsi="BMWType V2 Light"/>
          <w:szCs w:val="22"/>
          <w:lang w:val="it-IT"/>
        </w:rPr>
        <w:t xml:space="preserve"> </w:t>
      </w:r>
      <w:r w:rsidRPr="003A6F29">
        <w:rPr>
          <w:rFonts w:ascii="BMWType V2 Light" w:hAnsi="BMWType V2 Light"/>
          <w:bCs/>
          <w:szCs w:val="22"/>
          <w:lang w:val="it-IT"/>
        </w:rPr>
        <w:t>2014</w:t>
      </w:r>
      <w:r w:rsidRPr="003A6F29">
        <w:rPr>
          <w:rFonts w:ascii="BMWType V2 Light" w:hAnsi="BMWType V2 Light"/>
          <w:szCs w:val="22"/>
          <w:lang w:val="it-IT"/>
        </w:rPr>
        <w:t xml:space="preserve">, in produzione da agosto 2013, ci saranno diversi aggiornamenti per i </w:t>
      </w:r>
      <w:r w:rsidRPr="003A6F29">
        <w:rPr>
          <w:rFonts w:ascii="BMWType V2 Light" w:hAnsi="BMWType V2 Light"/>
          <w:bCs/>
          <w:szCs w:val="22"/>
          <w:lang w:val="it-IT"/>
        </w:rPr>
        <w:t>model</w:t>
      </w:r>
      <w:r w:rsidRPr="003A6F29">
        <w:rPr>
          <w:rFonts w:ascii="BMWType V2 Light" w:hAnsi="BMWType V2 Light"/>
          <w:szCs w:val="22"/>
          <w:lang w:val="it-IT"/>
        </w:rPr>
        <w:t>li della gamma BMW Motorrad.</w:t>
      </w:r>
    </w:p>
    <w:p w14:paraId="6C1797F6" w14:textId="77777777" w:rsidR="00553B95" w:rsidRPr="003A6F29" w:rsidRDefault="00553B95" w:rsidP="007026B8">
      <w:pPr>
        <w:spacing w:line="240" w:lineRule="auto"/>
        <w:ind w:right="129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 xml:space="preserve">I </w:t>
      </w:r>
      <w:r w:rsidRPr="003A6F29">
        <w:rPr>
          <w:rFonts w:ascii="BMWType V2 Light" w:hAnsi="BMWType V2 Light"/>
          <w:bCs/>
          <w:szCs w:val="22"/>
          <w:lang w:val="it-IT"/>
        </w:rPr>
        <w:t>model</w:t>
      </w:r>
      <w:r w:rsidRPr="003A6F29">
        <w:rPr>
          <w:rFonts w:ascii="BMWType V2 Light" w:hAnsi="BMWType V2 Light"/>
          <w:szCs w:val="22"/>
          <w:lang w:val="it-IT"/>
        </w:rPr>
        <w:t xml:space="preserve">li </w:t>
      </w:r>
      <w:r w:rsidRPr="003A6F29">
        <w:rPr>
          <w:rFonts w:ascii="BMWType V2 Light" w:hAnsi="BMWType V2 Light"/>
          <w:bCs/>
          <w:szCs w:val="22"/>
          <w:lang w:val="it-IT"/>
        </w:rPr>
        <w:t>2014</w:t>
      </w:r>
      <w:r w:rsidRPr="003A6F29">
        <w:rPr>
          <w:rFonts w:ascii="BMWType V2 Light" w:hAnsi="BMWType V2 Light"/>
          <w:szCs w:val="22"/>
          <w:lang w:val="it-IT"/>
        </w:rPr>
        <w:t xml:space="preserve"> potranno essere ordinati presso tutte le concessionarie BMW Motorrad a partire dall’agosto 2013.</w:t>
      </w:r>
      <w:r w:rsidR="00BE040F" w:rsidRPr="003A6F29">
        <w:rPr>
          <w:rFonts w:ascii="BMWType V2 Light" w:hAnsi="BMWType V2 Light"/>
          <w:szCs w:val="22"/>
          <w:lang w:val="it-IT"/>
        </w:rPr>
        <w:br/>
      </w:r>
      <w:r w:rsidR="00BE040F" w:rsidRPr="003A6F29">
        <w:rPr>
          <w:rFonts w:ascii="BMWType V2 Light" w:hAnsi="BMWType V2 Light"/>
          <w:szCs w:val="22"/>
          <w:lang w:val="it-IT"/>
        </w:rPr>
        <w:br/>
      </w:r>
      <w:r w:rsidR="00BE040F" w:rsidRPr="003A6F29">
        <w:rPr>
          <w:rFonts w:ascii="BMWType V2 Light" w:hAnsi="BMWType V2 Light"/>
          <w:b/>
          <w:szCs w:val="22"/>
          <w:lang w:val="it-IT"/>
        </w:rPr>
        <w:t>Nuovo modello speciale a 6 cilindri: BMW K 1600 GT “Sport”</w:t>
      </w:r>
      <w:r w:rsidR="00BE040F" w:rsidRPr="003A6F29">
        <w:rPr>
          <w:rFonts w:ascii="BMWType V2 Light" w:hAnsi="BMWType V2 Light"/>
          <w:b/>
          <w:szCs w:val="22"/>
          <w:lang w:val="it-IT"/>
        </w:rPr>
        <w:br/>
      </w:r>
      <w:r w:rsidR="00BE040F" w:rsidRPr="003A6F29">
        <w:rPr>
          <w:rFonts w:ascii="BMWType V2 Light" w:hAnsi="BMWType V2 Light"/>
          <w:bCs/>
          <w:szCs w:val="22"/>
          <w:lang w:val="it-IT"/>
        </w:rPr>
        <w:t>A partire dal model</w:t>
      </w:r>
      <w:r w:rsidR="00BE040F" w:rsidRPr="003A6F29">
        <w:rPr>
          <w:rFonts w:ascii="BMWType V2 Light" w:hAnsi="BMWType V2 Light"/>
          <w:szCs w:val="22"/>
          <w:lang w:val="it-IT"/>
        </w:rPr>
        <w:t xml:space="preserve"> year 2014, la BMW K 1600 GT sarà disponibile nel modello speciale “Sport” – una versione più dinamica equipaggiata con le seguenti dotazioni:</w:t>
      </w:r>
    </w:p>
    <w:p w14:paraId="602D9EB8" w14:textId="77777777" w:rsidR="00BE040F" w:rsidRPr="003A6F29" w:rsidRDefault="00BE040F" w:rsidP="007026B8">
      <w:pPr>
        <w:spacing w:line="240" w:lineRule="auto"/>
        <w:ind w:right="129"/>
        <w:rPr>
          <w:rFonts w:ascii="BMWType V2 Light" w:hAnsi="BMWType V2 Light"/>
          <w:szCs w:val="22"/>
          <w:lang w:val="it-IT"/>
        </w:rPr>
      </w:pPr>
    </w:p>
    <w:p w14:paraId="512ED77A" w14:textId="39B443D2" w:rsidR="00BE040F" w:rsidRPr="003A6F29" w:rsidRDefault="00FC1DEA" w:rsidP="007026B8">
      <w:pPr>
        <w:pStyle w:val="ListParagraph"/>
        <w:numPr>
          <w:ilvl w:val="0"/>
          <w:numId w:val="32"/>
        </w:numPr>
        <w:spacing w:line="240" w:lineRule="auto"/>
        <w:ind w:left="252" w:right="129" w:hanging="252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e</w:t>
      </w:r>
      <w:r w:rsidR="00F93FE3">
        <w:rPr>
          <w:rFonts w:ascii="BMWType V2 Light" w:hAnsi="BMWType V2 Light"/>
          <w:szCs w:val="22"/>
          <w:lang w:val="it-IT"/>
        </w:rPr>
        <w:t>sclusiva livrea</w:t>
      </w:r>
      <w:r w:rsidR="00123CAB" w:rsidRPr="003A6F29">
        <w:rPr>
          <w:rFonts w:ascii="BMWType V2 Light" w:hAnsi="BMWType V2 Light"/>
          <w:szCs w:val="22"/>
          <w:lang w:val="it-IT"/>
        </w:rPr>
        <w:t xml:space="preserve"> bicolore in Sakhir orange metallic/Black storm metallic;</w:t>
      </w:r>
    </w:p>
    <w:p w14:paraId="0D0D4CF9" w14:textId="77777777" w:rsidR="00123CAB" w:rsidRPr="003A6F29" w:rsidRDefault="0003075C" w:rsidP="007026B8">
      <w:pPr>
        <w:pStyle w:val="ListParagraph"/>
        <w:numPr>
          <w:ilvl w:val="0"/>
          <w:numId w:val="32"/>
        </w:numPr>
        <w:spacing w:line="240" w:lineRule="auto"/>
        <w:ind w:left="252" w:right="129" w:hanging="252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>r</w:t>
      </w:r>
      <w:r w:rsidR="00F93FE3">
        <w:rPr>
          <w:rFonts w:ascii="BMWType V2 Light" w:hAnsi="BMWType V2 Light"/>
          <w:szCs w:val="22"/>
          <w:lang w:val="it-IT"/>
        </w:rPr>
        <w:t>uote in lega verniciate</w:t>
      </w:r>
      <w:r w:rsidR="00123CAB" w:rsidRPr="003A6F29">
        <w:rPr>
          <w:rFonts w:ascii="BMWType V2 Light" w:hAnsi="BMWType V2 Light"/>
          <w:szCs w:val="22"/>
          <w:lang w:val="it-IT"/>
        </w:rPr>
        <w:t xml:space="preserve"> in nero</w:t>
      </w:r>
      <w:r w:rsidR="00F33E00" w:rsidRPr="003A6F29">
        <w:rPr>
          <w:rFonts w:ascii="BMWType V2 Light" w:hAnsi="BMWType V2 Light"/>
          <w:szCs w:val="22"/>
          <w:lang w:val="it-IT"/>
        </w:rPr>
        <w:t>;</w:t>
      </w:r>
    </w:p>
    <w:p w14:paraId="524EA447" w14:textId="77777777" w:rsidR="00123CAB" w:rsidRPr="003A6F29" w:rsidRDefault="0003075C" w:rsidP="007026B8">
      <w:pPr>
        <w:pStyle w:val="ListParagraph"/>
        <w:numPr>
          <w:ilvl w:val="0"/>
          <w:numId w:val="32"/>
        </w:numPr>
        <w:spacing w:line="240" w:lineRule="auto"/>
        <w:ind w:left="252" w:right="129" w:hanging="252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>p</w:t>
      </w:r>
      <w:r w:rsidR="00123CAB" w:rsidRPr="003A6F29">
        <w:rPr>
          <w:rFonts w:ascii="BMWType V2 Light" w:hAnsi="BMWType V2 Light"/>
          <w:szCs w:val="22"/>
          <w:lang w:val="it-IT"/>
        </w:rPr>
        <w:t xml:space="preserve">arabrezza </w:t>
      </w:r>
      <w:r w:rsidR="00F93FE3">
        <w:rPr>
          <w:rFonts w:ascii="BMWType V2 Light" w:hAnsi="BMWType V2 Light"/>
          <w:szCs w:val="22"/>
          <w:lang w:val="it-IT"/>
        </w:rPr>
        <w:t>Sport</w:t>
      </w:r>
      <w:r w:rsidR="00F33E00" w:rsidRPr="003A6F29">
        <w:rPr>
          <w:rFonts w:ascii="BMWType V2 Light" w:hAnsi="BMWType V2 Light"/>
          <w:szCs w:val="22"/>
          <w:lang w:val="it-IT"/>
        </w:rPr>
        <w:t>;</w:t>
      </w:r>
    </w:p>
    <w:p w14:paraId="2E011DFF" w14:textId="77777777" w:rsidR="00F33E00" w:rsidRPr="003A6F29" w:rsidRDefault="00F33E00" w:rsidP="007026B8">
      <w:pPr>
        <w:pStyle w:val="ListParagraph"/>
        <w:numPr>
          <w:ilvl w:val="0"/>
          <w:numId w:val="32"/>
        </w:numPr>
        <w:spacing w:line="240" w:lineRule="auto"/>
        <w:ind w:left="252" w:right="129" w:hanging="252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>sella sportiva</w:t>
      </w:r>
      <w:r w:rsidR="00F93FE3">
        <w:rPr>
          <w:rFonts w:ascii="BMWType V2 Light" w:hAnsi="BMWType V2 Light"/>
          <w:szCs w:val="22"/>
          <w:lang w:val="it-IT"/>
        </w:rPr>
        <w:t xml:space="preserve"> realizzata con cuciture a contrasto</w:t>
      </w:r>
      <w:r w:rsidRPr="003A6F29">
        <w:rPr>
          <w:rFonts w:ascii="BMWType V2 Light" w:hAnsi="BMWType V2 Light"/>
          <w:szCs w:val="22"/>
          <w:lang w:val="it-IT"/>
        </w:rPr>
        <w:t>.</w:t>
      </w:r>
    </w:p>
    <w:p w14:paraId="7BE8902E" w14:textId="77777777" w:rsidR="00123CAB" w:rsidRPr="003A6F29" w:rsidRDefault="00123CAB" w:rsidP="007026B8">
      <w:pPr>
        <w:spacing w:line="240" w:lineRule="auto"/>
        <w:ind w:right="129"/>
        <w:rPr>
          <w:rFonts w:ascii="BMWType V2 Light" w:hAnsi="BMWType V2 Light"/>
          <w:szCs w:val="22"/>
          <w:lang w:val="it-IT"/>
        </w:rPr>
      </w:pPr>
    </w:p>
    <w:p w14:paraId="23F03F08" w14:textId="77777777" w:rsidR="00123CAB" w:rsidRPr="003A24B9" w:rsidRDefault="003A24B9" w:rsidP="007026B8">
      <w:pPr>
        <w:spacing w:line="240" w:lineRule="auto"/>
        <w:ind w:right="129"/>
        <w:rPr>
          <w:rFonts w:ascii="BMWType V2 Light" w:hAnsi="BMWType V2 Light"/>
          <w:szCs w:val="22"/>
          <w:lang w:val="it-IT"/>
        </w:rPr>
      </w:pPr>
      <w:r w:rsidRPr="003A24B9">
        <w:rPr>
          <w:rFonts w:ascii="BMWType V2 Light" w:hAnsi="BMWType V2 Light"/>
          <w:szCs w:val="22"/>
          <w:lang w:val="it-IT"/>
        </w:rPr>
        <w:t>L’allestimento “Sport” della BMW K 1600 GT sarà disponibile dal 1 agosto 2013 ad un prezzo di listino aggiuntivo di 450 €.</w:t>
      </w:r>
    </w:p>
    <w:p w14:paraId="52AED55F" w14:textId="77777777" w:rsidR="00123CAB" w:rsidRPr="003A6F29" w:rsidRDefault="00123CAB" w:rsidP="007026B8">
      <w:pPr>
        <w:spacing w:line="240" w:lineRule="auto"/>
        <w:ind w:right="129"/>
        <w:rPr>
          <w:rFonts w:ascii="BMWType V2 Light" w:hAnsi="BMWType V2 Light"/>
          <w:b/>
          <w:szCs w:val="22"/>
          <w:lang w:val="it-IT"/>
        </w:rPr>
      </w:pPr>
    </w:p>
    <w:p w14:paraId="183C7196" w14:textId="77777777" w:rsidR="00D151D5" w:rsidRPr="003A6F29" w:rsidRDefault="00D151D5" w:rsidP="007026B8">
      <w:pPr>
        <w:ind w:right="129"/>
        <w:rPr>
          <w:rFonts w:ascii="BMWType V2 Light" w:hAnsi="BMWType V2 Light" w:cs="Arial"/>
          <w:lang w:val="it-IT"/>
        </w:rPr>
      </w:pPr>
      <w:r w:rsidRPr="003A6F29">
        <w:rPr>
          <w:rFonts w:ascii="BMWType V2 Light" w:hAnsi="BMWType V2 Light" w:cs="Arial"/>
          <w:b/>
          <w:bCs/>
          <w:lang w:val="it-IT"/>
        </w:rPr>
        <w:t>BMW K 1600 GT</w:t>
      </w:r>
    </w:p>
    <w:p w14:paraId="61DE3353" w14:textId="77777777" w:rsidR="00123CAB" w:rsidRPr="003A6F29" w:rsidRDefault="00D151D5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A partire dal model year 2014, la </w:t>
      </w:r>
      <w:r w:rsidR="00F93FE3">
        <w:rPr>
          <w:rFonts w:ascii="BMWType V2 Light" w:hAnsi="BMWType V2 Light"/>
          <w:lang w:val="it-IT"/>
        </w:rPr>
        <w:t>livrea</w:t>
      </w:r>
      <w:r w:rsidRPr="003A6F29">
        <w:rPr>
          <w:rFonts w:ascii="BMWType V2 Light" w:hAnsi="BMWType V2 Light"/>
          <w:lang w:val="it-IT"/>
        </w:rPr>
        <w:t xml:space="preserve"> Lightgrey metallic non sarà più disponibile per la BMW K 1600 GT.</w:t>
      </w:r>
    </w:p>
    <w:p w14:paraId="2463DAF5" w14:textId="77777777" w:rsidR="00D151D5" w:rsidRPr="003A6F29" w:rsidRDefault="00D151D5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</w:p>
    <w:p w14:paraId="25D3C0BF" w14:textId="77777777" w:rsidR="00923FAF" w:rsidRPr="003A6F29" w:rsidRDefault="00923FAF" w:rsidP="007026B8">
      <w:pPr>
        <w:ind w:right="129"/>
        <w:rPr>
          <w:rFonts w:ascii="BMWType V2 Light" w:hAnsi="BMWType V2 Light" w:cs="Arial"/>
          <w:lang w:val="it-IT"/>
        </w:rPr>
      </w:pPr>
      <w:r w:rsidRPr="003A6F29">
        <w:rPr>
          <w:rFonts w:ascii="BMWType V2 Light" w:hAnsi="BMWType V2 Light" w:cs="Arial"/>
          <w:b/>
          <w:bCs/>
          <w:lang w:val="it-IT"/>
        </w:rPr>
        <w:t>BMW K 1600 GTL</w:t>
      </w:r>
    </w:p>
    <w:p w14:paraId="47962DC3" w14:textId="77777777" w:rsidR="00240CA9" w:rsidRDefault="00923FAF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A partire dal model year 2014, la BMW K 1600 GTL sarà </w:t>
      </w:r>
      <w:r w:rsidR="007026B8" w:rsidRPr="003A6F29">
        <w:rPr>
          <w:rFonts w:ascii="BMWType V2 Light" w:hAnsi="BMWType V2 Light"/>
          <w:lang w:val="it-IT"/>
        </w:rPr>
        <w:t>disponibile</w:t>
      </w:r>
      <w:r w:rsidRPr="003A6F29">
        <w:rPr>
          <w:rFonts w:ascii="BMWType V2 Light" w:hAnsi="BMWType V2 Light"/>
          <w:lang w:val="it-IT"/>
        </w:rPr>
        <w:t xml:space="preserve"> </w:t>
      </w:r>
      <w:r w:rsidR="00F93FE3">
        <w:rPr>
          <w:rFonts w:ascii="BMWType V2 Light" w:hAnsi="BMWType V2 Light"/>
          <w:lang w:val="it-IT"/>
        </w:rPr>
        <w:t>nel colore</w:t>
      </w:r>
      <w:r w:rsidRPr="003A6F29">
        <w:rPr>
          <w:rFonts w:ascii="BMWType V2 Light" w:hAnsi="BMWType V2 Light"/>
          <w:lang w:val="it-IT"/>
        </w:rPr>
        <w:t xml:space="preserve"> Magnesium beige metallic</w:t>
      </w:r>
      <w:r w:rsidR="00240CA9">
        <w:rPr>
          <w:rFonts w:ascii="BMWType V2 Light" w:hAnsi="BMWType V2 Light"/>
          <w:lang w:val="it-IT"/>
        </w:rPr>
        <w:t>.</w:t>
      </w:r>
    </w:p>
    <w:p w14:paraId="67666B87" w14:textId="77777777" w:rsidR="00240CA9" w:rsidRDefault="00240CA9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</w:p>
    <w:p w14:paraId="5F380424" w14:textId="77777777" w:rsidR="00923FAF" w:rsidRPr="003A6F29" w:rsidRDefault="00240CA9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I pannelli laterali delle pedane </w:t>
      </w:r>
      <w:r w:rsidRPr="003A6F29">
        <w:rPr>
          <w:rFonts w:ascii="BMWType V2 Light" w:hAnsi="BMWType V2 Light"/>
          <w:lang w:val="it-IT"/>
        </w:rPr>
        <w:t>poggiapiedi</w:t>
      </w:r>
      <w:r w:rsidR="00923FAF" w:rsidRPr="003A6F29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>e il telaio saranno verniciati in colore Platinum metallic.</w:t>
      </w:r>
      <w:r w:rsidR="008C06C7" w:rsidRPr="003A6F29">
        <w:rPr>
          <w:rFonts w:ascii="BMWType V2 Light" w:hAnsi="BMWType V2 Light"/>
          <w:lang w:val="it-IT"/>
        </w:rPr>
        <w:br/>
      </w:r>
      <w:r w:rsidR="005B1196" w:rsidRPr="003A6F29">
        <w:rPr>
          <w:rFonts w:ascii="BMWType V2 Light" w:hAnsi="BMWType V2 Light"/>
          <w:lang w:val="it-IT"/>
        </w:rPr>
        <w:br/>
      </w:r>
      <w:r w:rsidR="00E02AAD">
        <w:rPr>
          <w:rFonts w:ascii="BMWType V2 Light" w:hAnsi="BMWType V2 Light"/>
          <w:lang w:val="it-IT"/>
        </w:rPr>
        <w:t>Il</w:t>
      </w:r>
      <w:r w:rsidR="00943321">
        <w:rPr>
          <w:rFonts w:ascii="BMWType V2 Light" w:hAnsi="BMWType V2 Light"/>
          <w:lang w:val="it-IT"/>
        </w:rPr>
        <w:t xml:space="preserve"> colore</w:t>
      </w:r>
      <w:r w:rsidR="00923FAF" w:rsidRPr="003A6F29">
        <w:rPr>
          <w:rFonts w:ascii="BMWType V2 Light" w:hAnsi="BMWType V2 Light"/>
          <w:lang w:val="it-IT"/>
        </w:rPr>
        <w:t xml:space="preserve"> Mineral silver metallic non è più disponibile.</w:t>
      </w:r>
    </w:p>
    <w:p w14:paraId="0303BAB7" w14:textId="77777777" w:rsidR="00923FAF" w:rsidRPr="003A6F29" w:rsidRDefault="00923FAF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</w:p>
    <w:p w14:paraId="411EA598" w14:textId="77777777" w:rsidR="004F7184" w:rsidRPr="003A6F29" w:rsidRDefault="004F7184" w:rsidP="007026B8">
      <w:pPr>
        <w:ind w:right="129"/>
        <w:rPr>
          <w:rFonts w:ascii="BMWType V2 Light" w:hAnsi="BMWType V2 Light" w:cs="Arial"/>
          <w:lang w:val="it-IT"/>
        </w:rPr>
      </w:pPr>
      <w:r w:rsidRPr="003A6F29">
        <w:rPr>
          <w:rFonts w:ascii="BMWType V2 Light" w:hAnsi="BMWType V2 Light" w:cs="Arial"/>
          <w:b/>
          <w:bCs/>
          <w:lang w:val="it-IT"/>
        </w:rPr>
        <w:t>BMW S 1000 RR</w:t>
      </w:r>
    </w:p>
    <w:p w14:paraId="4FC38B04" w14:textId="77777777" w:rsidR="00923FAF" w:rsidRPr="003A6F29" w:rsidRDefault="004F7184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A partire dal model year 2014, </w:t>
      </w:r>
      <w:r w:rsidR="000D5FE2" w:rsidRPr="003A6F29">
        <w:rPr>
          <w:rFonts w:ascii="BMWType V2 Light" w:hAnsi="BMWType V2 Light"/>
          <w:lang w:val="it-IT"/>
        </w:rPr>
        <w:t xml:space="preserve">la BMW S 1000 RR </w:t>
      </w:r>
      <w:r w:rsidR="008C06C7" w:rsidRPr="003A6F29">
        <w:rPr>
          <w:rFonts w:ascii="BMWType V2 Light" w:hAnsi="BMWType V2 Light"/>
          <w:lang w:val="it-IT"/>
        </w:rPr>
        <w:t>sarà disponibile nelle nuove combinazioni cromatiche Granite grey metallic matt / Alpine white 3 e Racing red / Alpine white / Sapphire black metallic.</w:t>
      </w:r>
    </w:p>
    <w:p w14:paraId="1BB8FE49" w14:textId="77777777" w:rsidR="008C06C7" w:rsidRPr="003A6F29" w:rsidRDefault="008C06C7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</w:p>
    <w:p w14:paraId="22FFE43A" w14:textId="77777777" w:rsidR="008C06C7" w:rsidRPr="003A6F29" w:rsidRDefault="008C06C7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Le </w:t>
      </w:r>
      <w:r w:rsidR="00943321">
        <w:rPr>
          <w:rFonts w:ascii="BMWType V2 Light" w:hAnsi="BMWType V2 Light"/>
          <w:lang w:val="it-IT"/>
        </w:rPr>
        <w:t>livree</w:t>
      </w:r>
      <w:r w:rsidRPr="003A6F29">
        <w:rPr>
          <w:rFonts w:ascii="BMWType V2 Light" w:hAnsi="BMWType V2 Light"/>
          <w:lang w:val="it-IT"/>
        </w:rPr>
        <w:t xml:space="preserve"> Granite grey metallic matt e Racing red / Alpine white 3 non sono più disponibili.</w:t>
      </w:r>
    </w:p>
    <w:p w14:paraId="4DE35744" w14:textId="77777777" w:rsidR="00662B82" w:rsidRPr="003A6F29" w:rsidRDefault="00662B82" w:rsidP="007026B8">
      <w:pPr>
        <w:spacing w:line="240" w:lineRule="auto"/>
        <w:ind w:right="129"/>
        <w:rPr>
          <w:rFonts w:ascii="BMWType V2 Light" w:hAnsi="BMWType V2 Light"/>
          <w:lang w:val="it-IT"/>
        </w:rPr>
      </w:pPr>
    </w:p>
    <w:p w14:paraId="2597AF82" w14:textId="77777777" w:rsidR="00943321" w:rsidRDefault="00943321" w:rsidP="00662B82">
      <w:pPr>
        <w:ind w:right="129"/>
        <w:rPr>
          <w:rFonts w:ascii="BMWType V2 Light" w:hAnsi="BMWType V2 Light" w:cs="Arial"/>
          <w:b/>
          <w:bCs/>
          <w:lang w:val="it-IT"/>
        </w:rPr>
      </w:pPr>
    </w:p>
    <w:p w14:paraId="4734E5F8" w14:textId="77777777" w:rsidR="00943321" w:rsidRDefault="00943321" w:rsidP="00662B82">
      <w:pPr>
        <w:ind w:right="129"/>
        <w:rPr>
          <w:rFonts w:ascii="BMWType V2 Light" w:hAnsi="BMWType V2 Light" w:cs="Arial"/>
          <w:b/>
          <w:bCs/>
          <w:lang w:val="it-IT"/>
        </w:rPr>
      </w:pPr>
    </w:p>
    <w:p w14:paraId="53672978" w14:textId="77777777" w:rsidR="00943321" w:rsidRDefault="00943321" w:rsidP="00662B82">
      <w:pPr>
        <w:ind w:right="129"/>
        <w:rPr>
          <w:rFonts w:ascii="BMWType V2 Light" w:hAnsi="BMWType V2 Light" w:cs="Arial"/>
          <w:b/>
          <w:bCs/>
          <w:lang w:val="it-IT"/>
        </w:rPr>
      </w:pPr>
    </w:p>
    <w:p w14:paraId="74ED0D3E" w14:textId="77777777" w:rsidR="00662B82" w:rsidRPr="003A6F29" w:rsidRDefault="00662B82" w:rsidP="00662B82">
      <w:pPr>
        <w:ind w:right="129"/>
        <w:rPr>
          <w:rFonts w:ascii="BMWType V2 Light" w:hAnsi="BMWType V2 Light" w:cs="Arial"/>
          <w:lang w:val="it-IT"/>
        </w:rPr>
      </w:pPr>
      <w:r w:rsidRPr="003A6F29">
        <w:rPr>
          <w:rFonts w:ascii="BMWType V2 Light" w:hAnsi="BMWType V2 Light" w:cs="Arial"/>
          <w:b/>
          <w:bCs/>
          <w:lang w:val="it-IT"/>
        </w:rPr>
        <w:t>BMW R 1200 GS</w:t>
      </w:r>
    </w:p>
    <w:p w14:paraId="4521F75D" w14:textId="77777777" w:rsidR="00662B82" w:rsidRPr="003A6F29" w:rsidRDefault="00662B82" w:rsidP="00662B82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A partire dal model year 2014, la BMW R 1200 GS sarà disponibile con le seguenti dotazioni standard:</w:t>
      </w:r>
    </w:p>
    <w:p w14:paraId="431B7DBB" w14:textId="77777777" w:rsidR="00662B82" w:rsidRPr="003A6F29" w:rsidRDefault="00662B82" w:rsidP="00662B82">
      <w:pPr>
        <w:spacing w:line="240" w:lineRule="auto"/>
        <w:ind w:right="129"/>
        <w:rPr>
          <w:rFonts w:ascii="BMWType V2 Light" w:hAnsi="BMWType V2 Light"/>
          <w:lang w:val="it-IT"/>
        </w:rPr>
      </w:pPr>
    </w:p>
    <w:p w14:paraId="10B34BB3" w14:textId="77777777" w:rsidR="00662B82" w:rsidRDefault="00662B82" w:rsidP="00864401">
      <w:pPr>
        <w:tabs>
          <w:tab w:val="left" w:pos="210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•</w:t>
      </w:r>
      <w:r w:rsidRPr="003A6F29">
        <w:rPr>
          <w:rFonts w:ascii="BMWType V2 Light" w:hAnsi="BMWType V2 Light"/>
          <w:lang w:val="it-IT"/>
        </w:rPr>
        <w:tab/>
        <w:t xml:space="preserve">due </w:t>
      </w:r>
      <w:r w:rsidR="00B01D96">
        <w:rPr>
          <w:rFonts w:ascii="BMWType V2 Light" w:hAnsi="BMWType V2 Light"/>
          <w:lang w:val="it-IT"/>
        </w:rPr>
        <w:t>mappature elettroniche del motore</w:t>
      </w:r>
      <w:r w:rsidRPr="003A6F29">
        <w:rPr>
          <w:rFonts w:ascii="BMWType V2 Light" w:hAnsi="BMWType V2 Light"/>
          <w:lang w:val="it-IT"/>
        </w:rPr>
        <w:t xml:space="preserve"> "Rain" e "Road</w:t>
      </w:r>
      <w:r w:rsidR="00B01D96">
        <w:rPr>
          <w:rFonts w:ascii="BMWType V2 Light" w:hAnsi="BMWType V2 Light"/>
          <w:lang w:val="it-IT"/>
        </w:rPr>
        <w:t>”</w:t>
      </w:r>
      <w:r w:rsidRPr="003A6F29">
        <w:rPr>
          <w:rFonts w:ascii="BMWType V2 Light" w:hAnsi="BMWType V2 Light"/>
          <w:lang w:val="it-IT"/>
        </w:rPr>
        <w:t>;</w:t>
      </w:r>
    </w:p>
    <w:p w14:paraId="496BC08F" w14:textId="77777777" w:rsidR="00B01D96" w:rsidRDefault="00B01D96" w:rsidP="00B01D96">
      <w:pPr>
        <w:tabs>
          <w:tab w:val="left" w:pos="210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•</w:t>
      </w:r>
      <w:r w:rsidRPr="003A6F29">
        <w:rPr>
          <w:rFonts w:ascii="BMWType V2 Light" w:hAnsi="BMWType V2 Light"/>
          <w:lang w:val="it-IT"/>
        </w:rPr>
        <w:tab/>
      </w:r>
      <w:r w:rsidRPr="00B01D96">
        <w:rPr>
          <w:rFonts w:ascii="BMWType V2 Light" w:hAnsi="BMWType V2 Light"/>
          <w:lang w:val="it-IT"/>
        </w:rPr>
        <w:t>controllo di stabilità ASC;</w:t>
      </w:r>
    </w:p>
    <w:p w14:paraId="45C70012" w14:textId="2F87FA7B" w:rsidR="001F2475" w:rsidRPr="001F2475" w:rsidRDefault="001F2475" w:rsidP="001F2475">
      <w:pPr>
        <w:tabs>
          <w:tab w:val="left" w:pos="210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•</w:t>
      </w:r>
      <w:r w:rsidRPr="003A6F29">
        <w:rPr>
          <w:rFonts w:ascii="BMWType V2 Light" w:hAnsi="BMWType V2 Light"/>
          <w:lang w:val="it-IT"/>
        </w:rPr>
        <w:tab/>
      </w:r>
      <w:r w:rsidR="007C4FCF">
        <w:rPr>
          <w:rFonts w:ascii="BMWType V2 Light" w:hAnsi="BMWType V2 Light"/>
          <w:lang w:val="it-IT"/>
        </w:rPr>
        <w:t>a</w:t>
      </w:r>
      <w:r w:rsidRPr="001F2475">
        <w:rPr>
          <w:rFonts w:ascii="BMWType V2 Light" w:hAnsi="BMWType V2 Light"/>
          <w:lang w:val="it-IT"/>
        </w:rPr>
        <w:t>dozione di un ammortizzatore di sterzo di serie</w:t>
      </w:r>
      <w:r>
        <w:rPr>
          <w:rFonts w:ascii="BMWType V2 Light" w:hAnsi="BMWType V2 Light"/>
          <w:lang w:val="it-IT"/>
        </w:rPr>
        <w:t>;</w:t>
      </w:r>
    </w:p>
    <w:p w14:paraId="7E5A8F5F" w14:textId="438472A2" w:rsidR="00B01D96" w:rsidRDefault="001F2475" w:rsidP="00B01D96">
      <w:pPr>
        <w:tabs>
          <w:tab w:val="left" w:pos="210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•</w:t>
      </w:r>
      <w:r w:rsidRPr="003A6F29">
        <w:rPr>
          <w:rFonts w:ascii="BMWType V2 Light" w:hAnsi="BMWType V2 Light"/>
          <w:lang w:val="it-IT"/>
        </w:rPr>
        <w:tab/>
      </w:r>
      <w:r w:rsidR="007C4FCF">
        <w:rPr>
          <w:rFonts w:ascii="BMWType V2 Light" w:hAnsi="BMWType V2 Light"/>
          <w:lang w:val="it-IT"/>
        </w:rPr>
        <w:t xml:space="preserve">molle verniciate in bianco in </w:t>
      </w:r>
      <w:r w:rsidRPr="001F2475">
        <w:rPr>
          <w:rFonts w:ascii="BMWType V2 Light" w:hAnsi="BMWType V2 Light"/>
          <w:lang w:val="it-IT"/>
        </w:rPr>
        <w:t>presenza di Dynamic ESA</w:t>
      </w:r>
      <w:r>
        <w:rPr>
          <w:rFonts w:ascii="BMWType V2 Light" w:hAnsi="BMWType V2 Light"/>
          <w:lang w:val="it-IT"/>
        </w:rPr>
        <w:t>;</w:t>
      </w:r>
    </w:p>
    <w:p w14:paraId="733B31BC" w14:textId="77777777" w:rsidR="00B01D96" w:rsidRPr="00B01D96" w:rsidRDefault="00B01D96" w:rsidP="00B01D96">
      <w:pPr>
        <w:tabs>
          <w:tab w:val="left" w:pos="210"/>
        </w:tabs>
        <w:spacing w:line="240" w:lineRule="auto"/>
        <w:ind w:right="129"/>
        <w:rPr>
          <w:rFonts w:ascii="BMWType V2 Light" w:hAnsi="BMWType V2 Light"/>
          <w:lang w:val="it-IT"/>
        </w:rPr>
      </w:pPr>
    </w:p>
    <w:p w14:paraId="40EFEDD0" w14:textId="77777777" w:rsidR="00662B82" w:rsidRPr="003A6F29" w:rsidRDefault="00B01D96" w:rsidP="007C4FCF">
      <w:pPr>
        <w:spacing w:line="240" w:lineRule="auto"/>
        <w:ind w:right="129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Le ulteriori mappature </w:t>
      </w:r>
      <w:r w:rsidRPr="003A6F29">
        <w:rPr>
          <w:rFonts w:ascii="BMWType V2 Light" w:hAnsi="BMWType V2 Light"/>
          <w:lang w:val="it-IT"/>
        </w:rPr>
        <w:t>“Dynamic", "Enduro" ed "Enduro Pro"</w:t>
      </w:r>
      <w:r w:rsidR="004D515F">
        <w:rPr>
          <w:rFonts w:ascii="BMWType V2 Light" w:hAnsi="BMWType V2 Light"/>
          <w:lang w:val="it-IT"/>
        </w:rPr>
        <w:t xml:space="preserve"> restano disponibili </w:t>
      </w:r>
      <w:r>
        <w:rPr>
          <w:rFonts w:ascii="BMWType V2 Light" w:hAnsi="BMWType V2 Light"/>
          <w:lang w:val="it-IT"/>
        </w:rPr>
        <w:t xml:space="preserve">attraverso il nuovo optional </w:t>
      </w:r>
      <w:r w:rsidR="00662B82" w:rsidRPr="003A6F29">
        <w:rPr>
          <w:rFonts w:ascii="BMWType V2 Light" w:hAnsi="BMWType V2 Light"/>
          <w:lang w:val="it-IT"/>
        </w:rPr>
        <w:t>"</w:t>
      </w:r>
      <w:r>
        <w:rPr>
          <w:rFonts w:ascii="BMWType V2 Light" w:hAnsi="BMWType V2 Light"/>
          <w:lang w:val="it-IT"/>
        </w:rPr>
        <w:t xml:space="preserve">Mappature motore </w:t>
      </w:r>
      <w:r w:rsidR="00662B82" w:rsidRPr="003A6F29">
        <w:rPr>
          <w:rFonts w:ascii="BMWType V2 Light" w:hAnsi="BMWType V2 Light"/>
          <w:lang w:val="it-IT"/>
        </w:rPr>
        <w:t>Pro"</w:t>
      </w:r>
      <w:r>
        <w:rPr>
          <w:rFonts w:ascii="BMWType V2 Light" w:hAnsi="BMWType V2 Light"/>
          <w:lang w:val="it-IT"/>
        </w:rPr>
        <w:t>;</w:t>
      </w:r>
    </w:p>
    <w:p w14:paraId="4F83096C" w14:textId="77777777" w:rsidR="00662B82" w:rsidRPr="003A6F29" w:rsidRDefault="005B68C7" w:rsidP="007C4FCF">
      <w:pPr>
        <w:spacing w:line="240" w:lineRule="auto"/>
        <w:ind w:right="129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Inoltre sono disponibili i nuovi pacchetti Comfort, Touring e Dynamic che sostituiscono gli attuali pacchetti Comfort, Active e Dynamic</w:t>
      </w:r>
      <w:r w:rsidR="00662B82" w:rsidRPr="003A6F29">
        <w:rPr>
          <w:rFonts w:ascii="BMWType V2 Light" w:hAnsi="BMWType V2 Light"/>
          <w:lang w:val="it-IT"/>
        </w:rPr>
        <w:t>.</w:t>
      </w:r>
      <w:r>
        <w:rPr>
          <w:rFonts w:ascii="BMWType V2 Light" w:hAnsi="BMWType V2 Light"/>
          <w:lang w:val="it-IT"/>
        </w:rPr>
        <w:t xml:space="preserve"> Infine un maggior numero di optional saranno disponibili singolarmente e potranno essere eventualmente aggiunti.</w:t>
      </w:r>
    </w:p>
    <w:p w14:paraId="710D4B4C" w14:textId="77777777" w:rsidR="00465858" w:rsidRPr="003A6F29" w:rsidRDefault="00465858" w:rsidP="00662B82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260EA55C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b/>
          <w:lang w:val="it-IT"/>
        </w:rPr>
      </w:pPr>
      <w:r w:rsidRPr="003A6F29">
        <w:rPr>
          <w:rFonts w:ascii="BMWType V2 Light" w:hAnsi="BMWType V2 Light"/>
          <w:b/>
          <w:lang w:val="it-IT"/>
        </w:rPr>
        <w:t xml:space="preserve">Il prezzo </w:t>
      </w:r>
      <w:r w:rsidR="005B68C7">
        <w:rPr>
          <w:rFonts w:ascii="BMWType V2 Light" w:hAnsi="BMWType V2 Light"/>
          <w:b/>
          <w:lang w:val="it-IT"/>
        </w:rPr>
        <w:t>Chiavi in mano</w:t>
      </w:r>
      <w:r w:rsidRPr="003A6F29">
        <w:rPr>
          <w:rFonts w:ascii="BMWType V2 Light" w:hAnsi="BMWType V2 Light"/>
          <w:b/>
          <w:lang w:val="it-IT"/>
        </w:rPr>
        <w:t xml:space="preserve"> (valido dal 1° agosto 2013) è € 1</w:t>
      </w:r>
      <w:r w:rsidR="005B68C7">
        <w:rPr>
          <w:rFonts w:ascii="BMWType V2 Light" w:hAnsi="BMWType V2 Light"/>
          <w:b/>
          <w:lang w:val="it-IT"/>
        </w:rPr>
        <w:t>5</w:t>
      </w:r>
      <w:r w:rsidRPr="003A6F29">
        <w:rPr>
          <w:rFonts w:ascii="BMWType V2 Light" w:hAnsi="BMWType V2 Light"/>
          <w:b/>
          <w:lang w:val="it-IT"/>
        </w:rPr>
        <w:t>,</w:t>
      </w:r>
      <w:r w:rsidR="005B68C7">
        <w:rPr>
          <w:rFonts w:ascii="BMWType V2 Light" w:hAnsi="BMWType V2 Light"/>
          <w:b/>
          <w:lang w:val="it-IT"/>
        </w:rPr>
        <w:t>950 IVA inclusa</w:t>
      </w:r>
      <w:r w:rsidRPr="003A6F29">
        <w:rPr>
          <w:rFonts w:ascii="BMWType V2 Light" w:hAnsi="BMWType V2 Light"/>
          <w:b/>
          <w:lang w:val="it-IT"/>
        </w:rPr>
        <w:t>.</w:t>
      </w:r>
    </w:p>
    <w:p w14:paraId="1AEA92EA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3412E257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b/>
          <w:lang w:val="it-IT"/>
        </w:rPr>
      </w:pPr>
      <w:r w:rsidRPr="003A6F29">
        <w:rPr>
          <w:rFonts w:ascii="BMWType V2 Light" w:hAnsi="BMWType V2 Light"/>
          <w:b/>
          <w:lang w:val="it-IT"/>
        </w:rPr>
        <w:t>BMW R 1200 R</w:t>
      </w:r>
    </w:p>
    <w:p w14:paraId="5381FA72" w14:textId="77777777" w:rsidR="008A5864" w:rsidRPr="003A6F29" w:rsidRDefault="008A5864" w:rsidP="008A5864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A partire dal model year 2014, le </w:t>
      </w:r>
      <w:r w:rsidR="00943321">
        <w:rPr>
          <w:rFonts w:ascii="BMWType V2 Light" w:hAnsi="BMWType V2 Light"/>
          <w:lang w:val="it-IT"/>
        </w:rPr>
        <w:t>livree</w:t>
      </w:r>
      <w:r w:rsidRPr="003A6F29">
        <w:rPr>
          <w:rFonts w:ascii="BMWType V2 Light" w:hAnsi="BMWType V2 Light"/>
          <w:lang w:val="it-IT"/>
        </w:rPr>
        <w:t xml:space="preserve"> </w:t>
      </w:r>
      <w:r w:rsidR="005B68C7">
        <w:rPr>
          <w:rFonts w:ascii="BMWType V2 Light" w:hAnsi="BMWType V2 Light"/>
          <w:lang w:val="it-IT"/>
        </w:rPr>
        <w:t>Lightgrey metallizzato</w:t>
      </w:r>
      <w:r w:rsidRPr="003A6F29">
        <w:rPr>
          <w:rFonts w:ascii="BMWType V2 Light" w:hAnsi="BMWType V2 Light"/>
          <w:lang w:val="it-IT"/>
        </w:rPr>
        <w:t xml:space="preserve"> e Magnesium beige </w:t>
      </w:r>
      <w:r w:rsidR="005B68C7">
        <w:rPr>
          <w:rFonts w:ascii="BMWType V2 Light" w:hAnsi="BMWType V2 Light"/>
          <w:lang w:val="it-IT"/>
        </w:rPr>
        <w:t>metalizzato</w:t>
      </w:r>
      <w:r w:rsidRPr="003A6F29">
        <w:rPr>
          <w:rFonts w:ascii="BMWType V2 Light" w:hAnsi="BMWType V2 Light"/>
          <w:lang w:val="it-IT"/>
        </w:rPr>
        <w:t xml:space="preserve"> non saranno più disponibili per la BMW R 1200 R.</w:t>
      </w:r>
    </w:p>
    <w:p w14:paraId="3C71D542" w14:textId="77777777" w:rsidR="008A5864" w:rsidRPr="003A6F29" w:rsidRDefault="008A5864" w:rsidP="008A5864">
      <w:p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</w:p>
    <w:p w14:paraId="760F29C1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b/>
          <w:lang w:val="it-IT"/>
        </w:rPr>
      </w:pPr>
      <w:r w:rsidRPr="003A6F29">
        <w:rPr>
          <w:rFonts w:ascii="BMWType V2 Light" w:hAnsi="BMWType V2 Light"/>
          <w:b/>
          <w:lang w:val="it-IT"/>
        </w:rPr>
        <w:t>BMW F 800 GS</w:t>
      </w:r>
    </w:p>
    <w:p w14:paraId="3EC1B6B7" w14:textId="77777777" w:rsidR="008A5864" w:rsidRPr="003A6F29" w:rsidRDefault="008A5864" w:rsidP="00C12FFC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A partire dal model year 2014, la BMW F 800 GS sarà disponibile con i seguenti optional modificati:</w:t>
      </w:r>
    </w:p>
    <w:p w14:paraId="288B7003" w14:textId="77777777" w:rsidR="00C12FFC" w:rsidRPr="003A6F29" w:rsidRDefault="00C12FFC" w:rsidP="00C12FFC">
      <w:pPr>
        <w:spacing w:line="240" w:lineRule="auto"/>
        <w:ind w:right="129"/>
        <w:rPr>
          <w:rFonts w:ascii="BMWType V2 Light" w:hAnsi="BMWType V2 Light"/>
          <w:lang w:val="it-IT"/>
        </w:rPr>
      </w:pPr>
    </w:p>
    <w:p w14:paraId="0854DB4A" w14:textId="77777777" w:rsidR="005B68C7" w:rsidRDefault="008A5864" w:rsidP="00C12FFC">
      <w:pPr>
        <w:pStyle w:val="ListParagraph"/>
        <w:numPr>
          <w:ilvl w:val="0"/>
          <w:numId w:val="33"/>
        </w:numPr>
        <w:spacing w:line="240" w:lineRule="auto"/>
        <w:ind w:left="294" w:right="129" w:hanging="294"/>
        <w:rPr>
          <w:rFonts w:ascii="BMWType V2 Light" w:hAnsi="BMWType V2 Light"/>
          <w:lang w:val="it-IT"/>
        </w:rPr>
      </w:pPr>
      <w:r w:rsidRPr="005B68C7">
        <w:rPr>
          <w:rFonts w:ascii="BMWType V2 Light" w:hAnsi="BMWType V2 Light"/>
          <w:lang w:val="it-IT"/>
        </w:rPr>
        <w:t xml:space="preserve">il pacchetto Safety è sostituito dal pacchetto Dynamic comprendente: ESA, ASC, </w:t>
      </w:r>
      <w:r w:rsidR="005B68C7" w:rsidRPr="005B68C7">
        <w:rPr>
          <w:rFonts w:ascii="BMWType V2 Light" w:hAnsi="BMWType V2 Light"/>
          <w:lang w:val="it-IT"/>
        </w:rPr>
        <w:t>mappatura</w:t>
      </w:r>
      <w:r w:rsidRPr="005B68C7">
        <w:rPr>
          <w:rFonts w:ascii="BMWType V2 Light" w:hAnsi="BMWType V2 Light"/>
          <w:lang w:val="it-IT"/>
        </w:rPr>
        <w:t xml:space="preserve"> off-road per ABS e ASC </w:t>
      </w:r>
    </w:p>
    <w:p w14:paraId="3A6D6233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b/>
          <w:lang w:val="it-IT"/>
        </w:rPr>
      </w:pPr>
    </w:p>
    <w:p w14:paraId="115D20D6" w14:textId="77777777" w:rsidR="008A5864" w:rsidRPr="003A6F29" w:rsidRDefault="00C12FFC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b/>
          <w:lang w:val="it-IT"/>
        </w:rPr>
      </w:pPr>
      <w:r w:rsidRPr="003A6F29">
        <w:rPr>
          <w:rFonts w:ascii="BMWType V2 Light" w:hAnsi="BMWType V2 Light"/>
          <w:b/>
          <w:lang w:val="it-IT"/>
        </w:rPr>
        <w:t>BMW F 800 R</w:t>
      </w:r>
    </w:p>
    <w:p w14:paraId="5A318C59" w14:textId="0742329D" w:rsidR="008A5864" w:rsidRPr="003A6F29" w:rsidRDefault="008A5864" w:rsidP="004A583B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943321">
        <w:rPr>
          <w:rFonts w:ascii="BMWType V2 Light" w:hAnsi="BMWType V2 Light"/>
          <w:lang w:val="it-IT"/>
        </w:rPr>
        <w:t xml:space="preserve">A partire dal model year 2014, la BMW F 800 R sarà disponibile nelle </w:t>
      </w:r>
      <w:r w:rsidR="00943321" w:rsidRPr="00943321">
        <w:rPr>
          <w:rFonts w:ascii="BMWType V2 Light" w:hAnsi="BMWType V2 Light"/>
          <w:lang w:val="it-IT"/>
        </w:rPr>
        <w:t>livree</w:t>
      </w:r>
      <w:r w:rsidRPr="00943321">
        <w:rPr>
          <w:rFonts w:ascii="BMWType V2 Light" w:hAnsi="BMWType V2 Light"/>
          <w:lang w:val="it-IT"/>
        </w:rPr>
        <w:t xml:space="preserve"> Sakhir orange metallic / </w:t>
      </w:r>
      <w:r w:rsidR="00943321">
        <w:rPr>
          <w:rFonts w:ascii="BMWType V2 Light" w:hAnsi="BMWType V2 Light"/>
          <w:lang w:val="it-IT"/>
        </w:rPr>
        <w:t>Nero brillante</w:t>
      </w:r>
      <w:r w:rsidRPr="00943321">
        <w:rPr>
          <w:rFonts w:ascii="BMWType V2 Light" w:hAnsi="BMWType V2 Light"/>
          <w:lang w:val="it-IT"/>
        </w:rPr>
        <w:t xml:space="preserve"> e Light white / Black storm metallic / </w:t>
      </w:r>
      <w:r w:rsidR="00943321" w:rsidRPr="00943321">
        <w:rPr>
          <w:rFonts w:ascii="BMWType V2 Light" w:hAnsi="BMWType V2 Light"/>
          <w:lang w:val="it-IT"/>
        </w:rPr>
        <w:t>Nero brillante</w:t>
      </w:r>
      <w:r w:rsidRPr="00943321">
        <w:rPr>
          <w:rFonts w:ascii="BMWType V2 Light" w:hAnsi="BMWType V2 Light"/>
          <w:lang w:val="it-IT"/>
        </w:rPr>
        <w:t>.</w:t>
      </w:r>
      <w:r w:rsidR="004A583B">
        <w:rPr>
          <w:rFonts w:ascii="BMWType V2 Light" w:hAnsi="BMWType V2 Light"/>
          <w:lang w:val="it-IT"/>
        </w:rPr>
        <w:br/>
      </w:r>
      <w:r w:rsidRPr="003A6F29">
        <w:rPr>
          <w:rFonts w:ascii="BMWType V2 Light" w:hAnsi="BMWType V2 Light"/>
          <w:lang w:val="it-IT"/>
        </w:rPr>
        <w:t xml:space="preserve">Le </w:t>
      </w:r>
      <w:r w:rsidR="00943321">
        <w:rPr>
          <w:rFonts w:ascii="BMWType V2 Light" w:hAnsi="BMWType V2 Light"/>
          <w:lang w:val="it-IT"/>
        </w:rPr>
        <w:t>colorazioni</w:t>
      </w:r>
      <w:r w:rsidRPr="003A6F29">
        <w:rPr>
          <w:rFonts w:ascii="BMWType V2 Light" w:hAnsi="BMWType V2 Light"/>
          <w:lang w:val="it-IT"/>
        </w:rPr>
        <w:t xml:space="preserve"> Sapphire black metallic e Mineral silver metallic non sono più disponibili.</w:t>
      </w:r>
    </w:p>
    <w:p w14:paraId="39E21623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31781475" w14:textId="77777777" w:rsidR="008A5864" w:rsidRPr="003A6F29" w:rsidRDefault="00C12FFC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b/>
          <w:lang w:val="it-IT"/>
        </w:rPr>
      </w:pPr>
      <w:r w:rsidRPr="003A6F29">
        <w:rPr>
          <w:rFonts w:ascii="BMWType V2 Light" w:hAnsi="BMWType V2 Light"/>
          <w:b/>
          <w:lang w:val="it-IT"/>
        </w:rPr>
        <w:t>BMW G 650 GS</w:t>
      </w:r>
    </w:p>
    <w:p w14:paraId="66B59AE0" w14:textId="77777777" w:rsidR="00E02AAD" w:rsidRDefault="008A5864" w:rsidP="00C12FFC">
      <w:pPr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A partire dal model year 2014, la BMW G 650 GS sarà disponibile nella </w:t>
      </w:r>
      <w:r w:rsidR="006974B6">
        <w:rPr>
          <w:rFonts w:ascii="BMWType V2 Light" w:hAnsi="BMWType V2 Light"/>
          <w:lang w:val="it-IT"/>
        </w:rPr>
        <w:t>colorazione</w:t>
      </w:r>
      <w:r w:rsidRPr="003A6F29">
        <w:rPr>
          <w:rFonts w:ascii="BMWType V2 Light" w:hAnsi="BMWType V2 Light"/>
          <w:lang w:val="it-IT"/>
        </w:rPr>
        <w:t xml:space="preserve"> Deep black</w:t>
      </w:r>
      <w:r w:rsidR="00E02AAD">
        <w:rPr>
          <w:rFonts w:ascii="BMWType V2 Light" w:hAnsi="BMWType V2 Light"/>
          <w:lang w:val="it-IT"/>
        </w:rPr>
        <w:t>.</w:t>
      </w:r>
    </w:p>
    <w:p w14:paraId="01D5D6B3" w14:textId="77777777" w:rsidR="008A5864" w:rsidRPr="003A6F29" w:rsidRDefault="00E02AAD" w:rsidP="00C12FFC">
      <w:pPr>
        <w:spacing w:line="240" w:lineRule="auto"/>
        <w:ind w:right="129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Inoltre i</w:t>
      </w:r>
      <w:r w:rsidR="008A5864" w:rsidRPr="003A6F29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>cerchi a razze e il</w:t>
      </w:r>
      <w:r w:rsidR="008A5864" w:rsidRPr="003A6F29">
        <w:rPr>
          <w:rFonts w:ascii="BMWType V2 Light" w:hAnsi="BMWType V2 Light"/>
          <w:lang w:val="it-IT"/>
        </w:rPr>
        <w:t xml:space="preserve"> porta</w:t>
      </w:r>
      <w:r w:rsidR="00943321">
        <w:rPr>
          <w:rFonts w:ascii="BMWType V2 Light" w:hAnsi="BMWType V2 Light"/>
          <w:lang w:val="it-IT"/>
        </w:rPr>
        <w:t>pacch</w:t>
      </w:r>
      <w:r w:rsidR="008A5864" w:rsidRPr="003A6F29">
        <w:rPr>
          <w:rFonts w:ascii="BMWType V2 Light" w:hAnsi="BMWType V2 Light"/>
          <w:lang w:val="it-IT"/>
        </w:rPr>
        <w:t>i</w:t>
      </w:r>
      <w:r>
        <w:rPr>
          <w:rFonts w:ascii="BMWType V2 Light" w:hAnsi="BMWType V2 Light"/>
          <w:lang w:val="it-IT"/>
        </w:rPr>
        <w:t xml:space="preserve"> saranno</w:t>
      </w:r>
      <w:r w:rsidR="008A5864" w:rsidRPr="003A6F29">
        <w:rPr>
          <w:rFonts w:ascii="BMWType V2 Light" w:hAnsi="BMWType V2 Light"/>
          <w:lang w:val="it-IT"/>
        </w:rPr>
        <w:t xml:space="preserve"> </w:t>
      </w:r>
      <w:r w:rsidR="00792A4A">
        <w:rPr>
          <w:rFonts w:ascii="BMWType V2 Light" w:hAnsi="BMWType V2 Light"/>
          <w:lang w:val="it-IT"/>
        </w:rPr>
        <w:t>verniciati in nero</w:t>
      </w:r>
      <w:r w:rsidR="008A5864" w:rsidRPr="003A6F29">
        <w:rPr>
          <w:rFonts w:ascii="BMWType V2 Light" w:hAnsi="BMWType V2 Light"/>
          <w:lang w:val="it-IT"/>
        </w:rPr>
        <w:t>.</w:t>
      </w:r>
    </w:p>
    <w:p w14:paraId="516DCD16" w14:textId="77777777" w:rsidR="008A5864" w:rsidRPr="003A6F29" w:rsidRDefault="008A5864" w:rsidP="004A583B">
      <w:p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La </w:t>
      </w:r>
      <w:r w:rsidR="003A24B9">
        <w:rPr>
          <w:rFonts w:ascii="BMWType V2 Light" w:hAnsi="BMWType V2 Light"/>
          <w:lang w:val="it-IT"/>
        </w:rPr>
        <w:t>livrea</w:t>
      </w:r>
      <w:r w:rsidRPr="003A6F29">
        <w:rPr>
          <w:rFonts w:ascii="BMWType V2 Light" w:hAnsi="BMWType V2 Light"/>
          <w:lang w:val="it-IT"/>
        </w:rPr>
        <w:t xml:space="preserve"> Sunset yellow non è più disponibile.</w:t>
      </w:r>
    </w:p>
    <w:p w14:paraId="7C61AEC7" w14:textId="77777777" w:rsidR="008A5864" w:rsidRPr="003A6F29" w:rsidRDefault="008A5864" w:rsidP="0063528C">
      <w:p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</w:p>
    <w:p w14:paraId="4A7B0B7E" w14:textId="77777777" w:rsidR="008A5864" w:rsidRPr="003A6F29" w:rsidRDefault="0063528C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b/>
          <w:lang w:val="it-IT"/>
        </w:rPr>
      </w:pPr>
      <w:r w:rsidRPr="003A6F29">
        <w:rPr>
          <w:rFonts w:ascii="BMWType V2 Light" w:hAnsi="BMWType V2 Light"/>
          <w:b/>
          <w:lang w:val="it-IT"/>
        </w:rPr>
        <w:t>BMW C 600 Sport</w:t>
      </w:r>
    </w:p>
    <w:p w14:paraId="6D74BCB5" w14:textId="77777777" w:rsidR="008A5864" w:rsidRPr="003A6F29" w:rsidRDefault="008A5864" w:rsidP="0063528C">
      <w:pPr>
        <w:spacing w:line="240" w:lineRule="auto"/>
        <w:ind w:left="28" w:right="129" w:hanging="28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A partire dal model year 2014, </w:t>
      </w:r>
      <w:r w:rsidR="00792A4A">
        <w:rPr>
          <w:rFonts w:ascii="BMWType V2 Light" w:hAnsi="BMWType V2 Light"/>
          <w:lang w:val="it-IT"/>
        </w:rPr>
        <w:t>il</w:t>
      </w:r>
      <w:r w:rsidRPr="003A6F29">
        <w:rPr>
          <w:rFonts w:ascii="BMWType V2 Light" w:hAnsi="BMWType V2 Light"/>
          <w:lang w:val="it-IT"/>
        </w:rPr>
        <w:t xml:space="preserve"> BMW C 600 Sport sarà disponibi</w:t>
      </w:r>
      <w:r w:rsidR="00C12FFC" w:rsidRPr="003A6F29">
        <w:rPr>
          <w:rFonts w:ascii="BMWType V2 Light" w:hAnsi="BMWType V2 Light"/>
          <w:lang w:val="it-IT"/>
        </w:rPr>
        <w:t xml:space="preserve">le </w:t>
      </w:r>
      <w:r w:rsidRPr="003A6F29">
        <w:rPr>
          <w:rFonts w:ascii="BMWType V2 Light" w:hAnsi="BMWType V2 Light"/>
          <w:lang w:val="it-IT"/>
        </w:rPr>
        <w:t>con la seguente serie di optional e una nuova finitura:</w:t>
      </w:r>
    </w:p>
    <w:p w14:paraId="32786716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5017903B" w14:textId="77777777" w:rsidR="008A5864" w:rsidRPr="003A6F29" w:rsidRDefault="00792A4A" w:rsidP="0063528C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cornice quadro strumenti</w:t>
      </w:r>
      <w:r w:rsidR="008A5864" w:rsidRPr="003A6F29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>lucidata</w:t>
      </w:r>
      <w:r w:rsidR="008A5864" w:rsidRPr="003A6F29">
        <w:rPr>
          <w:rFonts w:ascii="BMWType V2 Light" w:hAnsi="BMWType V2 Light"/>
          <w:lang w:val="it-IT"/>
        </w:rPr>
        <w:t xml:space="preserve"> in nero;</w:t>
      </w:r>
    </w:p>
    <w:p w14:paraId="33050E16" w14:textId="77777777" w:rsidR="008A5864" w:rsidRPr="003A6F29" w:rsidRDefault="008A5864" w:rsidP="0063528C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nuovo meccanismo di apertura per il tappo del serbatoio;</w:t>
      </w:r>
    </w:p>
    <w:p w14:paraId="63FA35FC" w14:textId="77777777" w:rsidR="008A5864" w:rsidRPr="003A6F29" w:rsidRDefault="008A5864" w:rsidP="0063528C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parte posteriore del telaio in nero;</w:t>
      </w:r>
    </w:p>
    <w:p w14:paraId="10F5F624" w14:textId="77777777" w:rsidR="008A5864" w:rsidRPr="003A6F29" w:rsidRDefault="00792A4A" w:rsidP="0063528C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nuovo colore </w:t>
      </w:r>
      <w:r w:rsidR="008A5864" w:rsidRPr="003A6F29">
        <w:rPr>
          <w:rFonts w:ascii="BMWType V2 Light" w:hAnsi="BMWType V2 Light"/>
          <w:lang w:val="it-IT"/>
        </w:rPr>
        <w:t>Nürburg silver metallic</w:t>
      </w:r>
      <w:r>
        <w:rPr>
          <w:rFonts w:ascii="BMWType V2 Light" w:hAnsi="BMWType V2 Light"/>
          <w:lang w:val="it-IT"/>
        </w:rPr>
        <w:t xml:space="preserve"> per il coperchio del forcellone</w:t>
      </w:r>
      <w:r w:rsidR="008A5864" w:rsidRPr="003A6F29">
        <w:rPr>
          <w:rFonts w:ascii="BMWType V2 Light" w:hAnsi="BMWType V2 Light"/>
          <w:lang w:val="it-IT"/>
        </w:rPr>
        <w:t>;</w:t>
      </w:r>
    </w:p>
    <w:p w14:paraId="46F084A4" w14:textId="77777777" w:rsidR="008A5864" w:rsidRPr="003A6F29" w:rsidRDefault="008A5864" w:rsidP="00793AE3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nuova </w:t>
      </w:r>
      <w:r w:rsidR="00792A4A">
        <w:rPr>
          <w:rFonts w:ascii="BMWType V2 Light" w:hAnsi="BMWType V2 Light"/>
          <w:lang w:val="it-IT"/>
        </w:rPr>
        <w:t>livrea</w:t>
      </w:r>
      <w:r w:rsidRPr="003A6F29">
        <w:rPr>
          <w:rFonts w:ascii="BMWType V2 Light" w:hAnsi="BMWType V2 Light"/>
          <w:lang w:val="it-IT"/>
        </w:rPr>
        <w:t xml:space="preserve"> Alpine white 3.</w:t>
      </w:r>
      <w:r w:rsidR="00864401" w:rsidRPr="003A6F29">
        <w:rPr>
          <w:rFonts w:ascii="BMWType V2 Light" w:hAnsi="BMWType V2 Light"/>
          <w:lang w:val="it-IT"/>
        </w:rPr>
        <w:br/>
      </w:r>
    </w:p>
    <w:p w14:paraId="141D5EF3" w14:textId="77777777" w:rsidR="008A5864" w:rsidRPr="003A6F29" w:rsidRDefault="00792A4A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Il colore</w:t>
      </w:r>
      <w:r w:rsidR="008A5864" w:rsidRPr="003A6F29">
        <w:rPr>
          <w:rFonts w:ascii="BMWType V2 Light" w:hAnsi="BMWType V2 Light"/>
          <w:lang w:val="it-IT"/>
        </w:rPr>
        <w:t xml:space="preserve"> Titanium silver metallic non è più disponibile.</w:t>
      </w:r>
    </w:p>
    <w:p w14:paraId="45D03BD0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6093627E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11366400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b/>
          <w:lang w:val="it-IT"/>
        </w:rPr>
        <w:t>BMW C 650 GT</w:t>
      </w:r>
    </w:p>
    <w:p w14:paraId="6EA720E0" w14:textId="77777777" w:rsidR="008A5864" w:rsidRPr="003A6F29" w:rsidRDefault="008A5864" w:rsidP="00793AE3">
      <w:pPr>
        <w:spacing w:line="240" w:lineRule="auto"/>
        <w:ind w:left="28" w:right="129" w:hanging="28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A partire dal model year 2014, </w:t>
      </w:r>
      <w:r w:rsidR="00792A4A">
        <w:rPr>
          <w:rFonts w:ascii="BMWType V2 Light" w:hAnsi="BMWType V2 Light"/>
          <w:lang w:val="it-IT"/>
        </w:rPr>
        <w:t>il</w:t>
      </w:r>
      <w:r w:rsidRPr="003A6F29">
        <w:rPr>
          <w:rFonts w:ascii="BMWType V2 Light" w:hAnsi="BMWType V2 Light"/>
          <w:lang w:val="it-IT"/>
        </w:rPr>
        <w:t xml:space="preserve"> BMW C 650 GT sarà disponibile con la seguente serie di optional modificata e nuove finiture:</w:t>
      </w:r>
    </w:p>
    <w:p w14:paraId="1CA51927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04C2B6AD" w14:textId="77777777" w:rsidR="008A5864" w:rsidRPr="003A6F29" w:rsidRDefault="008A5864" w:rsidP="00E17A0C">
      <w:pPr>
        <w:pStyle w:val="ListParagraph"/>
        <w:numPr>
          <w:ilvl w:val="0"/>
          <w:numId w:val="35"/>
        </w:numPr>
        <w:spacing w:line="240" w:lineRule="auto"/>
        <w:ind w:left="308" w:right="129" w:hanging="308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tunnel centrale e </w:t>
      </w:r>
      <w:r w:rsidR="00792A4A">
        <w:rPr>
          <w:rFonts w:ascii="BMWType V2 Light" w:hAnsi="BMWType V2 Light"/>
          <w:lang w:val="it-IT"/>
        </w:rPr>
        <w:t>sportello del tappo</w:t>
      </w:r>
      <w:r w:rsidRPr="003A6F29">
        <w:rPr>
          <w:rFonts w:ascii="BMWType V2 Light" w:hAnsi="BMWType V2 Light"/>
          <w:lang w:val="it-IT"/>
        </w:rPr>
        <w:t xml:space="preserve"> serbatoio in black grain (in precedenza verniciato</w:t>
      </w:r>
      <w:r w:rsidR="00792A4A">
        <w:rPr>
          <w:rFonts w:ascii="BMWType V2 Light" w:hAnsi="BMWType V2 Light"/>
          <w:lang w:val="it-IT"/>
        </w:rPr>
        <w:t xml:space="preserve"> in tinta carrozzeria</w:t>
      </w:r>
      <w:r w:rsidRPr="003A6F29">
        <w:rPr>
          <w:rFonts w:ascii="BMWType V2 Light" w:hAnsi="BMWType V2 Light"/>
          <w:lang w:val="it-IT"/>
        </w:rPr>
        <w:t>);</w:t>
      </w:r>
    </w:p>
    <w:p w14:paraId="3CE6C598" w14:textId="77777777" w:rsidR="008A5864" w:rsidRPr="003A6F29" w:rsidRDefault="008A5864" w:rsidP="00793AE3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>nuovo meccanismo di apertura per il tappo del serbatoio;</w:t>
      </w:r>
    </w:p>
    <w:p w14:paraId="7C371B47" w14:textId="77777777" w:rsidR="007C1E52" w:rsidRPr="003A6F29" w:rsidRDefault="00792A4A" w:rsidP="007C1E52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cornice quadro strumenti</w:t>
      </w:r>
      <w:r w:rsidRPr="003A6F29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>lucidata</w:t>
      </w:r>
      <w:r w:rsidRPr="003A6F29">
        <w:rPr>
          <w:rFonts w:ascii="BMWType V2 Light" w:hAnsi="BMWType V2 Light"/>
          <w:lang w:val="it-IT"/>
        </w:rPr>
        <w:t xml:space="preserve"> in nero</w:t>
      </w:r>
      <w:r w:rsidR="008A5864" w:rsidRPr="003A6F29">
        <w:rPr>
          <w:rFonts w:ascii="BMWType V2 Light" w:hAnsi="BMWType V2 Light"/>
          <w:lang w:val="it-IT"/>
        </w:rPr>
        <w:t>;</w:t>
      </w:r>
    </w:p>
    <w:p w14:paraId="691E626F" w14:textId="77777777" w:rsidR="007C1E52" w:rsidRPr="003A6F29" w:rsidRDefault="00792A4A" w:rsidP="007C1E52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nuovo colore </w:t>
      </w:r>
      <w:r w:rsidRPr="003A6F29">
        <w:rPr>
          <w:rFonts w:ascii="BMWType V2 Light" w:hAnsi="BMWType V2 Light"/>
          <w:lang w:val="it-IT"/>
        </w:rPr>
        <w:t>Nürburg silver metallic</w:t>
      </w:r>
      <w:r>
        <w:rPr>
          <w:rFonts w:ascii="BMWType V2 Light" w:hAnsi="BMWType V2 Light"/>
          <w:lang w:val="it-IT"/>
        </w:rPr>
        <w:t xml:space="preserve"> per il coperchio del forcellone</w:t>
      </w:r>
      <w:r w:rsidR="008A5864" w:rsidRPr="003A6F29">
        <w:rPr>
          <w:rFonts w:ascii="BMWType V2 Light" w:hAnsi="BMWType V2 Light"/>
          <w:lang w:val="it-IT"/>
        </w:rPr>
        <w:t>;</w:t>
      </w:r>
    </w:p>
    <w:p w14:paraId="4DB32F0A" w14:textId="77777777" w:rsidR="008A5864" w:rsidRPr="003A6F29" w:rsidRDefault="008A5864" w:rsidP="007C1E52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lang w:val="it-IT"/>
        </w:rPr>
        <w:t xml:space="preserve">nuove </w:t>
      </w:r>
      <w:r w:rsidR="00792A4A">
        <w:rPr>
          <w:rFonts w:ascii="BMWType V2 Light" w:hAnsi="BMWType V2 Light"/>
          <w:lang w:val="it-IT"/>
        </w:rPr>
        <w:t>livree</w:t>
      </w:r>
      <w:r w:rsidRPr="003A6F29">
        <w:rPr>
          <w:rFonts w:ascii="BMWType V2 Light" w:hAnsi="BMWType V2 Light"/>
          <w:lang w:val="it-IT"/>
        </w:rPr>
        <w:t xml:space="preserve"> Havanna metallic e Quarz blue metallic.</w:t>
      </w:r>
    </w:p>
    <w:p w14:paraId="6E206FFE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6D75498C" w14:textId="77777777" w:rsidR="008A5864" w:rsidRPr="003A6F29" w:rsidRDefault="008A5864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47937DD0" w14:textId="77777777" w:rsidR="008A5864" w:rsidRPr="003A6F29" w:rsidRDefault="00792A4A" w:rsidP="008A5864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I colori</w:t>
      </w:r>
      <w:r w:rsidR="008A5864" w:rsidRPr="003A6F29">
        <w:rPr>
          <w:rFonts w:ascii="BMWType V2 Light" w:hAnsi="BMWType V2 Light"/>
          <w:lang w:val="it-IT"/>
        </w:rPr>
        <w:t xml:space="preserve"> Platinum bronze metallic e Vermillion red metallic non sono più disponibili.</w:t>
      </w:r>
    </w:p>
    <w:p w14:paraId="004E7B71" w14:textId="77777777" w:rsidR="00465858" w:rsidRPr="003A6F29" w:rsidRDefault="00465858" w:rsidP="00662B82">
      <w:pPr>
        <w:tabs>
          <w:tab w:val="left" w:pos="284"/>
        </w:tabs>
        <w:spacing w:line="240" w:lineRule="auto"/>
        <w:ind w:left="284" w:right="129" w:hanging="284"/>
        <w:rPr>
          <w:rFonts w:ascii="BMWType V2 Light" w:hAnsi="BMWType V2 Light"/>
          <w:lang w:val="it-IT"/>
        </w:rPr>
      </w:pPr>
    </w:p>
    <w:p w14:paraId="5DE26096" w14:textId="77777777" w:rsidR="0046721D" w:rsidRPr="00D2393F" w:rsidRDefault="00553B95" w:rsidP="00864401">
      <w:pPr>
        <w:tabs>
          <w:tab w:val="left" w:pos="284"/>
        </w:tabs>
        <w:spacing w:line="240" w:lineRule="auto"/>
        <w:ind w:right="129"/>
        <w:rPr>
          <w:rFonts w:ascii="BMWType V2 Light" w:hAnsi="BMWType V2 Light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br/>
      </w:r>
      <w:r w:rsidR="00D2393F" w:rsidRPr="00D2393F">
        <w:rPr>
          <w:rFonts w:ascii="BMWType V2 Light" w:hAnsi="BMWType V2 Light"/>
          <w:lang w:val="it-IT"/>
        </w:rPr>
        <w:t>In allegato i listini aggiornati di BMW R 1200 GS e BMW F 800 GS.</w:t>
      </w:r>
    </w:p>
    <w:p w14:paraId="50A03FB9" w14:textId="77777777" w:rsidR="0046721D" w:rsidRPr="003A6F29" w:rsidRDefault="0046721D" w:rsidP="007026B8">
      <w:pPr>
        <w:tabs>
          <w:tab w:val="left" w:pos="8505"/>
        </w:tabs>
        <w:spacing w:line="240" w:lineRule="exact"/>
        <w:ind w:right="129"/>
        <w:jc w:val="both"/>
        <w:rPr>
          <w:rFonts w:ascii="BMWType V2 Light" w:eastAsia="Times" w:hAnsi="BMWType V2 Light"/>
          <w:sz w:val="18"/>
          <w:lang w:val="it-IT"/>
        </w:rPr>
      </w:pPr>
    </w:p>
    <w:p w14:paraId="2EB96D48" w14:textId="77777777" w:rsidR="007B3643" w:rsidRPr="003A6F29" w:rsidRDefault="0046721D" w:rsidP="007026B8">
      <w:pPr>
        <w:tabs>
          <w:tab w:val="left" w:pos="8505"/>
        </w:tabs>
        <w:spacing w:line="240" w:lineRule="exact"/>
        <w:ind w:right="129"/>
        <w:jc w:val="both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eastAsia="Times" w:hAnsi="BMWType V2 Light"/>
          <w:sz w:val="18"/>
          <w:lang w:val="it-IT"/>
        </w:rPr>
        <w:br/>
      </w:r>
      <w:r w:rsidR="007B3643" w:rsidRPr="003A6F29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1AA22B2A" w14:textId="77777777" w:rsidR="00F340DD" w:rsidRPr="003A6F29" w:rsidRDefault="00F340DD" w:rsidP="007026B8">
      <w:pPr>
        <w:tabs>
          <w:tab w:val="left" w:pos="8505"/>
        </w:tabs>
        <w:spacing w:line="240" w:lineRule="exact"/>
        <w:ind w:right="129"/>
        <w:rPr>
          <w:rFonts w:ascii="BMWType V2 Light" w:eastAsia="Times" w:hAnsi="BMWType V2 Light"/>
          <w:sz w:val="18"/>
          <w:szCs w:val="18"/>
          <w:lang w:val="it-IT"/>
        </w:rPr>
      </w:pPr>
    </w:p>
    <w:p w14:paraId="5A5EB316" w14:textId="77777777" w:rsidR="007B3643" w:rsidRPr="003A6F29" w:rsidRDefault="007B3643" w:rsidP="007026B8">
      <w:pPr>
        <w:tabs>
          <w:tab w:val="left" w:pos="8505"/>
        </w:tabs>
        <w:spacing w:line="240" w:lineRule="exact"/>
        <w:ind w:right="129"/>
        <w:rPr>
          <w:rFonts w:ascii="BMWType V2 Light" w:eastAsia="Times" w:hAnsi="BMWType V2 Light"/>
          <w:sz w:val="18"/>
          <w:szCs w:val="18"/>
          <w:lang w:val="it-IT"/>
        </w:rPr>
      </w:pPr>
      <w:r w:rsidRPr="003A6F29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tab/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3A6F29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7E09421B" w14:textId="77777777" w:rsidR="007B3643" w:rsidRPr="003A6F29" w:rsidRDefault="007B3643" w:rsidP="007026B8">
      <w:pPr>
        <w:tabs>
          <w:tab w:val="left" w:pos="8505"/>
        </w:tabs>
        <w:spacing w:line="240" w:lineRule="exact"/>
        <w:ind w:right="129"/>
        <w:rPr>
          <w:rFonts w:ascii="BMWType V2 Light" w:eastAsia="Times" w:hAnsi="BMWType V2 Light"/>
          <w:sz w:val="18"/>
          <w:szCs w:val="18"/>
          <w:lang w:val="it-IT"/>
        </w:rPr>
      </w:pPr>
    </w:p>
    <w:p w14:paraId="443A1453" w14:textId="77777777" w:rsidR="007B3643" w:rsidRPr="003A6F29" w:rsidRDefault="007B3643" w:rsidP="007026B8">
      <w:pPr>
        <w:tabs>
          <w:tab w:val="left" w:pos="8505"/>
        </w:tabs>
        <w:spacing w:line="240" w:lineRule="auto"/>
        <w:ind w:right="129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3A6F29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032A7A37" w14:textId="77777777" w:rsidR="0030559B" w:rsidRPr="003A6F29" w:rsidRDefault="0030559B" w:rsidP="007026B8">
      <w:pPr>
        <w:tabs>
          <w:tab w:val="left" w:pos="8505"/>
        </w:tabs>
        <w:spacing w:line="240" w:lineRule="exact"/>
        <w:ind w:right="129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0F9F3D17" w14:textId="77777777" w:rsidR="00DC13BB" w:rsidRPr="003A6F29" w:rsidRDefault="00DC13BB" w:rsidP="007026B8">
      <w:pPr>
        <w:overflowPunct/>
        <w:spacing w:line="240" w:lineRule="auto"/>
        <w:ind w:right="129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6AF75C2B" w14:textId="77777777" w:rsidR="00451826" w:rsidRPr="003A6F29" w:rsidRDefault="00451826" w:rsidP="007026B8">
      <w:pPr>
        <w:overflowPunct/>
        <w:spacing w:line="240" w:lineRule="auto"/>
        <w:ind w:right="129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2E97D309" w14:textId="77777777" w:rsidR="00F340DD" w:rsidRPr="003A6F29" w:rsidRDefault="00F340DD" w:rsidP="007026B8">
      <w:pPr>
        <w:ind w:right="129"/>
        <w:rPr>
          <w:rFonts w:ascii="BMWType V2 Light" w:hAnsi="BMWType V2 Light"/>
          <w:b/>
          <w:sz w:val="18"/>
          <w:szCs w:val="18"/>
          <w:lang w:val="it-IT"/>
        </w:rPr>
      </w:pPr>
      <w:r w:rsidRPr="003A6F29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14:paraId="1187CC06" w14:textId="77777777"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21AACE29" w14:textId="77777777"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</w:p>
    <w:p w14:paraId="30B3B56A" w14:textId="0789A669"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hAnsi="BMWType V2 Light"/>
          <w:sz w:val="18"/>
          <w:szCs w:val="18"/>
          <w:lang w:val="it-IT"/>
        </w:rPr>
        <w:t xml:space="preserve">Nel 2012, il BMW Group ha venduto quasi 1,85 milioni di automobili e oltre 117.000 motocicli nel mondo. </w:t>
      </w:r>
      <w:r w:rsidR="00BA719C">
        <w:rPr>
          <w:rFonts w:ascii="BMWType V2 Light" w:hAnsi="BMWType V2 Light"/>
          <w:sz w:val="18"/>
          <w:szCs w:val="18"/>
          <w:lang w:val="it-IT"/>
        </w:rPr>
        <w:t>s</w:t>
      </w:r>
      <w:bookmarkStart w:id="0" w:name="_GoBack"/>
      <w:bookmarkEnd w:id="0"/>
      <w:r w:rsidRPr="003A6F29">
        <w:rPr>
          <w:rFonts w:ascii="BMWType V2 Light" w:hAnsi="BMWType V2 Light"/>
          <w:sz w:val="18"/>
          <w:szCs w:val="18"/>
          <w:lang w:val="it-IT"/>
        </w:rPr>
        <w:t>L'utile al lordo delle imposte per l'esercizio 2012 è stato di 7,82 miliardi di Euro con ricavi pari a 76,85 miliardi di Euro. Al 31 dicembre 2012, il BMW Group contava 105.876 dipendenti.</w:t>
      </w:r>
    </w:p>
    <w:p w14:paraId="79437806" w14:textId="77777777"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</w:p>
    <w:p w14:paraId="2C607A30" w14:textId="77777777"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14:paraId="0C3C4E98" w14:textId="77777777"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</w:p>
    <w:p w14:paraId="009FD7D1" w14:textId="77777777" w:rsidR="00F340DD" w:rsidRPr="003A6F29" w:rsidRDefault="00F340DD" w:rsidP="007026B8">
      <w:pPr>
        <w:spacing w:line="240" w:lineRule="exact"/>
        <w:ind w:right="129"/>
        <w:rPr>
          <w:rFonts w:ascii="BMWType V2 Light" w:hAnsi="BMWType V2 Light"/>
          <w:sz w:val="18"/>
          <w:szCs w:val="18"/>
          <w:lang w:val="it-IT"/>
        </w:rPr>
      </w:pPr>
    </w:p>
    <w:p w14:paraId="0F27220E" w14:textId="77777777" w:rsidR="00F340DD" w:rsidRPr="00F93FE3" w:rsidRDefault="00F340DD" w:rsidP="007026B8">
      <w:pPr>
        <w:spacing w:line="240" w:lineRule="exact"/>
        <w:ind w:right="129"/>
        <w:rPr>
          <w:rFonts w:ascii="BMWType V2 Light" w:hAnsi="BMWType V2 Light"/>
          <w:sz w:val="18"/>
          <w:szCs w:val="18"/>
          <w:lang w:val="en-US"/>
        </w:rPr>
      </w:pPr>
      <w:r w:rsidRPr="00F93FE3">
        <w:rPr>
          <w:rFonts w:ascii="BMWType V2 Light" w:hAnsi="BMWType V2 Light"/>
          <w:sz w:val="18"/>
          <w:szCs w:val="18"/>
          <w:lang w:val="en-US"/>
        </w:rPr>
        <w:t xml:space="preserve">www.bmwgroup.com </w:t>
      </w:r>
    </w:p>
    <w:p w14:paraId="6B521E3E" w14:textId="77777777" w:rsidR="00F340DD" w:rsidRPr="00F93FE3" w:rsidRDefault="00F340DD" w:rsidP="007026B8">
      <w:pPr>
        <w:spacing w:line="240" w:lineRule="exact"/>
        <w:ind w:right="129"/>
        <w:rPr>
          <w:rFonts w:ascii="BMWType V2 Light" w:hAnsi="BMWType V2 Light"/>
          <w:sz w:val="18"/>
          <w:szCs w:val="18"/>
          <w:lang w:val="en-US"/>
        </w:rPr>
      </w:pPr>
      <w:r w:rsidRPr="00F93FE3">
        <w:rPr>
          <w:rFonts w:ascii="BMWType V2 Light" w:hAnsi="BMWType V2 Light"/>
          <w:sz w:val="18"/>
          <w:szCs w:val="18"/>
          <w:lang w:val="en-US"/>
        </w:rPr>
        <w:t>Facebook: http://www.facebook.com/BMWGroup</w:t>
      </w:r>
    </w:p>
    <w:p w14:paraId="485F2DD7" w14:textId="77777777" w:rsidR="00F340DD" w:rsidRPr="00F93FE3" w:rsidRDefault="00F340DD" w:rsidP="007026B8">
      <w:pPr>
        <w:spacing w:line="240" w:lineRule="exact"/>
        <w:ind w:right="129"/>
        <w:rPr>
          <w:rFonts w:ascii="BMWType V2 Light" w:hAnsi="BMWType V2 Light"/>
          <w:sz w:val="18"/>
          <w:szCs w:val="18"/>
          <w:lang w:val="en-US"/>
        </w:rPr>
      </w:pPr>
      <w:r w:rsidRPr="00F93FE3">
        <w:rPr>
          <w:rFonts w:ascii="BMWType V2 Light" w:hAnsi="BMWType V2 Light"/>
          <w:sz w:val="18"/>
          <w:szCs w:val="18"/>
          <w:lang w:val="en-US"/>
        </w:rPr>
        <w:t>Twitter: http://twitter.com/BMWGroup</w:t>
      </w:r>
    </w:p>
    <w:p w14:paraId="56BE83ED" w14:textId="381EE394" w:rsidR="0030559B" w:rsidRPr="00F93FE3" w:rsidRDefault="00F340DD" w:rsidP="00786BBC">
      <w:pPr>
        <w:spacing w:line="240" w:lineRule="exact"/>
        <w:ind w:right="129"/>
        <w:rPr>
          <w:rFonts w:ascii="BMWType V2 Light" w:hAnsi="BMWType V2 Light"/>
          <w:sz w:val="18"/>
          <w:szCs w:val="18"/>
          <w:lang w:val="en-US"/>
        </w:rPr>
      </w:pPr>
      <w:r w:rsidRPr="00F93FE3">
        <w:rPr>
          <w:rFonts w:ascii="BMWType V2 Light" w:hAnsi="BMWType V2 Light"/>
          <w:sz w:val="18"/>
          <w:szCs w:val="18"/>
          <w:lang w:val="en-US"/>
        </w:rPr>
        <w:t xml:space="preserve">YouTube: </w:t>
      </w:r>
      <w:hyperlink r:id="rId12" w:history="1">
        <w:r w:rsidRPr="00F93FE3">
          <w:rPr>
            <w:rFonts w:ascii="BMWType V2 Light" w:hAnsi="BMWType V2 Light"/>
            <w:sz w:val="18"/>
            <w:szCs w:val="18"/>
            <w:lang w:val="en-US"/>
          </w:rPr>
          <w:t>http://www.youtube.com/BMWGroupview</w:t>
        </w:r>
      </w:hyperlink>
      <w:r w:rsidRPr="00F93FE3">
        <w:rPr>
          <w:rFonts w:ascii="BMWType V2 Light" w:hAnsi="BMWType V2 Light"/>
          <w:sz w:val="18"/>
          <w:szCs w:val="18"/>
          <w:lang w:val="en-US"/>
        </w:rPr>
        <w:br/>
        <w:t>Google+:http://googleplus.bmw.group.com</w:t>
      </w:r>
    </w:p>
    <w:p w14:paraId="1FE41B3E" w14:textId="77777777" w:rsidR="00794F65" w:rsidRDefault="00794F65">
      <w:pPr>
        <w:rPr>
          <w:rFonts w:ascii="Times New Roman" w:hAnsi="Times New Roman"/>
          <w:kern w:val="0"/>
          <w:sz w:val="20"/>
          <w:lang w:val="it-IT"/>
        </w:rPr>
      </w:pPr>
    </w:p>
    <w:sectPr w:rsidR="00794F65" w:rsidSect="004512B8">
      <w:headerReference w:type="default" r:id="rId13"/>
      <w:type w:val="continuous"/>
      <w:pgSz w:w="11907" w:h="16840" w:code="9"/>
      <w:pgMar w:top="2694" w:right="1134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2A7E4" w14:textId="77777777" w:rsidR="00C347D4" w:rsidRDefault="00C347D4">
      <w:r>
        <w:separator/>
      </w:r>
    </w:p>
  </w:endnote>
  <w:endnote w:type="continuationSeparator" w:id="0">
    <w:p w14:paraId="139DB708" w14:textId="77777777" w:rsidR="00C347D4" w:rsidRDefault="00C3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DC5B" w14:textId="77777777" w:rsidR="00C347D4" w:rsidRDefault="00C347D4">
      <w:r>
        <w:separator/>
      </w:r>
    </w:p>
  </w:footnote>
  <w:footnote w:type="continuationSeparator" w:id="0">
    <w:p w14:paraId="7F8C315A" w14:textId="77777777" w:rsidR="00C347D4" w:rsidRDefault="00C347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21559" w14:textId="77777777" w:rsidR="00C347D4" w:rsidRDefault="00C347D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4AF9E746" w14:textId="77777777" w:rsidR="00C347D4" w:rsidRDefault="00C347D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02A5081" w14:textId="77777777" w:rsidR="00C347D4" w:rsidRDefault="00C347D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322583"/>
    <w:multiLevelType w:val="hybridMultilevel"/>
    <w:tmpl w:val="8184114C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69621B2"/>
    <w:multiLevelType w:val="multilevel"/>
    <w:tmpl w:val="2C5AC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6B5CEC"/>
    <w:multiLevelType w:val="multilevel"/>
    <w:tmpl w:val="DF88EA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2634D3"/>
    <w:multiLevelType w:val="hybridMultilevel"/>
    <w:tmpl w:val="7DC0A468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25D90"/>
    <w:multiLevelType w:val="hybridMultilevel"/>
    <w:tmpl w:val="72FE1564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E1FDC"/>
    <w:multiLevelType w:val="hybridMultilevel"/>
    <w:tmpl w:val="E910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7BD"/>
    <w:multiLevelType w:val="hybridMultilevel"/>
    <w:tmpl w:val="2C5A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252A9"/>
    <w:multiLevelType w:val="hybridMultilevel"/>
    <w:tmpl w:val="DF88EA36"/>
    <w:lvl w:ilvl="0" w:tplc="A86EED0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B1F82"/>
    <w:multiLevelType w:val="hybridMultilevel"/>
    <w:tmpl w:val="DD00D908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33"/>
  </w:num>
  <w:num w:numId="5">
    <w:abstractNumId w:val="3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8"/>
  </w:num>
  <w:num w:numId="17">
    <w:abstractNumId w:val="34"/>
  </w:num>
  <w:num w:numId="18">
    <w:abstractNumId w:val="16"/>
  </w:num>
  <w:num w:numId="19">
    <w:abstractNumId w:val="0"/>
  </w:num>
  <w:num w:numId="20">
    <w:abstractNumId w:val="35"/>
  </w:num>
  <w:num w:numId="21">
    <w:abstractNumId w:val="15"/>
  </w:num>
  <w:num w:numId="22">
    <w:abstractNumId w:val="23"/>
  </w:num>
  <w:num w:numId="23">
    <w:abstractNumId w:val="21"/>
  </w:num>
  <w:num w:numId="24">
    <w:abstractNumId w:val="22"/>
  </w:num>
  <w:num w:numId="25">
    <w:abstractNumId w:val="14"/>
  </w:num>
  <w:num w:numId="26">
    <w:abstractNumId w:val="27"/>
  </w:num>
  <w:num w:numId="27">
    <w:abstractNumId w:val="28"/>
  </w:num>
  <w:num w:numId="28">
    <w:abstractNumId w:val="26"/>
  </w:num>
  <w:num w:numId="29">
    <w:abstractNumId w:val="13"/>
  </w:num>
  <w:num w:numId="30">
    <w:abstractNumId w:val="29"/>
  </w:num>
  <w:num w:numId="31">
    <w:abstractNumId w:val="17"/>
  </w:num>
  <w:num w:numId="32">
    <w:abstractNumId w:val="19"/>
  </w:num>
  <w:num w:numId="33">
    <w:abstractNumId w:val="30"/>
  </w:num>
  <w:num w:numId="34">
    <w:abstractNumId w:val="11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B59"/>
    <w:rsid w:val="0001574A"/>
    <w:rsid w:val="00024D10"/>
    <w:rsid w:val="000260BE"/>
    <w:rsid w:val="0002627F"/>
    <w:rsid w:val="0003075C"/>
    <w:rsid w:val="00031293"/>
    <w:rsid w:val="00031453"/>
    <w:rsid w:val="000349C5"/>
    <w:rsid w:val="000417BD"/>
    <w:rsid w:val="0004543D"/>
    <w:rsid w:val="00054748"/>
    <w:rsid w:val="00055206"/>
    <w:rsid w:val="00055815"/>
    <w:rsid w:val="00064D15"/>
    <w:rsid w:val="000723ED"/>
    <w:rsid w:val="000769B4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D5FE2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E68"/>
    <w:rsid w:val="00123CAB"/>
    <w:rsid w:val="00131639"/>
    <w:rsid w:val="0013208F"/>
    <w:rsid w:val="0014118E"/>
    <w:rsid w:val="001423DC"/>
    <w:rsid w:val="00145B72"/>
    <w:rsid w:val="00146558"/>
    <w:rsid w:val="00150437"/>
    <w:rsid w:val="001541BC"/>
    <w:rsid w:val="00155162"/>
    <w:rsid w:val="00162CD3"/>
    <w:rsid w:val="001630EB"/>
    <w:rsid w:val="00171FCB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E4594"/>
    <w:rsid w:val="001E4C0D"/>
    <w:rsid w:val="001E71C9"/>
    <w:rsid w:val="001F2475"/>
    <w:rsid w:val="001F32C6"/>
    <w:rsid w:val="001F3986"/>
    <w:rsid w:val="001F53D1"/>
    <w:rsid w:val="001F65CE"/>
    <w:rsid w:val="00202360"/>
    <w:rsid w:val="00203119"/>
    <w:rsid w:val="002038FA"/>
    <w:rsid w:val="0020427E"/>
    <w:rsid w:val="00204E15"/>
    <w:rsid w:val="002066DD"/>
    <w:rsid w:val="00210797"/>
    <w:rsid w:val="00210C15"/>
    <w:rsid w:val="002121DF"/>
    <w:rsid w:val="0021439A"/>
    <w:rsid w:val="00214C02"/>
    <w:rsid w:val="002245CC"/>
    <w:rsid w:val="0022478B"/>
    <w:rsid w:val="00225BF7"/>
    <w:rsid w:val="0023544E"/>
    <w:rsid w:val="002356BB"/>
    <w:rsid w:val="00240CA9"/>
    <w:rsid w:val="00240D41"/>
    <w:rsid w:val="00242DB6"/>
    <w:rsid w:val="00244592"/>
    <w:rsid w:val="00244897"/>
    <w:rsid w:val="00255562"/>
    <w:rsid w:val="002557CB"/>
    <w:rsid w:val="00261925"/>
    <w:rsid w:val="00265C6B"/>
    <w:rsid w:val="002762FE"/>
    <w:rsid w:val="0027709B"/>
    <w:rsid w:val="00287E52"/>
    <w:rsid w:val="00294394"/>
    <w:rsid w:val="00297FEE"/>
    <w:rsid w:val="002A05F7"/>
    <w:rsid w:val="002A232E"/>
    <w:rsid w:val="002A2BA1"/>
    <w:rsid w:val="002C6F54"/>
    <w:rsid w:val="002D41B0"/>
    <w:rsid w:val="002D73F4"/>
    <w:rsid w:val="002E161B"/>
    <w:rsid w:val="002F21ED"/>
    <w:rsid w:val="002F476A"/>
    <w:rsid w:val="002F5283"/>
    <w:rsid w:val="00301BAA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4B9"/>
    <w:rsid w:val="003A26B5"/>
    <w:rsid w:val="003A6F29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F18A0"/>
    <w:rsid w:val="003F3A36"/>
    <w:rsid w:val="003F40FB"/>
    <w:rsid w:val="004010E9"/>
    <w:rsid w:val="00403BB8"/>
    <w:rsid w:val="004060F5"/>
    <w:rsid w:val="00410D13"/>
    <w:rsid w:val="0041401F"/>
    <w:rsid w:val="00414417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2B8"/>
    <w:rsid w:val="00451826"/>
    <w:rsid w:val="004603CA"/>
    <w:rsid w:val="0046044B"/>
    <w:rsid w:val="00461892"/>
    <w:rsid w:val="00465858"/>
    <w:rsid w:val="0046721D"/>
    <w:rsid w:val="00477898"/>
    <w:rsid w:val="0048351B"/>
    <w:rsid w:val="0048468B"/>
    <w:rsid w:val="00484E83"/>
    <w:rsid w:val="00486B97"/>
    <w:rsid w:val="00491EB5"/>
    <w:rsid w:val="004A3906"/>
    <w:rsid w:val="004A583B"/>
    <w:rsid w:val="004A5B5B"/>
    <w:rsid w:val="004B01D6"/>
    <w:rsid w:val="004B116B"/>
    <w:rsid w:val="004B203E"/>
    <w:rsid w:val="004B4838"/>
    <w:rsid w:val="004C2B31"/>
    <w:rsid w:val="004D515F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4F7184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32D7"/>
    <w:rsid w:val="0054362D"/>
    <w:rsid w:val="0055040F"/>
    <w:rsid w:val="005516E7"/>
    <w:rsid w:val="00553B95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DB2"/>
    <w:rsid w:val="00597FA8"/>
    <w:rsid w:val="005A02BA"/>
    <w:rsid w:val="005A758B"/>
    <w:rsid w:val="005B02FF"/>
    <w:rsid w:val="005B1196"/>
    <w:rsid w:val="005B3D04"/>
    <w:rsid w:val="005B4233"/>
    <w:rsid w:val="005B6753"/>
    <w:rsid w:val="005B68C7"/>
    <w:rsid w:val="005C4982"/>
    <w:rsid w:val="005C5374"/>
    <w:rsid w:val="005C6DB2"/>
    <w:rsid w:val="005C6DBD"/>
    <w:rsid w:val="005C756D"/>
    <w:rsid w:val="005C771B"/>
    <w:rsid w:val="005C7A1F"/>
    <w:rsid w:val="005D0340"/>
    <w:rsid w:val="005D0DD7"/>
    <w:rsid w:val="005D1238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77D2"/>
    <w:rsid w:val="00634380"/>
    <w:rsid w:val="0063528C"/>
    <w:rsid w:val="00641255"/>
    <w:rsid w:val="00643C62"/>
    <w:rsid w:val="00651E8C"/>
    <w:rsid w:val="00654184"/>
    <w:rsid w:val="006544A9"/>
    <w:rsid w:val="006563C2"/>
    <w:rsid w:val="006574DD"/>
    <w:rsid w:val="0066010C"/>
    <w:rsid w:val="00662B82"/>
    <w:rsid w:val="006748E5"/>
    <w:rsid w:val="00680D12"/>
    <w:rsid w:val="00684624"/>
    <w:rsid w:val="00685A3E"/>
    <w:rsid w:val="00686B1E"/>
    <w:rsid w:val="00690014"/>
    <w:rsid w:val="00691785"/>
    <w:rsid w:val="006974B6"/>
    <w:rsid w:val="006A0122"/>
    <w:rsid w:val="006A23DD"/>
    <w:rsid w:val="006A6A21"/>
    <w:rsid w:val="006B0E35"/>
    <w:rsid w:val="006C1F65"/>
    <w:rsid w:val="006C3A40"/>
    <w:rsid w:val="006D1C6C"/>
    <w:rsid w:val="006D4764"/>
    <w:rsid w:val="006E59E1"/>
    <w:rsid w:val="006F7A9F"/>
    <w:rsid w:val="007016D8"/>
    <w:rsid w:val="007026B8"/>
    <w:rsid w:val="00707F97"/>
    <w:rsid w:val="00710A77"/>
    <w:rsid w:val="00711C3D"/>
    <w:rsid w:val="007135A3"/>
    <w:rsid w:val="00713ADE"/>
    <w:rsid w:val="0071720B"/>
    <w:rsid w:val="007172C8"/>
    <w:rsid w:val="00717A23"/>
    <w:rsid w:val="00724242"/>
    <w:rsid w:val="00724631"/>
    <w:rsid w:val="00724C59"/>
    <w:rsid w:val="00725FD2"/>
    <w:rsid w:val="00726447"/>
    <w:rsid w:val="00726B32"/>
    <w:rsid w:val="007400FC"/>
    <w:rsid w:val="00740363"/>
    <w:rsid w:val="007422E5"/>
    <w:rsid w:val="0074248E"/>
    <w:rsid w:val="007426AD"/>
    <w:rsid w:val="00742D81"/>
    <w:rsid w:val="00757C76"/>
    <w:rsid w:val="007667B7"/>
    <w:rsid w:val="00766B88"/>
    <w:rsid w:val="00767644"/>
    <w:rsid w:val="0077262E"/>
    <w:rsid w:val="007741D7"/>
    <w:rsid w:val="00776EEE"/>
    <w:rsid w:val="0077778A"/>
    <w:rsid w:val="00777FC1"/>
    <w:rsid w:val="00786895"/>
    <w:rsid w:val="00786BBC"/>
    <w:rsid w:val="00792A4A"/>
    <w:rsid w:val="00793AE3"/>
    <w:rsid w:val="00794F65"/>
    <w:rsid w:val="00797294"/>
    <w:rsid w:val="00797478"/>
    <w:rsid w:val="007A0D0D"/>
    <w:rsid w:val="007A132C"/>
    <w:rsid w:val="007B051D"/>
    <w:rsid w:val="007B3643"/>
    <w:rsid w:val="007B386F"/>
    <w:rsid w:val="007C11BF"/>
    <w:rsid w:val="007C1CE8"/>
    <w:rsid w:val="007C1E52"/>
    <w:rsid w:val="007C3B27"/>
    <w:rsid w:val="007C4F9F"/>
    <w:rsid w:val="007C4FCF"/>
    <w:rsid w:val="007D7F5D"/>
    <w:rsid w:val="007E10FB"/>
    <w:rsid w:val="007E6BD2"/>
    <w:rsid w:val="007F20A6"/>
    <w:rsid w:val="007F52C2"/>
    <w:rsid w:val="007F6CE7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3CB3"/>
    <w:rsid w:val="00863F4C"/>
    <w:rsid w:val="00864401"/>
    <w:rsid w:val="00865443"/>
    <w:rsid w:val="00873402"/>
    <w:rsid w:val="00873992"/>
    <w:rsid w:val="00873D4D"/>
    <w:rsid w:val="0088652E"/>
    <w:rsid w:val="00886D4D"/>
    <w:rsid w:val="00896195"/>
    <w:rsid w:val="00896F77"/>
    <w:rsid w:val="008A0E28"/>
    <w:rsid w:val="008A29A7"/>
    <w:rsid w:val="008A5864"/>
    <w:rsid w:val="008A5C06"/>
    <w:rsid w:val="008B140F"/>
    <w:rsid w:val="008C06C7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901369"/>
    <w:rsid w:val="00902D58"/>
    <w:rsid w:val="0090388B"/>
    <w:rsid w:val="00905381"/>
    <w:rsid w:val="00905A70"/>
    <w:rsid w:val="009071D5"/>
    <w:rsid w:val="009075F0"/>
    <w:rsid w:val="00911746"/>
    <w:rsid w:val="0091329A"/>
    <w:rsid w:val="009158A3"/>
    <w:rsid w:val="00917885"/>
    <w:rsid w:val="00923FAF"/>
    <w:rsid w:val="0092691B"/>
    <w:rsid w:val="009339A1"/>
    <w:rsid w:val="009342BB"/>
    <w:rsid w:val="009369C8"/>
    <w:rsid w:val="00941696"/>
    <w:rsid w:val="00942FF9"/>
    <w:rsid w:val="009432E7"/>
    <w:rsid w:val="00943321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5011"/>
    <w:rsid w:val="009D7613"/>
    <w:rsid w:val="009D7933"/>
    <w:rsid w:val="009E1BC9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824E7"/>
    <w:rsid w:val="00A949BF"/>
    <w:rsid w:val="00AA0479"/>
    <w:rsid w:val="00AA069D"/>
    <w:rsid w:val="00AA08C7"/>
    <w:rsid w:val="00AA578E"/>
    <w:rsid w:val="00AA5AC3"/>
    <w:rsid w:val="00AB1F7C"/>
    <w:rsid w:val="00AC5B75"/>
    <w:rsid w:val="00AD20BA"/>
    <w:rsid w:val="00AE24A7"/>
    <w:rsid w:val="00AE4585"/>
    <w:rsid w:val="00AE5CA8"/>
    <w:rsid w:val="00AF3528"/>
    <w:rsid w:val="00AF3988"/>
    <w:rsid w:val="00AF4797"/>
    <w:rsid w:val="00B01D96"/>
    <w:rsid w:val="00B12CB7"/>
    <w:rsid w:val="00B141EB"/>
    <w:rsid w:val="00B14C0B"/>
    <w:rsid w:val="00B16649"/>
    <w:rsid w:val="00B23342"/>
    <w:rsid w:val="00B23FB4"/>
    <w:rsid w:val="00B35FB1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A719C"/>
    <w:rsid w:val="00BB012D"/>
    <w:rsid w:val="00BB4634"/>
    <w:rsid w:val="00BC1E0C"/>
    <w:rsid w:val="00BC3065"/>
    <w:rsid w:val="00BC47B0"/>
    <w:rsid w:val="00BC48BF"/>
    <w:rsid w:val="00BD1011"/>
    <w:rsid w:val="00BD6AF6"/>
    <w:rsid w:val="00BD7867"/>
    <w:rsid w:val="00BE040F"/>
    <w:rsid w:val="00BE1BC7"/>
    <w:rsid w:val="00BE2ED1"/>
    <w:rsid w:val="00BE5439"/>
    <w:rsid w:val="00BE5D58"/>
    <w:rsid w:val="00BE62CD"/>
    <w:rsid w:val="00BF0450"/>
    <w:rsid w:val="00BF0B45"/>
    <w:rsid w:val="00BF26CA"/>
    <w:rsid w:val="00BF6D6D"/>
    <w:rsid w:val="00C012B8"/>
    <w:rsid w:val="00C12FA8"/>
    <w:rsid w:val="00C12FFC"/>
    <w:rsid w:val="00C13FEE"/>
    <w:rsid w:val="00C14B54"/>
    <w:rsid w:val="00C1643A"/>
    <w:rsid w:val="00C16980"/>
    <w:rsid w:val="00C20093"/>
    <w:rsid w:val="00C21B1D"/>
    <w:rsid w:val="00C22819"/>
    <w:rsid w:val="00C268E6"/>
    <w:rsid w:val="00C343D5"/>
    <w:rsid w:val="00C347D4"/>
    <w:rsid w:val="00C34BDE"/>
    <w:rsid w:val="00C4327D"/>
    <w:rsid w:val="00C43B04"/>
    <w:rsid w:val="00C50B4D"/>
    <w:rsid w:val="00C57C61"/>
    <w:rsid w:val="00C62208"/>
    <w:rsid w:val="00C66DF0"/>
    <w:rsid w:val="00C70621"/>
    <w:rsid w:val="00C82851"/>
    <w:rsid w:val="00C85E99"/>
    <w:rsid w:val="00C8606F"/>
    <w:rsid w:val="00C86F6E"/>
    <w:rsid w:val="00C9387F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2716"/>
    <w:rsid w:val="00CC3280"/>
    <w:rsid w:val="00CC5E1D"/>
    <w:rsid w:val="00CC6F84"/>
    <w:rsid w:val="00CD4632"/>
    <w:rsid w:val="00CE236A"/>
    <w:rsid w:val="00CE41D0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7E59"/>
    <w:rsid w:val="00D10F9B"/>
    <w:rsid w:val="00D146D7"/>
    <w:rsid w:val="00D151D5"/>
    <w:rsid w:val="00D201B1"/>
    <w:rsid w:val="00D21957"/>
    <w:rsid w:val="00D2362E"/>
    <w:rsid w:val="00D2393F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3270"/>
    <w:rsid w:val="00D640F6"/>
    <w:rsid w:val="00D7442D"/>
    <w:rsid w:val="00D75340"/>
    <w:rsid w:val="00D8362B"/>
    <w:rsid w:val="00D83A25"/>
    <w:rsid w:val="00D847BE"/>
    <w:rsid w:val="00D9360B"/>
    <w:rsid w:val="00DA0094"/>
    <w:rsid w:val="00DA0E00"/>
    <w:rsid w:val="00DA31C3"/>
    <w:rsid w:val="00DA7FB8"/>
    <w:rsid w:val="00DC13BB"/>
    <w:rsid w:val="00DC1E9A"/>
    <w:rsid w:val="00DC2DD6"/>
    <w:rsid w:val="00DD1141"/>
    <w:rsid w:val="00DD4A18"/>
    <w:rsid w:val="00DD618C"/>
    <w:rsid w:val="00DE6DFE"/>
    <w:rsid w:val="00DF2464"/>
    <w:rsid w:val="00E02AAD"/>
    <w:rsid w:val="00E02AE1"/>
    <w:rsid w:val="00E06B01"/>
    <w:rsid w:val="00E076C0"/>
    <w:rsid w:val="00E10CB9"/>
    <w:rsid w:val="00E11769"/>
    <w:rsid w:val="00E14559"/>
    <w:rsid w:val="00E16EE1"/>
    <w:rsid w:val="00E17623"/>
    <w:rsid w:val="00E17A0C"/>
    <w:rsid w:val="00E20362"/>
    <w:rsid w:val="00E2059E"/>
    <w:rsid w:val="00E20AAD"/>
    <w:rsid w:val="00E22DBB"/>
    <w:rsid w:val="00E22F51"/>
    <w:rsid w:val="00E30AF0"/>
    <w:rsid w:val="00E3291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02F"/>
    <w:rsid w:val="00E61398"/>
    <w:rsid w:val="00E631C6"/>
    <w:rsid w:val="00E700EC"/>
    <w:rsid w:val="00E7064C"/>
    <w:rsid w:val="00E731BD"/>
    <w:rsid w:val="00E83EFD"/>
    <w:rsid w:val="00E90943"/>
    <w:rsid w:val="00E90D06"/>
    <w:rsid w:val="00E928FB"/>
    <w:rsid w:val="00E977D9"/>
    <w:rsid w:val="00EA074E"/>
    <w:rsid w:val="00EA0941"/>
    <w:rsid w:val="00EA4DF6"/>
    <w:rsid w:val="00EB39ED"/>
    <w:rsid w:val="00EC4314"/>
    <w:rsid w:val="00EC484A"/>
    <w:rsid w:val="00EC7C67"/>
    <w:rsid w:val="00ED045C"/>
    <w:rsid w:val="00ED10FA"/>
    <w:rsid w:val="00EE47D8"/>
    <w:rsid w:val="00EF1C07"/>
    <w:rsid w:val="00F00DF6"/>
    <w:rsid w:val="00F00E96"/>
    <w:rsid w:val="00F03FBB"/>
    <w:rsid w:val="00F043DD"/>
    <w:rsid w:val="00F100E9"/>
    <w:rsid w:val="00F135C0"/>
    <w:rsid w:val="00F15EAB"/>
    <w:rsid w:val="00F17C3F"/>
    <w:rsid w:val="00F207AC"/>
    <w:rsid w:val="00F2349A"/>
    <w:rsid w:val="00F24655"/>
    <w:rsid w:val="00F24A1B"/>
    <w:rsid w:val="00F33E00"/>
    <w:rsid w:val="00F340DD"/>
    <w:rsid w:val="00F365B3"/>
    <w:rsid w:val="00F37E31"/>
    <w:rsid w:val="00F40B84"/>
    <w:rsid w:val="00F4322A"/>
    <w:rsid w:val="00F43D9B"/>
    <w:rsid w:val="00F44F6D"/>
    <w:rsid w:val="00F46BC7"/>
    <w:rsid w:val="00F54B71"/>
    <w:rsid w:val="00F63299"/>
    <w:rsid w:val="00F71F84"/>
    <w:rsid w:val="00F72053"/>
    <w:rsid w:val="00F8538D"/>
    <w:rsid w:val="00F93FE3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1DEA"/>
    <w:rsid w:val="00FC3650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FE0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E25D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8E25D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8E25D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8E25D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8E25D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E25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E25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8E25DC"/>
  </w:style>
  <w:style w:type="paragraph" w:styleId="BodyText">
    <w:name w:val="Body Text"/>
    <w:basedOn w:val="Normal"/>
    <w:semiHidden/>
    <w:rsid w:val="008E25D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8E25D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8E25D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8E25D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sid w:val="008E25DC"/>
    <w:rPr>
      <w:color w:val="0000FF"/>
      <w:u w:val="single"/>
    </w:rPr>
  </w:style>
  <w:style w:type="paragraph" w:styleId="BodyText3">
    <w:name w:val="Body Text 3"/>
    <w:basedOn w:val="Normal"/>
    <w:semiHidden/>
    <w:rsid w:val="008E25D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8E25D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8E25D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8E25D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BE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CB7FD-33E0-F248-B744-13A05527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950</Words>
  <Characters>5421</Characters>
  <Application>Microsoft Macintosh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6359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22</cp:revision>
  <cp:lastPrinted>2013-07-15T11:04:00Z</cp:lastPrinted>
  <dcterms:created xsi:type="dcterms:W3CDTF">2013-07-15T08:38:00Z</dcterms:created>
  <dcterms:modified xsi:type="dcterms:W3CDTF">2013-07-15T11:32:00Z</dcterms:modified>
</cp:coreProperties>
</file>