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1DF37" w14:textId="77777777" w:rsidR="00D21957" w:rsidRPr="00F72053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F72053">
        <w:rPr>
          <w:rFonts w:ascii="BMWType V2 Regular" w:hAnsi="BMWType V2 Regular"/>
          <w:sz w:val="36"/>
        </w:rPr>
        <w:t>BMW Motorrad</w:t>
      </w:r>
      <w:r w:rsidRPr="00F72053">
        <w:rPr>
          <w:rFonts w:ascii="BMWType V2 Regular" w:hAnsi="BMWType V2 Regular"/>
          <w:sz w:val="36"/>
        </w:rPr>
        <w:br/>
        <w:t>Italia</w:t>
      </w:r>
    </w:p>
    <w:p w14:paraId="73CD1E30" w14:textId="77777777" w:rsidR="00D21957" w:rsidRPr="00F72053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F72053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1F0C1625" w14:textId="77777777" w:rsidR="00D21957" w:rsidRPr="00F72053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2DBA42EA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DA5CAB2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C5DF7A4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BF21468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105E513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A31D728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517D76C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EB0256D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6987C40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F72053">
        <w:rPr>
          <w:rFonts w:ascii="BMWType V2 Regular" w:hAnsi="BMWType V2 Regular"/>
          <w:lang w:val="it-IT"/>
        </w:rPr>
        <w:t>Società</w:t>
      </w:r>
      <w:r w:rsidRPr="00F72053">
        <w:rPr>
          <w:rFonts w:ascii="BMWType V2 Regular" w:hAnsi="BMWType V2 Regular"/>
          <w:lang w:val="it-IT"/>
        </w:rPr>
        <w:br/>
        <w:t>BMW Italia S.p.A.</w:t>
      </w:r>
      <w:r w:rsidRPr="00F72053">
        <w:rPr>
          <w:rFonts w:ascii="BMWType V2 Regular" w:hAnsi="BMWType V2 Regular"/>
          <w:lang w:val="it-IT"/>
        </w:rPr>
        <w:br/>
      </w:r>
    </w:p>
    <w:p w14:paraId="72E358D2" w14:textId="77777777" w:rsidR="00D21957" w:rsidRPr="00F7205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F72053">
        <w:rPr>
          <w:rFonts w:ascii="BMWType V2 Regular" w:hAnsi="BMWType V2 Regular"/>
          <w:spacing w:val="-2"/>
          <w:lang w:val="it-IT"/>
        </w:rPr>
        <w:t xml:space="preserve">Società del </w:t>
      </w:r>
      <w:r w:rsidRPr="00F72053">
        <w:rPr>
          <w:rFonts w:ascii="BMWType V2 Regular" w:hAnsi="BMWType V2 Regular"/>
          <w:spacing w:val="-2"/>
          <w:lang w:val="it-IT"/>
        </w:rPr>
        <w:br/>
        <w:t>BMW Group</w:t>
      </w:r>
    </w:p>
    <w:p w14:paraId="16D36BA0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7D48C00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Sede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400BC2A7" w14:textId="77777777" w:rsidR="00D21957" w:rsidRPr="00F7205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F72053">
        <w:rPr>
          <w:rFonts w:ascii="BMWType V2 Regular" w:hAnsi="BMWType V2 Regular"/>
          <w:lang w:val="it-IT"/>
        </w:rPr>
        <w:t>I-20097 San Donato</w:t>
      </w:r>
      <w:r w:rsidRPr="00F72053">
        <w:rPr>
          <w:rFonts w:ascii="BMWType V2 Regular" w:hAnsi="BMWType V2 Regular"/>
          <w:lang w:val="it-IT"/>
        </w:rPr>
        <w:br/>
        <w:t>Milanese (MI)</w:t>
      </w:r>
    </w:p>
    <w:p w14:paraId="1E3754AA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BB7C8FC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64A65378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BDD2052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Telefax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4D2DE20C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445D4A7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35FBF2E5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1DA20825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6C1F3BD2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546D2F7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091801F6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790FDEA1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70DCC364" w14:textId="77777777" w:rsidR="00D21957" w:rsidRPr="00F72053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F72053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25AD28B0" wp14:editId="7EFEB3E9">
            <wp:simplePos x="0" y="0"/>
            <wp:positionH relativeFrom="column">
              <wp:posOffset>4598670</wp:posOffset>
            </wp:positionH>
            <wp:positionV relativeFrom="paragraph">
              <wp:posOffset>-1275080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F72053">
        <w:rPr>
          <w:rFonts w:ascii="BMWType V2 Regular" w:hAnsi="BMWType V2 Regular"/>
          <w:lang w:val="it-IT"/>
        </w:rPr>
        <w:tab/>
      </w:r>
    </w:p>
    <w:p w14:paraId="6040CBBC" w14:textId="77777777" w:rsidR="00A77356" w:rsidRPr="00F72053" w:rsidRDefault="00C82851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F72053">
        <w:rPr>
          <w:rFonts w:ascii="BMWType V2 Light" w:hAnsi="BMWType V2 Light"/>
          <w:szCs w:val="22"/>
          <w:lang w:val="it-IT"/>
        </w:rPr>
        <w:t>Comunicato stampa N</w:t>
      </w:r>
      <w:r w:rsidR="00B82BFF" w:rsidRPr="00F72053">
        <w:rPr>
          <w:rFonts w:ascii="BMWType V2 Light" w:hAnsi="BMWType V2 Light"/>
          <w:szCs w:val="22"/>
          <w:lang w:val="it-IT"/>
        </w:rPr>
        <w:t xml:space="preserve">. </w:t>
      </w:r>
      <w:r w:rsidR="00076FE0">
        <w:rPr>
          <w:rFonts w:ascii="BMWType V2 Light" w:hAnsi="BMWType V2 Light"/>
          <w:szCs w:val="22"/>
          <w:lang w:val="it-IT"/>
        </w:rPr>
        <w:t>045/14</w:t>
      </w:r>
      <w:r w:rsidR="00C05307">
        <w:rPr>
          <w:rFonts w:ascii="BMWType V2 Light" w:hAnsi="BMWType V2 Light"/>
          <w:szCs w:val="22"/>
          <w:lang w:val="it-IT"/>
        </w:rPr>
        <w:br/>
      </w:r>
    </w:p>
    <w:p w14:paraId="30D4E79B" w14:textId="77777777" w:rsidR="00A77356" w:rsidRPr="00F72053" w:rsidRDefault="00CF1CF2" w:rsidP="00BE5D58">
      <w:pPr>
        <w:pStyle w:val="Header"/>
        <w:tabs>
          <w:tab w:val="clear" w:pos="4536"/>
          <w:tab w:val="clear" w:pos="9072"/>
          <w:tab w:val="left" w:pos="7008"/>
        </w:tabs>
        <w:ind w:right="849"/>
        <w:rPr>
          <w:rFonts w:ascii="BMWType V2 Light" w:hAnsi="BMWType V2 Light"/>
          <w:szCs w:val="22"/>
          <w:lang w:val="it-IT"/>
        </w:rPr>
      </w:pPr>
      <w:r w:rsidRPr="00F72053">
        <w:rPr>
          <w:rFonts w:ascii="BMWType V2 Light" w:hAnsi="BMWType V2 Light"/>
          <w:szCs w:val="22"/>
          <w:lang w:val="it-IT"/>
        </w:rPr>
        <w:tab/>
      </w:r>
    </w:p>
    <w:p w14:paraId="72C5E5E5" w14:textId="77777777" w:rsidR="00D21957" w:rsidRPr="00F72053" w:rsidRDefault="00A77356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F72053">
        <w:rPr>
          <w:rFonts w:ascii="BMWType V2 Light" w:hAnsi="BMWType V2 Light"/>
          <w:szCs w:val="22"/>
          <w:lang w:val="it-IT"/>
        </w:rPr>
        <w:t>San Donato Milanese</w:t>
      </w:r>
      <w:r w:rsidR="00D21957" w:rsidRPr="00F72053">
        <w:rPr>
          <w:rFonts w:ascii="BMWType V2 Light" w:hAnsi="BMWType V2 Light"/>
          <w:szCs w:val="22"/>
          <w:lang w:val="it-IT"/>
        </w:rPr>
        <w:t xml:space="preserve">, </w:t>
      </w:r>
      <w:r w:rsidR="00076FE0">
        <w:rPr>
          <w:rFonts w:ascii="BMWType V2 Light" w:hAnsi="BMWType V2 Light"/>
          <w:szCs w:val="22"/>
          <w:lang w:val="it-IT"/>
        </w:rPr>
        <w:t>27</w:t>
      </w:r>
      <w:r w:rsidR="007D32DB">
        <w:rPr>
          <w:rFonts w:ascii="BMWType V2 Light" w:hAnsi="BMWType V2 Light"/>
          <w:szCs w:val="22"/>
          <w:lang w:val="it-IT"/>
        </w:rPr>
        <w:t xml:space="preserve"> marzo 2014</w:t>
      </w:r>
    </w:p>
    <w:p w14:paraId="2D117210" w14:textId="77777777" w:rsidR="00597D32" w:rsidRPr="00F72053" w:rsidRDefault="00597D32" w:rsidP="00BE5D58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11518AA2" w14:textId="77777777" w:rsidR="00007082" w:rsidRPr="00537371" w:rsidRDefault="00537371" w:rsidP="00C05307">
      <w:pPr>
        <w:spacing w:line="240" w:lineRule="auto"/>
        <w:rPr>
          <w:rFonts w:ascii="BMWType V2 Light" w:hAnsi="BMWType V2 Light" w:cs="BMWTypeV2Light-Bold"/>
          <w:b/>
          <w:bCs/>
          <w:color w:val="000000"/>
          <w:kern w:val="0"/>
          <w:sz w:val="28"/>
          <w:szCs w:val="28"/>
          <w:lang w:val="it-IT"/>
        </w:rPr>
      </w:pPr>
      <w:r w:rsidRPr="0012011F">
        <w:rPr>
          <w:rFonts w:ascii="BMWType V2 Light" w:hAnsi="BMWType V2 Light"/>
          <w:b/>
          <w:sz w:val="28"/>
          <w:szCs w:val="28"/>
          <w:lang w:val="it-IT"/>
        </w:rPr>
        <w:t>Al via il World of BMW Tour</w:t>
      </w:r>
      <w:r w:rsidR="0012011F">
        <w:rPr>
          <w:rFonts w:ascii="BMWType V2 Light" w:hAnsi="BMWType V2 Light"/>
          <w:b/>
          <w:sz w:val="28"/>
          <w:szCs w:val="28"/>
          <w:lang w:val="it-IT"/>
        </w:rPr>
        <w:t>,</w:t>
      </w:r>
      <w:r w:rsidRPr="0012011F">
        <w:rPr>
          <w:rFonts w:ascii="BMWType V2 Light" w:hAnsi="BMWType V2 Light"/>
          <w:b/>
          <w:sz w:val="28"/>
          <w:szCs w:val="28"/>
          <w:lang w:val="it-IT"/>
        </w:rPr>
        <w:t xml:space="preserve"> </w:t>
      </w:r>
      <w:r w:rsidR="0012011F">
        <w:rPr>
          <w:rFonts w:ascii="BMWType V2 Light" w:hAnsi="BMWType V2 Light"/>
          <w:b/>
          <w:sz w:val="28"/>
          <w:szCs w:val="28"/>
          <w:lang w:val="it-IT"/>
        </w:rPr>
        <w:t>l</w:t>
      </w:r>
      <w:r w:rsidRPr="00537371">
        <w:rPr>
          <w:rFonts w:ascii="BMWType V2 Light" w:hAnsi="BMWType V2 Light"/>
          <w:b/>
          <w:sz w:val="28"/>
          <w:szCs w:val="28"/>
          <w:lang w:val="it-IT"/>
        </w:rPr>
        <w:t xml:space="preserve">’appuntamento </w:t>
      </w:r>
      <w:r w:rsidR="0012011F">
        <w:rPr>
          <w:rFonts w:ascii="BMWType V2 Light" w:hAnsi="BMWType V2 Light"/>
          <w:b/>
          <w:sz w:val="28"/>
          <w:szCs w:val="28"/>
          <w:lang w:val="it-IT"/>
        </w:rPr>
        <w:t>dedicato</w:t>
      </w:r>
      <w:r w:rsidR="00076FE0">
        <w:rPr>
          <w:rFonts w:ascii="BMWType V2 Light" w:hAnsi="BMWType V2 Light"/>
          <w:b/>
          <w:sz w:val="28"/>
          <w:szCs w:val="28"/>
          <w:lang w:val="it-IT"/>
        </w:rPr>
        <w:br/>
      </w:r>
      <w:r w:rsidR="0012011F">
        <w:rPr>
          <w:rFonts w:ascii="BMWType V2 Light" w:hAnsi="BMWType V2 Light"/>
          <w:b/>
          <w:sz w:val="28"/>
          <w:szCs w:val="28"/>
          <w:lang w:val="it-IT"/>
        </w:rPr>
        <w:t>a</w:t>
      </w:r>
      <w:r w:rsidRPr="00537371">
        <w:rPr>
          <w:rFonts w:ascii="BMWType V2 Light" w:hAnsi="BMWType V2 Light"/>
          <w:b/>
          <w:sz w:val="28"/>
          <w:szCs w:val="28"/>
          <w:lang w:val="it-IT"/>
        </w:rPr>
        <w:t>gli amanti delle due</w:t>
      </w:r>
      <w:r w:rsidR="00C369D7">
        <w:rPr>
          <w:rFonts w:ascii="BMWType V2 Light" w:hAnsi="BMWType V2 Light"/>
          <w:b/>
          <w:sz w:val="28"/>
          <w:szCs w:val="28"/>
          <w:lang w:val="it-IT"/>
        </w:rPr>
        <w:t xml:space="preserve"> ruote BMW per provare tutta la gamma</w:t>
      </w:r>
      <w:r w:rsidRPr="00537371">
        <w:rPr>
          <w:rFonts w:ascii="BMWType V2 Light" w:hAnsi="BMWType V2 Light"/>
          <w:b/>
          <w:sz w:val="28"/>
          <w:szCs w:val="28"/>
          <w:lang w:val="it-IT"/>
        </w:rPr>
        <w:t xml:space="preserve"> sulle strade più belle d’Italia</w:t>
      </w:r>
    </w:p>
    <w:p w14:paraId="004032E3" w14:textId="77777777" w:rsidR="00537371" w:rsidRDefault="00537371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39ECCD43" w14:textId="77777777" w:rsidR="009C3C8F" w:rsidRDefault="00537371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Il World of BMW Tour prenderà il via il 5 </w:t>
      </w:r>
      <w:r w:rsidR="00076FE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a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prile</w:t>
      </w:r>
      <w:r w:rsidR="009C3C8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a Lucca</w:t>
      </w:r>
      <w:r w:rsid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. La manifestazione itinerante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9C3C8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prevede 8 tappe </w:t>
      </w:r>
      <w:r w:rsid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che andranno a coprire le principali città italiane</w:t>
      </w:r>
      <w:r w:rsidR="00A12393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e la </w:t>
      </w:r>
      <w:r w:rsidR="00A12393"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possibilità di provare </w:t>
      </w:r>
      <w:r w:rsidR="007D32DB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tutta la gamma</w:t>
      </w:r>
      <w:r w:rsidR="00A12393"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BMW Motorrad su un percorso misto urbano ed extraurbano, studiato appositamente per esaltarne le doti </w:t>
      </w:r>
      <w:r w:rsidR="00A12393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dinamiche e le qualità di guida</w:t>
      </w:r>
      <w:r w:rsidR="009C3C8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.</w:t>
      </w:r>
      <w:r w:rsid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</w:p>
    <w:p w14:paraId="4C8B4FEB" w14:textId="77777777" w:rsidR="009C3C8F" w:rsidRDefault="009C3C8F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1785C4AA" w14:textId="77777777" w:rsidR="00D203B4" w:rsidRDefault="008667E1" w:rsidP="00215BFE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8667E1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Sarà disponibile la gamma BMW Motorrad 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con le ultime novità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in evidenza, come </w:t>
      </w:r>
      <w:r w:rsidR="007D32DB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la maxi </w:t>
      </w:r>
      <w:r w:rsidR="00DE430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naked S 1000 R, le nuove edizioni della R 1200 RT e della R 1200 GS Adventure, lo scooter elettrico C evolution e la roadster che celebra il 90° anniversario di BMW Motorrad, la R nineT</w:t>
      </w:r>
      <w:r w:rsidR="00C05307"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. </w:t>
      </w:r>
      <w:bookmarkStart w:id="0" w:name="OLE_LINK1"/>
    </w:p>
    <w:bookmarkEnd w:id="0"/>
    <w:p w14:paraId="01D65C84" w14:textId="77777777" w:rsidR="00440CCE" w:rsidRDefault="00440CCE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17A7F49E" w14:textId="77777777" w:rsidR="00A703CB" w:rsidRDefault="0012011F" w:rsidP="00A12393">
      <w:pPr>
        <w:tabs>
          <w:tab w:val="left" w:pos="8505"/>
        </w:tabs>
        <w:spacing w:line="240" w:lineRule="exact"/>
        <w:ind w:right="-13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Prima della prova, nella hospitality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di </w:t>
      </w:r>
      <w:r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BMW Motorrad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Italia </w:t>
      </w:r>
      <w:r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si terrà un breve incontro durante il quale gli istruttori spiegheranno le caratteristiche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dei veicoli</w:t>
      </w:r>
      <w:r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, l’importanza di un equipaggiamento adeguato ed effettueranno un briefing tecnico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.</w:t>
      </w:r>
    </w:p>
    <w:p w14:paraId="216021E0" w14:textId="77777777" w:rsidR="007D32DB" w:rsidRDefault="007D32DB" w:rsidP="00A12393">
      <w:pPr>
        <w:tabs>
          <w:tab w:val="left" w:pos="8505"/>
        </w:tabs>
        <w:spacing w:line="240" w:lineRule="exact"/>
        <w:ind w:right="-13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00005C01" w14:textId="77777777" w:rsidR="00A703CB" w:rsidRDefault="0012011F" w:rsidP="00A12393">
      <w:pPr>
        <w:tabs>
          <w:tab w:val="left" w:pos="8505"/>
        </w:tabs>
        <w:spacing w:line="240" w:lineRule="exact"/>
        <w:ind w:right="-13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Gli iscritti avranno a disposizione </w:t>
      </w:r>
      <w:r w:rsidRPr="00440CC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30 minuti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per effettuare la prova del veicolo</w:t>
      </w:r>
      <w:r w:rsidRPr="00440CC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A703CB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prescelto </w:t>
      </w:r>
      <w:r w:rsidRPr="00440CC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sul percorso identificato in ciascuna location.</w:t>
      </w:r>
      <w:r w:rsidR="00A12393" w:rsidRPr="00A12393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</w:p>
    <w:p w14:paraId="28D64CBC" w14:textId="77777777" w:rsidR="00A12393" w:rsidRDefault="00A12393" w:rsidP="00A12393">
      <w:pPr>
        <w:tabs>
          <w:tab w:val="left" w:pos="8505"/>
        </w:tabs>
        <w:spacing w:line="240" w:lineRule="exact"/>
        <w:ind w:right="-13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Per garantire la massima sicurezza degli appassionati, inoltre, qualificati istruttori apriranno e chiuderanno la carovana dei tester.</w:t>
      </w:r>
    </w:p>
    <w:p w14:paraId="404A8EE2" w14:textId="77777777" w:rsidR="00A703CB" w:rsidRDefault="00A703CB" w:rsidP="00A703CB">
      <w:pPr>
        <w:tabs>
          <w:tab w:val="left" w:pos="8505"/>
        </w:tabs>
        <w:spacing w:line="240" w:lineRule="exact"/>
        <w:ind w:right="-13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0758396A" w14:textId="77777777" w:rsidR="00440CCE" w:rsidRPr="00CF53A8" w:rsidRDefault="004F1DA0" w:rsidP="00440CCE">
      <w:pPr>
        <w:tabs>
          <w:tab w:val="left" w:pos="8505"/>
        </w:tabs>
        <w:spacing w:line="240" w:lineRule="exact"/>
        <w:ind w:right="-13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Oltre alle prove</w:t>
      </w:r>
      <w:r w:rsidR="00A703CB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prodotto, saranno previste attività </w:t>
      </w:r>
      <w:r w:rsidR="00A703CB" w:rsidRPr="00440CC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collaterali</w:t>
      </w:r>
      <w:r w:rsidR="00A703CB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, come Game Ac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tivities, la Community Area</w:t>
      </w:r>
      <w:r w:rsidR="00CF53A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, Training Tecnici dove verranno </w:t>
      </w:r>
      <w:r w:rsidR="00CF53A8" w:rsidRPr="00CF53A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approfonditi argomenti relativi alle moto BMW</w:t>
      </w:r>
      <w:r w:rsidR="005F332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,</w:t>
      </w:r>
      <w:r w:rsidR="00A703CB" w:rsidRPr="00440CC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CF53A8" w:rsidRPr="00CF53A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Riders Store e Happy Hour, che coinvolgeranno il motociclista nel mondo BMW Motorrad a 360°.  </w:t>
      </w:r>
      <w:r w:rsidR="00CF53A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S</w:t>
      </w:r>
      <w:r w:rsidR="00CF53A8" w:rsidRPr="00CF53A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u</w:t>
      </w:r>
      <w:r w:rsidR="00CF53A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 sito</w:t>
      </w:r>
      <w:r w:rsidR="00CF53A8" w:rsidRPr="00CF53A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hyperlink r:id="rId10" w:history="1">
        <w:r w:rsidR="00CF53A8" w:rsidRPr="00CF53A8">
          <w:rPr>
            <w:rStyle w:val="Hyperlink"/>
            <w:rFonts w:ascii="BMWType V2 Light" w:hAnsi="BMWType V2 Light" w:cs="BMWType V2 Light"/>
            <w:kern w:val="0"/>
            <w:szCs w:val="22"/>
            <w:lang w:val="it-IT"/>
          </w:rPr>
          <w:t>www.bmw-motorrad.it/worldbmwtour</w:t>
        </w:r>
      </w:hyperlink>
      <w:r w:rsidR="00CF53A8" w:rsidRPr="00CF53A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CF53A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saranno indicate di volta in volta le</w:t>
      </w:r>
      <w:r w:rsidR="00CF53A8" w:rsidRPr="00CF53A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attiv</w:t>
      </w:r>
      <w:r w:rsidR="005F332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ità previste in ciascuna tappa.</w:t>
      </w:r>
    </w:p>
    <w:p w14:paraId="5E9F4BA8" w14:textId="77777777" w:rsidR="00CF53A8" w:rsidRDefault="00CF53A8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2026560F" w14:textId="77777777" w:rsidR="00440CCE" w:rsidRDefault="00440CCE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Le 8 tappe del calendario:</w:t>
      </w:r>
    </w:p>
    <w:p w14:paraId="79C031BF" w14:textId="77777777" w:rsidR="00440CCE" w:rsidRPr="00440CCE" w:rsidRDefault="00440CCE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</w:pPr>
    </w:p>
    <w:p w14:paraId="5D416458" w14:textId="77777777" w:rsidR="00440CCE" w:rsidRPr="0012011F" w:rsidRDefault="00440CCE" w:rsidP="0012011F">
      <w:pPr>
        <w:pStyle w:val="ListParagraph"/>
        <w:numPr>
          <w:ilvl w:val="0"/>
          <w:numId w:val="27"/>
        </w:numPr>
        <w:spacing w:line="360" w:lineRule="auto"/>
        <w:ind w:left="714" w:right="839" w:hanging="35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05/06 </w:t>
      </w:r>
      <w:r w:rsidR="00076FE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a</w:t>
      </w:r>
      <w:r w:rsidR="0012011F"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prile</w:t>
      </w:r>
      <w:r w:rsid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:</w:t>
      </w:r>
      <w:r w:rsid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ab/>
      </w:r>
      <w:r w:rsid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ab/>
      </w:r>
      <w:r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Lucca </w:t>
      </w:r>
    </w:p>
    <w:p w14:paraId="30B37CD4" w14:textId="77777777" w:rsidR="00440CCE" w:rsidRPr="0012011F" w:rsidRDefault="00440CCE" w:rsidP="0012011F">
      <w:pPr>
        <w:pStyle w:val="ListParagraph"/>
        <w:numPr>
          <w:ilvl w:val="0"/>
          <w:numId w:val="27"/>
        </w:numPr>
        <w:tabs>
          <w:tab w:val="left" w:pos="2835"/>
        </w:tabs>
        <w:spacing w:line="360" w:lineRule="auto"/>
        <w:ind w:left="714" w:right="839" w:hanging="35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12/13 </w:t>
      </w:r>
      <w:r w:rsidR="00076FE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a</w:t>
      </w:r>
      <w:r w:rsidR="0012011F"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prile:</w:t>
      </w:r>
      <w:r w:rsidR="0012011F"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ab/>
      </w:r>
      <w:r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Roma</w:t>
      </w:r>
    </w:p>
    <w:p w14:paraId="70C8AA54" w14:textId="77777777" w:rsidR="00440CCE" w:rsidRPr="0012011F" w:rsidRDefault="00440CCE" w:rsidP="0012011F">
      <w:pPr>
        <w:pStyle w:val="ListParagraph"/>
        <w:numPr>
          <w:ilvl w:val="0"/>
          <w:numId w:val="27"/>
        </w:numPr>
        <w:tabs>
          <w:tab w:val="left" w:pos="2835"/>
        </w:tabs>
        <w:spacing w:line="360" w:lineRule="auto"/>
        <w:ind w:left="714" w:right="839" w:hanging="35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03/04 </w:t>
      </w:r>
      <w:r w:rsidR="00076FE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m</w:t>
      </w:r>
      <w:r w:rsidR="0012011F"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aggio:</w:t>
      </w:r>
      <w:r w:rsidR="0012011F"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ab/>
      </w:r>
      <w:r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Palermo </w:t>
      </w:r>
    </w:p>
    <w:p w14:paraId="5D3B4622" w14:textId="77777777" w:rsidR="00440CCE" w:rsidRPr="0012011F" w:rsidRDefault="00440CCE" w:rsidP="0012011F">
      <w:pPr>
        <w:pStyle w:val="ListParagraph"/>
        <w:numPr>
          <w:ilvl w:val="0"/>
          <w:numId w:val="27"/>
        </w:numPr>
        <w:tabs>
          <w:tab w:val="left" w:pos="2835"/>
        </w:tabs>
        <w:spacing w:line="360" w:lineRule="auto"/>
        <w:ind w:left="714" w:right="839" w:hanging="35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10/11</w:t>
      </w:r>
      <w:r w:rsidR="0012011F"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076FE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m</w:t>
      </w:r>
      <w:r w:rsidR="0012011F"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aggio:</w:t>
      </w:r>
      <w:r w:rsidR="0012011F"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ab/>
      </w:r>
      <w:r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Padova </w:t>
      </w:r>
    </w:p>
    <w:p w14:paraId="45FE7CAA" w14:textId="77777777" w:rsidR="00440CCE" w:rsidRPr="0012011F" w:rsidRDefault="00440CCE" w:rsidP="0012011F">
      <w:pPr>
        <w:pStyle w:val="ListParagraph"/>
        <w:numPr>
          <w:ilvl w:val="0"/>
          <w:numId w:val="27"/>
        </w:numPr>
        <w:tabs>
          <w:tab w:val="left" w:pos="2835"/>
        </w:tabs>
        <w:spacing w:line="360" w:lineRule="auto"/>
        <w:ind w:left="714" w:right="839" w:hanging="35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17/18</w:t>
      </w:r>
      <w:r w:rsidR="0012011F"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076FE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m</w:t>
      </w:r>
      <w:r w:rsidR="0012011F"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aggio:</w:t>
      </w:r>
      <w:r w:rsidR="0012011F"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ab/>
      </w:r>
      <w:r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Genova </w:t>
      </w:r>
    </w:p>
    <w:p w14:paraId="4F015854" w14:textId="77777777" w:rsidR="00440CCE" w:rsidRPr="0012011F" w:rsidRDefault="00440CCE" w:rsidP="0012011F">
      <w:pPr>
        <w:pStyle w:val="ListParagraph"/>
        <w:numPr>
          <w:ilvl w:val="0"/>
          <w:numId w:val="27"/>
        </w:numPr>
        <w:tabs>
          <w:tab w:val="left" w:pos="2835"/>
        </w:tabs>
        <w:spacing w:line="360" w:lineRule="auto"/>
        <w:ind w:left="714" w:right="839" w:hanging="35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24/25 </w:t>
      </w:r>
      <w:r w:rsidR="00076FE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m</w:t>
      </w:r>
      <w:r w:rsidR="0012011F"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aggio:</w:t>
      </w:r>
      <w:r w:rsidR="0012011F"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ab/>
      </w:r>
      <w:r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Pescara </w:t>
      </w:r>
    </w:p>
    <w:p w14:paraId="01A66ECD" w14:textId="77777777" w:rsidR="00440CCE" w:rsidRPr="0012011F" w:rsidRDefault="00440CCE" w:rsidP="0012011F">
      <w:pPr>
        <w:pStyle w:val="ListParagraph"/>
        <w:numPr>
          <w:ilvl w:val="0"/>
          <w:numId w:val="27"/>
        </w:numPr>
        <w:tabs>
          <w:tab w:val="left" w:pos="2835"/>
        </w:tabs>
        <w:spacing w:line="360" w:lineRule="auto"/>
        <w:ind w:left="714" w:right="839" w:hanging="35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07/08</w:t>
      </w:r>
      <w:r w:rsidR="0012011F"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076FE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g</w:t>
      </w:r>
      <w:r w:rsidR="0012011F"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iugno:</w:t>
      </w:r>
      <w:r w:rsidR="0012011F"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ab/>
      </w:r>
      <w:r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Udine </w:t>
      </w:r>
    </w:p>
    <w:p w14:paraId="68F5719B" w14:textId="77777777" w:rsidR="00440CCE" w:rsidRPr="0012011F" w:rsidRDefault="00440CCE" w:rsidP="0012011F">
      <w:pPr>
        <w:pStyle w:val="ListParagraph"/>
        <w:numPr>
          <w:ilvl w:val="0"/>
          <w:numId w:val="27"/>
        </w:numPr>
        <w:tabs>
          <w:tab w:val="left" w:pos="2835"/>
        </w:tabs>
        <w:spacing w:line="360" w:lineRule="auto"/>
        <w:ind w:left="714" w:right="839" w:hanging="35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14/15 </w:t>
      </w:r>
      <w:r w:rsidR="00076FE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g</w:t>
      </w:r>
      <w:r w:rsidR="0012011F"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iugno:</w:t>
      </w:r>
      <w:r w:rsidR="0012011F"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ab/>
      </w:r>
      <w:r w:rsidRPr="001201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Monza</w:t>
      </w:r>
    </w:p>
    <w:p w14:paraId="2B143DEC" w14:textId="77777777" w:rsidR="002C41A8" w:rsidRDefault="002C41A8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42985A48" w14:textId="77777777" w:rsidR="00A703CB" w:rsidRDefault="00A703CB" w:rsidP="00A703CB">
      <w:pPr>
        <w:tabs>
          <w:tab w:val="left" w:pos="8505"/>
        </w:tabs>
        <w:spacing w:line="240" w:lineRule="exact"/>
        <w:ind w:right="-13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69CC43EF" w14:textId="77777777" w:rsidR="007D32DB" w:rsidRDefault="007D32DB" w:rsidP="00A12393">
      <w:pPr>
        <w:tabs>
          <w:tab w:val="left" w:pos="8505"/>
        </w:tabs>
        <w:spacing w:line="240" w:lineRule="exact"/>
        <w:ind w:right="-13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5C57287A" w14:textId="77777777" w:rsidR="007D32DB" w:rsidRDefault="007D32DB" w:rsidP="00A12393">
      <w:pPr>
        <w:tabs>
          <w:tab w:val="left" w:pos="8505"/>
        </w:tabs>
        <w:spacing w:line="240" w:lineRule="exact"/>
        <w:ind w:right="-13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16B8A571" w14:textId="77777777" w:rsidR="007D32DB" w:rsidRDefault="007D32DB" w:rsidP="00A12393">
      <w:pPr>
        <w:tabs>
          <w:tab w:val="left" w:pos="8505"/>
        </w:tabs>
        <w:spacing w:line="240" w:lineRule="exact"/>
        <w:ind w:right="-13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44AFA0B7" w14:textId="77777777" w:rsidR="007D32DB" w:rsidRDefault="007D32DB" w:rsidP="00A12393">
      <w:pPr>
        <w:tabs>
          <w:tab w:val="left" w:pos="8505"/>
        </w:tabs>
        <w:spacing w:line="240" w:lineRule="exact"/>
        <w:ind w:right="-13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20B55CF5" w14:textId="77777777" w:rsidR="00A12393" w:rsidRDefault="00CF53A8" w:rsidP="00A12393">
      <w:pPr>
        <w:tabs>
          <w:tab w:val="left" w:pos="8505"/>
        </w:tabs>
        <w:spacing w:line="240" w:lineRule="exact"/>
        <w:ind w:right="-13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lastRenderedPageBreak/>
        <w:t>E’ già</w:t>
      </w:r>
      <w:r w:rsidR="00A12393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possibile prenotare la prova della moto dei propri sogni chiamando il call center attraverso il numero verde dedicato oppure registrandosi sul sito ufficiale di BMW Motorrad Italia.</w:t>
      </w:r>
    </w:p>
    <w:p w14:paraId="68BBD9A0" w14:textId="77777777" w:rsidR="002C41A8" w:rsidRDefault="002C41A8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0998B8ED" w14:textId="77777777" w:rsidR="002C41A8" w:rsidRDefault="00A703CB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A703CB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Per avere maggiori informazioni e per iscriversi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al World of BMW Tour</w:t>
      </w:r>
      <w:r w:rsidRPr="00A703CB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, è sufficiente consultare il sito </w:t>
      </w:r>
      <w:hyperlink r:id="rId11" w:history="1">
        <w:r w:rsidRPr="009903D1">
          <w:rPr>
            <w:rStyle w:val="Hyperlink"/>
            <w:rFonts w:ascii="BMWType V2 Light" w:hAnsi="BMWType V2 Light" w:cs="BMWType V2 Light"/>
            <w:kern w:val="0"/>
            <w:szCs w:val="22"/>
            <w:lang w:val="it-IT"/>
          </w:rPr>
          <w:t>www.bmw-motorrad.it/...</w:t>
        </w:r>
      </w:hyperlink>
      <w:r w:rsidRPr="00A703CB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o contattare il numero verde 800-689688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.</w:t>
      </w:r>
    </w:p>
    <w:p w14:paraId="42FB21DB" w14:textId="77777777" w:rsidR="00A703CB" w:rsidRDefault="00A703CB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374EAC85" w14:textId="77777777" w:rsidR="007D32DB" w:rsidRDefault="007D32DB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</w:p>
    <w:p w14:paraId="603D3B9D" w14:textId="77777777" w:rsidR="007D32DB" w:rsidRDefault="007D32DB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</w:p>
    <w:p w14:paraId="2824D2F3" w14:textId="77777777" w:rsidR="007D32DB" w:rsidRDefault="007D32DB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</w:p>
    <w:p w14:paraId="27BD70BF" w14:textId="77777777" w:rsidR="007D32DB" w:rsidRDefault="007D32DB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</w:p>
    <w:p w14:paraId="299B1945" w14:textId="77777777" w:rsidR="007D32DB" w:rsidRDefault="007D32DB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</w:p>
    <w:p w14:paraId="3E25234A" w14:textId="77777777" w:rsidR="007D32DB" w:rsidRDefault="007D32DB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</w:p>
    <w:p w14:paraId="31C7A2B4" w14:textId="77777777" w:rsidR="005708F3" w:rsidRPr="00F72053" w:rsidRDefault="005708F3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F72053">
        <w:rPr>
          <w:rFonts w:ascii="BMWType V2 Light" w:eastAsia="Times" w:hAnsi="BMWType V2 Light"/>
          <w:sz w:val="18"/>
          <w:lang w:val="it-IT"/>
        </w:rPr>
        <w:t>Per ulteriori informazioni contattare:</w:t>
      </w:r>
    </w:p>
    <w:p w14:paraId="52B99E8B" w14:textId="77777777" w:rsidR="005708F3" w:rsidRPr="00F72053" w:rsidRDefault="005708F3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lang w:val="it-IT"/>
        </w:rPr>
      </w:pPr>
    </w:p>
    <w:p w14:paraId="36041B74" w14:textId="77777777" w:rsidR="005708F3" w:rsidRPr="00F72053" w:rsidRDefault="00C82851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  <w:r w:rsidRPr="00F72053">
        <w:rPr>
          <w:rFonts w:ascii="BMWType V2 Light" w:eastAsia="Times" w:hAnsi="BMWType V2 Light"/>
          <w:sz w:val="18"/>
          <w:lang w:val="it-IT"/>
        </w:rPr>
        <w:t>Andrea Frignani</w:t>
      </w:r>
      <w:r w:rsidRPr="00F72053">
        <w:rPr>
          <w:rFonts w:ascii="BMWType V2 Light" w:eastAsia="Times" w:hAnsi="BMWType V2 Light"/>
          <w:sz w:val="18"/>
          <w:lang w:val="it-IT"/>
        </w:rPr>
        <w:tab/>
      </w:r>
      <w:r w:rsidR="005708F3" w:rsidRPr="00F72053">
        <w:rPr>
          <w:rFonts w:ascii="BMWType V2 Light" w:eastAsia="Times" w:hAnsi="BMWType V2 Light"/>
          <w:sz w:val="18"/>
          <w:lang w:val="it-IT"/>
        </w:rPr>
        <w:br/>
        <w:t>BMW Group Italia</w:t>
      </w:r>
      <w:r w:rsidR="005708F3" w:rsidRPr="00F72053">
        <w:rPr>
          <w:rFonts w:ascii="BMWType V2 Light" w:eastAsia="Times" w:hAnsi="BMWType V2 Light"/>
          <w:sz w:val="18"/>
          <w:lang w:val="it-IT"/>
        </w:rPr>
        <w:br/>
        <w:t>Coordinatore Comunicazione e PR Motorrad</w:t>
      </w:r>
      <w:r w:rsidR="005708F3" w:rsidRPr="00F72053">
        <w:rPr>
          <w:rFonts w:ascii="BMWType V2 Light" w:eastAsia="Times" w:hAnsi="BMWType V2 Light"/>
          <w:sz w:val="18"/>
          <w:lang w:val="it-IT"/>
        </w:rPr>
        <w:br/>
        <w:t>Telefono: 02/51610780 Fax: 02/51610 0416</w:t>
      </w:r>
      <w:r w:rsidR="005708F3" w:rsidRPr="00F72053">
        <w:rPr>
          <w:rFonts w:ascii="BMWType V2 Light" w:eastAsia="Times" w:hAnsi="BMWType V2 Light"/>
          <w:sz w:val="18"/>
          <w:lang w:val="it-IT"/>
        </w:rPr>
        <w:br/>
        <w:t xml:space="preserve">E-mail: </w:t>
      </w:r>
      <w:hyperlink r:id="rId12" w:history="1">
        <w:r w:rsidRPr="00F72053">
          <w:rPr>
            <w:rStyle w:val="Hyperlink"/>
            <w:rFonts w:ascii="BMWType V2 Light" w:eastAsia="Times" w:hAnsi="BMWType V2 Light"/>
            <w:sz w:val="18"/>
            <w:lang w:val="it-IT"/>
          </w:rPr>
          <w:t>Andrea.Frignani@bmw.it</w:t>
        </w:r>
      </w:hyperlink>
    </w:p>
    <w:p w14:paraId="569E0CA1" w14:textId="77777777" w:rsidR="005708F3" w:rsidRPr="00F72053" w:rsidRDefault="005708F3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</w:p>
    <w:p w14:paraId="08574E04" w14:textId="77777777" w:rsidR="005708F3" w:rsidRPr="00F72053" w:rsidRDefault="005708F3" w:rsidP="00BE5D58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lang w:val="it-IT"/>
        </w:rPr>
      </w:pPr>
      <w:r w:rsidRPr="00F72053">
        <w:rPr>
          <w:rFonts w:ascii="BMWType V2 Light" w:eastAsia="Times" w:hAnsi="BMWType V2 Light"/>
          <w:sz w:val="18"/>
          <w:lang w:val="it-IT"/>
        </w:rPr>
        <w:t xml:space="preserve">Media website: </w:t>
      </w:r>
      <w:hyperlink r:id="rId13" w:history="1">
        <w:r w:rsidRPr="00F72053">
          <w:rPr>
            <w:rFonts w:ascii="BMWType V2 Light" w:eastAsia="Times" w:hAnsi="BMWType V2 Light"/>
            <w:sz w:val="18"/>
            <w:lang w:val="it-IT"/>
          </w:rPr>
          <w:t>www.press.bmwgroup.com</w:t>
        </w:r>
      </w:hyperlink>
    </w:p>
    <w:p w14:paraId="1858948C" w14:textId="5CF3ABE8" w:rsidR="007422E5" w:rsidRPr="00F72053" w:rsidRDefault="00783C49" w:rsidP="00BE5D58">
      <w:pPr>
        <w:tabs>
          <w:tab w:val="left" w:pos="8505"/>
        </w:tabs>
        <w:ind w:right="837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  <w: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  <w:br/>
      </w:r>
      <w: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  <w:br/>
      </w:r>
      <w: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  <w:br/>
      </w:r>
      <w: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  <w:br/>
      </w:r>
      <w: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  <w:br/>
      </w:r>
      <w: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  <w:br/>
      </w:r>
      <w: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  <w:br/>
      </w:r>
      <w:bookmarkStart w:id="1" w:name="_GoBack"/>
      <w:bookmarkEnd w:id="1"/>
    </w:p>
    <w:p w14:paraId="19476EF7" w14:textId="77777777" w:rsidR="00076FE0" w:rsidRPr="00783C49" w:rsidRDefault="00076FE0" w:rsidP="00076FE0">
      <w:pPr>
        <w:spacing w:line="240" w:lineRule="auto"/>
        <w:ind w:right="-255"/>
        <w:rPr>
          <w:rFonts w:ascii="BMWType V2 Light" w:eastAsia="Times" w:hAnsi="BMWType V2 Light"/>
          <w:b/>
          <w:sz w:val="18"/>
          <w:lang w:val="it-IT"/>
        </w:rPr>
      </w:pPr>
      <w:r w:rsidRPr="00783C49">
        <w:rPr>
          <w:rFonts w:ascii="BMWType V2 Light" w:eastAsia="Times" w:hAnsi="BMWType V2 Light"/>
          <w:b/>
          <w:sz w:val="18"/>
          <w:lang w:val="it-IT"/>
        </w:rPr>
        <w:t xml:space="preserve">Il BMW Group </w:t>
      </w:r>
    </w:p>
    <w:p w14:paraId="6478C4BB" w14:textId="77777777" w:rsidR="00076FE0" w:rsidRPr="00076FE0" w:rsidRDefault="00076FE0" w:rsidP="00076FE0">
      <w:pPr>
        <w:spacing w:line="240" w:lineRule="auto"/>
        <w:ind w:right="-255"/>
        <w:rPr>
          <w:rFonts w:ascii="BMWType V2 Light" w:eastAsia="Times" w:hAnsi="BMWType V2 Light"/>
          <w:sz w:val="18"/>
          <w:lang w:val="it-IT"/>
        </w:rPr>
      </w:pPr>
      <w:r w:rsidRPr="00076FE0">
        <w:rPr>
          <w:rFonts w:ascii="BMWType V2 Light" w:eastAsia="Times" w:hAnsi="BMWType V2 Light"/>
          <w:sz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14:paraId="08203352" w14:textId="77777777" w:rsidR="00076FE0" w:rsidRPr="00076FE0" w:rsidRDefault="00076FE0" w:rsidP="00076FE0">
      <w:pPr>
        <w:spacing w:line="240" w:lineRule="auto"/>
        <w:ind w:right="-255"/>
        <w:rPr>
          <w:rFonts w:ascii="BMWType V2 Light" w:eastAsia="Times" w:hAnsi="BMWType V2 Light"/>
          <w:sz w:val="18"/>
          <w:lang w:val="it-IT"/>
        </w:rPr>
      </w:pPr>
    </w:p>
    <w:p w14:paraId="565D8E28" w14:textId="77777777" w:rsidR="00076FE0" w:rsidRPr="00076FE0" w:rsidRDefault="00076FE0" w:rsidP="00076FE0">
      <w:pPr>
        <w:spacing w:line="240" w:lineRule="auto"/>
        <w:ind w:right="-255"/>
        <w:rPr>
          <w:rFonts w:ascii="BMWType V2 Light" w:eastAsia="Times" w:hAnsi="BMWType V2 Light"/>
          <w:sz w:val="18"/>
          <w:lang w:val="it-IT"/>
        </w:rPr>
      </w:pPr>
      <w:r w:rsidRPr="00076FE0">
        <w:rPr>
          <w:rFonts w:ascii="BMWType V2 Light" w:eastAsia="Times" w:hAnsi="BMWType V2 Light"/>
          <w:sz w:val="18"/>
          <w:lang w:val="it-IT"/>
        </w:rPr>
        <w:t>Nel 2013, il BMW Group ha venduto circa 1,963 milioni di automobili e 115.215 motocicli nel mondo. L'utile al lordo delle imposte per l'esercizio 2013 è stato di 7,91 miliardi di Euro con ricavi pari a circa 76,06 miliardi di Euro. Al 31 dicembre 2013, il BMW Group contava 110.351 dipendenti.</w:t>
      </w:r>
    </w:p>
    <w:p w14:paraId="5E23654D" w14:textId="77777777" w:rsidR="00076FE0" w:rsidRPr="00076FE0" w:rsidRDefault="00076FE0" w:rsidP="00076FE0">
      <w:pPr>
        <w:spacing w:line="240" w:lineRule="auto"/>
        <w:ind w:right="-255"/>
        <w:rPr>
          <w:rFonts w:ascii="BMWType V2 Light" w:eastAsia="Times" w:hAnsi="BMWType V2 Light"/>
          <w:sz w:val="18"/>
          <w:lang w:val="it-IT"/>
        </w:rPr>
      </w:pPr>
    </w:p>
    <w:p w14:paraId="0EF233D6" w14:textId="77777777" w:rsidR="00076FE0" w:rsidRPr="00076FE0" w:rsidRDefault="00076FE0" w:rsidP="00076FE0">
      <w:pPr>
        <w:spacing w:line="240" w:lineRule="auto"/>
        <w:ind w:right="-255"/>
        <w:rPr>
          <w:rFonts w:ascii="BMWType V2 Light" w:eastAsia="Times" w:hAnsi="BMWType V2 Light"/>
          <w:sz w:val="18"/>
          <w:lang w:val="it-IT"/>
        </w:rPr>
      </w:pPr>
      <w:r w:rsidRPr="00076FE0">
        <w:rPr>
          <w:rFonts w:ascii="BMWType V2 Light" w:eastAsia="Times" w:hAnsi="BMWType V2 Light"/>
          <w:sz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</w:t>
      </w:r>
    </w:p>
    <w:p w14:paraId="7CBB4BB1" w14:textId="77777777" w:rsidR="00076FE0" w:rsidRPr="00076FE0" w:rsidRDefault="00076FE0" w:rsidP="00076FE0">
      <w:pPr>
        <w:spacing w:line="240" w:lineRule="auto"/>
        <w:ind w:right="-255"/>
        <w:rPr>
          <w:rFonts w:ascii="BMWType V2 Light" w:eastAsia="Times" w:hAnsi="BMWType V2 Light"/>
          <w:sz w:val="18"/>
          <w:lang w:val="it-IT"/>
        </w:rPr>
      </w:pPr>
    </w:p>
    <w:p w14:paraId="3853B2EC" w14:textId="77777777" w:rsidR="00076FE0" w:rsidRPr="00076FE0" w:rsidRDefault="00076FE0" w:rsidP="00076FE0">
      <w:pPr>
        <w:spacing w:line="240" w:lineRule="auto"/>
        <w:ind w:right="-255"/>
        <w:rPr>
          <w:rFonts w:ascii="BMWType V2 Light" w:eastAsia="Times" w:hAnsi="BMWType V2 Light"/>
          <w:sz w:val="18"/>
          <w:lang w:val="it-IT"/>
        </w:rPr>
      </w:pPr>
      <w:r w:rsidRPr="00076FE0">
        <w:rPr>
          <w:rFonts w:ascii="BMWType V2 Light" w:eastAsia="Times" w:hAnsi="BMWType V2 Light"/>
          <w:sz w:val="18"/>
          <w:lang w:val="it-IT"/>
        </w:rPr>
        <w:t xml:space="preserve">www.bmwgroup.com </w:t>
      </w:r>
    </w:p>
    <w:p w14:paraId="7E03D7AE" w14:textId="77777777" w:rsidR="00076FE0" w:rsidRPr="00076FE0" w:rsidRDefault="00076FE0" w:rsidP="00076FE0">
      <w:pPr>
        <w:spacing w:line="240" w:lineRule="auto"/>
        <w:ind w:right="-255"/>
        <w:rPr>
          <w:rFonts w:ascii="BMWType V2 Light" w:eastAsia="Times" w:hAnsi="BMWType V2 Light"/>
          <w:sz w:val="18"/>
          <w:lang w:val="it-IT"/>
        </w:rPr>
      </w:pPr>
      <w:r w:rsidRPr="00076FE0">
        <w:rPr>
          <w:rFonts w:ascii="BMWType V2 Light" w:eastAsia="Times" w:hAnsi="BMWType V2 Light"/>
          <w:sz w:val="18"/>
          <w:lang w:val="it-IT"/>
        </w:rPr>
        <w:t>Facebook: http://www.facebook.com/BMWGroup</w:t>
      </w:r>
    </w:p>
    <w:p w14:paraId="74762724" w14:textId="77777777" w:rsidR="00076FE0" w:rsidRPr="00076FE0" w:rsidRDefault="00076FE0" w:rsidP="00076FE0">
      <w:pPr>
        <w:spacing w:line="240" w:lineRule="auto"/>
        <w:ind w:right="-255"/>
        <w:rPr>
          <w:rFonts w:ascii="BMWType V2 Light" w:eastAsia="Times" w:hAnsi="BMWType V2 Light"/>
          <w:sz w:val="18"/>
          <w:lang w:val="it-IT"/>
        </w:rPr>
      </w:pPr>
      <w:r w:rsidRPr="00076FE0">
        <w:rPr>
          <w:rFonts w:ascii="BMWType V2 Light" w:eastAsia="Times" w:hAnsi="BMWType V2 Light"/>
          <w:sz w:val="18"/>
          <w:lang w:val="it-IT"/>
        </w:rPr>
        <w:t>Twitter: http://twitter.com/BMWGroup</w:t>
      </w:r>
    </w:p>
    <w:p w14:paraId="73C896DF" w14:textId="77777777" w:rsidR="00076FE0" w:rsidRPr="00076FE0" w:rsidRDefault="00076FE0" w:rsidP="00076FE0">
      <w:pPr>
        <w:spacing w:line="240" w:lineRule="auto"/>
        <w:ind w:right="-255"/>
        <w:rPr>
          <w:rFonts w:ascii="BMWType V2 Light" w:eastAsia="Times" w:hAnsi="BMWType V2 Light"/>
          <w:sz w:val="18"/>
          <w:lang w:val="it-IT"/>
        </w:rPr>
      </w:pPr>
      <w:r w:rsidRPr="00076FE0">
        <w:rPr>
          <w:rFonts w:ascii="BMWType V2 Light" w:eastAsia="Times" w:hAnsi="BMWType V2 Light"/>
          <w:sz w:val="18"/>
          <w:lang w:val="it-IT"/>
        </w:rPr>
        <w:t>YouTube: http://www.youtube.com/BMWGroupview</w:t>
      </w:r>
    </w:p>
    <w:p w14:paraId="7150E085" w14:textId="77777777" w:rsidR="00076FE0" w:rsidRPr="00076FE0" w:rsidRDefault="00076FE0" w:rsidP="00076FE0">
      <w:pPr>
        <w:spacing w:line="240" w:lineRule="auto"/>
        <w:ind w:right="-255"/>
        <w:rPr>
          <w:rFonts w:ascii="BMWType V2 Light" w:eastAsia="Times" w:hAnsi="BMWType V2 Light"/>
          <w:sz w:val="18"/>
          <w:lang w:val="it-IT"/>
        </w:rPr>
      </w:pPr>
      <w:r w:rsidRPr="00076FE0">
        <w:rPr>
          <w:rFonts w:ascii="BMWType V2 Light" w:eastAsia="Times" w:hAnsi="BMWType V2 Light"/>
          <w:sz w:val="18"/>
          <w:lang w:val="it-IT"/>
        </w:rPr>
        <w:t>Google+:http://googleplus.bmw.group.com</w:t>
      </w:r>
    </w:p>
    <w:p w14:paraId="46C243BB" w14:textId="77777777" w:rsidR="007016D8" w:rsidRPr="00076FE0" w:rsidRDefault="007016D8" w:rsidP="00076FE0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</w:p>
    <w:sectPr w:rsidR="007016D8" w:rsidRPr="00076FE0" w:rsidSect="00C57C61">
      <w:headerReference w:type="default" r:id="rId14"/>
      <w:type w:val="continuous"/>
      <w:pgSz w:w="11907" w:h="16840" w:code="9"/>
      <w:pgMar w:top="2552" w:right="850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B74BF" w14:textId="77777777" w:rsidR="0043428C" w:rsidRDefault="0043428C">
      <w:r>
        <w:separator/>
      </w:r>
    </w:p>
  </w:endnote>
  <w:endnote w:type="continuationSeparator" w:id="0">
    <w:p w14:paraId="30EC943A" w14:textId="77777777" w:rsidR="0043428C" w:rsidRDefault="0043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V2Light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8F8E5" w14:textId="77777777" w:rsidR="0043428C" w:rsidRDefault="0043428C">
      <w:r>
        <w:separator/>
      </w:r>
    </w:p>
  </w:footnote>
  <w:footnote w:type="continuationSeparator" w:id="0">
    <w:p w14:paraId="016C66DA" w14:textId="77777777" w:rsidR="0043428C" w:rsidRDefault="004342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FC69F" w14:textId="77777777" w:rsidR="004F1DA0" w:rsidRDefault="004F1DA0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5533960E" w14:textId="77777777" w:rsidR="004F1DA0" w:rsidRDefault="004F1DA0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37107E30" w14:textId="77777777" w:rsidR="004F1DA0" w:rsidRDefault="004F1DA0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5BA3FAF"/>
    <w:multiLevelType w:val="hybridMultilevel"/>
    <w:tmpl w:val="6B400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5"/>
  </w:num>
  <w:num w:numId="18">
    <w:abstractNumId w:val="14"/>
  </w:num>
  <w:num w:numId="19">
    <w:abstractNumId w:val="0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SortMethod w:val="000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4472"/>
    <w:rsid w:val="0000510B"/>
    <w:rsid w:val="00007082"/>
    <w:rsid w:val="00007B59"/>
    <w:rsid w:val="0001574A"/>
    <w:rsid w:val="000260BE"/>
    <w:rsid w:val="00031293"/>
    <w:rsid w:val="00031453"/>
    <w:rsid w:val="000349C5"/>
    <w:rsid w:val="000417BD"/>
    <w:rsid w:val="0004543D"/>
    <w:rsid w:val="00054748"/>
    <w:rsid w:val="00055206"/>
    <w:rsid w:val="00064D15"/>
    <w:rsid w:val="000723ED"/>
    <w:rsid w:val="00076FE0"/>
    <w:rsid w:val="0009116B"/>
    <w:rsid w:val="0009622C"/>
    <w:rsid w:val="00096DB6"/>
    <w:rsid w:val="00097D08"/>
    <w:rsid w:val="000B183E"/>
    <w:rsid w:val="000B4A0A"/>
    <w:rsid w:val="000B6627"/>
    <w:rsid w:val="000C27A8"/>
    <w:rsid w:val="000C4A9E"/>
    <w:rsid w:val="000C4CD0"/>
    <w:rsid w:val="000C5E48"/>
    <w:rsid w:val="000D0FFA"/>
    <w:rsid w:val="000E7E27"/>
    <w:rsid w:val="00100BE0"/>
    <w:rsid w:val="0011167B"/>
    <w:rsid w:val="00113B11"/>
    <w:rsid w:val="00117873"/>
    <w:rsid w:val="00117E68"/>
    <w:rsid w:val="0012011F"/>
    <w:rsid w:val="00131639"/>
    <w:rsid w:val="0013208F"/>
    <w:rsid w:val="0014118E"/>
    <w:rsid w:val="001423DC"/>
    <w:rsid w:val="00150437"/>
    <w:rsid w:val="001541BC"/>
    <w:rsid w:val="00155162"/>
    <w:rsid w:val="00162CD3"/>
    <w:rsid w:val="00176968"/>
    <w:rsid w:val="00181185"/>
    <w:rsid w:val="00182C1C"/>
    <w:rsid w:val="0019255C"/>
    <w:rsid w:val="00195EA0"/>
    <w:rsid w:val="001A0612"/>
    <w:rsid w:val="001A2020"/>
    <w:rsid w:val="001A784A"/>
    <w:rsid w:val="001B2781"/>
    <w:rsid w:val="001B55EA"/>
    <w:rsid w:val="001B6575"/>
    <w:rsid w:val="001E71C9"/>
    <w:rsid w:val="001F32C6"/>
    <w:rsid w:val="001F3986"/>
    <w:rsid w:val="001F53D1"/>
    <w:rsid w:val="00202360"/>
    <w:rsid w:val="0020427E"/>
    <w:rsid w:val="00204E15"/>
    <w:rsid w:val="002066DD"/>
    <w:rsid w:val="00210797"/>
    <w:rsid w:val="002121DF"/>
    <w:rsid w:val="0021439A"/>
    <w:rsid w:val="00215BFE"/>
    <w:rsid w:val="0022478B"/>
    <w:rsid w:val="002356BB"/>
    <w:rsid w:val="00240D41"/>
    <w:rsid w:val="00242DB6"/>
    <w:rsid w:val="00255562"/>
    <w:rsid w:val="002557CB"/>
    <w:rsid w:val="00261925"/>
    <w:rsid w:val="00265C6B"/>
    <w:rsid w:val="002762FE"/>
    <w:rsid w:val="0027709B"/>
    <w:rsid w:val="00287E52"/>
    <w:rsid w:val="00297FEE"/>
    <w:rsid w:val="002A05F7"/>
    <w:rsid w:val="002A232E"/>
    <w:rsid w:val="002C3024"/>
    <w:rsid w:val="002C41A8"/>
    <w:rsid w:val="002C6F54"/>
    <w:rsid w:val="002D41B0"/>
    <w:rsid w:val="002D73F4"/>
    <w:rsid w:val="002F5283"/>
    <w:rsid w:val="00301BAA"/>
    <w:rsid w:val="00303F27"/>
    <w:rsid w:val="003044F1"/>
    <w:rsid w:val="003074E6"/>
    <w:rsid w:val="0033659D"/>
    <w:rsid w:val="00356431"/>
    <w:rsid w:val="00356E47"/>
    <w:rsid w:val="00357AC7"/>
    <w:rsid w:val="0036652C"/>
    <w:rsid w:val="00370919"/>
    <w:rsid w:val="00380133"/>
    <w:rsid w:val="00396B8F"/>
    <w:rsid w:val="003A26B5"/>
    <w:rsid w:val="003B5D97"/>
    <w:rsid w:val="003C1516"/>
    <w:rsid w:val="003C57E9"/>
    <w:rsid w:val="003C644A"/>
    <w:rsid w:val="003D7FA2"/>
    <w:rsid w:val="004010E9"/>
    <w:rsid w:val="00403BB8"/>
    <w:rsid w:val="0041401F"/>
    <w:rsid w:val="00414417"/>
    <w:rsid w:val="004217EB"/>
    <w:rsid w:val="00422D52"/>
    <w:rsid w:val="00426D83"/>
    <w:rsid w:val="0043428C"/>
    <w:rsid w:val="00435184"/>
    <w:rsid w:val="00437517"/>
    <w:rsid w:val="004377AF"/>
    <w:rsid w:val="00440CCE"/>
    <w:rsid w:val="004603CA"/>
    <w:rsid w:val="0046044B"/>
    <w:rsid w:val="00461892"/>
    <w:rsid w:val="0048468B"/>
    <w:rsid w:val="00484E83"/>
    <w:rsid w:val="00486B97"/>
    <w:rsid w:val="00491EB5"/>
    <w:rsid w:val="004A5B5B"/>
    <w:rsid w:val="004B01D6"/>
    <w:rsid w:val="004B116B"/>
    <w:rsid w:val="004B203E"/>
    <w:rsid w:val="004B4838"/>
    <w:rsid w:val="004C2B31"/>
    <w:rsid w:val="004E48BA"/>
    <w:rsid w:val="004E6649"/>
    <w:rsid w:val="004E6FFD"/>
    <w:rsid w:val="004F1C23"/>
    <w:rsid w:val="004F1DA0"/>
    <w:rsid w:val="004F46E1"/>
    <w:rsid w:val="004F5C45"/>
    <w:rsid w:val="00500AE3"/>
    <w:rsid w:val="0051016F"/>
    <w:rsid w:val="00514C52"/>
    <w:rsid w:val="00521E4A"/>
    <w:rsid w:val="00525B8F"/>
    <w:rsid w:val="005305C1"/>
    <w:rsid w:val="005365FF"/>
    <w:rsid w:val="00537371"/>
    <w:rsid w:val="0055040F"/>
    <w:rsid w:val="005516E7"/>
    <w:rsid w:val="0055457F"/>
    <w:rsid w:val="005568CC"/>
    <w:rsid w:val="00562707"/>
    <w:rsid w:val="005636F7"/>
    <w:rsid w:val="0056542C"/>
    <w:rsid w:val="00567214"/>
    <w:rsid w:val="00567EF4"/>
    <w:rsid w:val="005700AE"/>
    <w:rsid w:val="005708F3"/>
    <w:rsid w:val="0057156B"/>
    <w:rsid w:val="0058334C"/>
    <w:rsid w:val="005902A4"/>
    <w:rsid w:val="00597D32"/>
    <w:rsid w:val="00597FA8"/>
    <w:rsid w:val="005A02BA"/>
    <w:rsid w:val="005B3D04"/>
    <w:rsid w:val="005B4233"/>
    <w:rsid w:val="005B6753"/>
    <w:rsid w:val="005C4982"/>
    <w:rsid w:val="005C5374"/>
    <w:rsid w:val="005C6DB2"/>
    <w:rsid w:val="005C756D"/>
    <w:rsid w:val="005C771B"/>
    <w:rsid w:val="005D0340"/>
    <w:rsid w:val="005D0DD7"/>
    <w:rsid w:val="005D45C0"/>
    <w:rsid w:val="005D5B8A"/>
    <w:rsid w:val="005E6AC2"/>
    <w:rsid w:val="005F3328"/>
    <w:rsid w:val="005F3B85"/>
    <w:rsid w:val="005F51FE"/>
    <w:rsid w:val="00605DF0"/>
    <w:rsid w:val="0061076B"/>
    <w:rsid w:val="00641255"/>
    <w:rsid w:val="00643C62"/>
    <w:rsid w:val="00654184"/>
    <w:rsid w:val="006574DD"/>
    <w:rsid w:val="006748E5"/>
    <w:rsid w:val="00677DA1"/>
    <w:rsid w:val="006858D1"/>
    <w:rsid w:val="00686B1E"/>
    <w:rsid w:val="00690014"/>
    <w:rsid w:val="006A0122"/>
    <w:rsid w:val="006A23DD"/>
    <w:rsid w:val="006B0E35"/>
    <w:rsid w:val="006C1F65"/>
    <w:rsid w:val="006D4764"/>
    <w:rsid w:val="006F07E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22E5"/>
    <w:rsid w:val="0074248E"/>
    <w:rsid w:val="007426AD"/>
    <w:rsid w:val="00742D81"/>
    <w:rsid w:val="00766B88"/>
    <w:rsid w:val="00767644"/>
    <w:rsid w:val="0077262E"/>
    <w:rsid w:val="007741D7"/>
    <w:rsid w:val="00776EEE"/>
    <w:rsid w:val="0077778A"/>
    <w:rsid w:val="00777FC1"/>
    <w:rsid w:val="00783C49"/>
    <w:rsid w:val="00786895"/>
    <w:rsid w:val="00797478"/>
    <w:rsid w:val="007A0D0D"/>
    <w:rsid w:val="007A132C"/>
    <w:rsid w:val="007A1F1D"/>
    <w:rsid w:val="007A6544"/>
    <w:rsid w:val="007B051D"/>
    <w:rsid w:val="007C11BF"/>
    <w:rsid w:val="007C3B27"/>
    <w:rsid w:val="007C4F9F"/>
    <w:rsid w:val="007D32DB"/>
    <w:rsid w:val="007D7F5D"/>
    <w:rsid w:val="007E6BD2"/>
    <w:rsid w:val="007F20A6"/>
    <w:rsid w:val="007F6CE7"/>
    <w:rsid w:val="00813811"/>
    <w:rsid w:val="00814B88"/>
    <w:rsid w:val="00814CCA"/>
    <w:rsid w:val="00815A09"/>
    <w:rsid w:val="00815AE3"/>
    <w:rsid w:val="0081786E"/>
    <w:rsid w:val="00827B2E"/>
    <w:rsid w:val="00852D36"/>
    <w:rsid w:val="008609D4"/>
    <w:rsid w:val="00860C17"/>
    <w:rsid w:val="00860C2B"/>
    <w:rsid w:val="00863F4C"/>
    <w:rsid w:val="00865443"/>
    <w:rsid w:val="008667E1"/>
    <w:rsid w:val="00873D4D"/>
    <w:rsid w:val="00886D4D"/>
    <w:rsid w:val="00896195"/>
    <w:rsid w:val="00896F77"/>
    <w:rsid w:val="008A5C06"/>
    <w:rsid w:val="008B140F"/>
    <w:rsid w:val="008B53E0"/>
    <w:rsid w:val="008C2D64"/>
    <w:rsid w:val="008C42DF"/>
    <w:rsid w:val="008C55C2"/>
    <w:rsid w:val="008C5B79"/>
    <w:rsid w:val="008E081E"/>
    <w:rsid w:val="008E37E1"/>
    <w:rsid w:val="008E7A29"/>
    <w:rsid w:val="0090388B"/>
    <w:rsid w:val="00905381"/>
    <w:rsid w:val="009071D5"/>
    <w:rsid w:val="009075F0"/>
    <w:rsid w:val="00911746"/>
    <w:rsid w:val="0091329A"/>
    <w:rsid w:val="00917885"/>
    <w:rsid w:val="0092691B"/>
    <w:rsid w:val="009339A1"/>
    <w:rsid w:val="009342BB"/>
    <w:rsid w:val="009369C8"/>
    <w:rsid w:val="00941696"/>
    <w:rsid w:val="009432E7"/>
    <w:rsid w:val="0095159E"/>
    <w:rsid w:val="009526DA"/>
    <w:rsid w:val="00963F48"/>
    <w:rsid w:val="009715BB"/>
    <w:rsid w:val="00971F3F"/>
    <w:rsid w:val="009721E5"/>
    <w:rsid w:val="00976F2D"/>
    <w:rsid w:val="00977B4B"/>
    <w:rsid w:val="009975D2"/>
    <w:rsid w:val="009A160C"/>
    <w:rsid w:val="009A7F40"/>
    <w:rsid w:val="009B10D2"/>
    <w:rsid w:val="009B1BDE"/>
    <w:rsid w:val="009C3005"/>
    <w:rsid w:val="009C3C8F"/>
    <w:rsid w:val="009D0EF1"/>
    <w:rsid w:val="009D4009"/>
    <w:rsid w:val="009D7613"/>
    <w:rsid w:val="009E7EDE"/>
    <w:rsid w:val="00A01D7D"/>
    <w:rsid w:val="00A04507"/>
    <w:rsid w:val="00A07241"/>
    <w:rsid w:val="00A12393"/>
    <w:rsid w:val="00A130A2"/>
    <w:rsid w:val="00A1664F"/>
    <w:rsid w:val="00A201DC"/>
    <w:rsid w:val="00A2376C"/>
    <w:rsid w:val="00A26419"/>
    <w:rsid w:val="00A32E38"/>
    <w:rsid w:val="00A45874"/>
    <w:rsid w:val="00A47395"/>
    <w:rsid w:val="00A52097"/>
    <w:rsid w:val="00A67DE9"/>
    <w:rsid w:val="00A703CB"/>
    <w:rsid w:val="00A7387F"/>
    <w:rsid w:val="00A77356"/>
    <w:rsid w:val="00A824E7"/>
    <w:rsid w:val="00A949BF"/>
    <w:rsid w:val="00AA0479"/>
    <w:rsid w:val="00AA578E"/>
    <w:rsid w:val="00AA5AC3"/>
    <w:rsid w:val="00AC5B75"/>
    <w:rsid w:val="00AD20BA"/>
    <w:rsid w:val="00AE5CA8"/>
    <w:rsid w:val="00AF3528"/>
    <w:rsid w:val="00B141EB"/>
    <w:rsid w:val="00B14C0B"/>
    <w:rsid w:val="00B16649"/>
    <w:rsid w:val="00B411A5"/>
    <w:rsid w:val="00B450DD"/>
    <w:rsid w:val="00B56000"/>
    <w:rsid w:val="00B624A3"/>
    <w:rsid w:val="00B727A5"/>
    <w:rsid w:val="00B735EA"/>
    <w:rsid w:val="00B77219"/>
    <w:rsid w:val="00B82BFF"/>
    <w:rsid w:val="00B82C1C"/>
    <w:rsid w:val="00B838B8"/>
    <w:rsid w:val="00B85F78"/>
    <w:rsid w:val="00B95162"/>
    <w:rsid w:val="00BA6899"/>
    <w:rsid w:val="00BA6E7C"/>
    <w:rsid w:val="00BB012D"/>
    <w:rsid w:val="00BB4634"/>
    <w:rsid w:val="00BC47B0"/>
    <w:rsid w:val="00BD1011"/>
    <w:rsid w:val="00BD49A6"/>
    <w:rsid w:val="00BD6AF6"/>
    <w:rsid w:val="00BD7867"/>
    <w:rsid w:val="00BE2ED1"/>
    <w:rsid w:val="00BE5439"/>
    <w:rsid w:val="00BE5D58"/>
    <w:rsid w:val="00BE62CD"/>
    <w:rsid w:val="00BF0B45"/>
    <w:rsid w:val="00BF26CA"/>
    <w:rsid w:val="00C05307"/>
    <w:rsid w:val="00C12FA8"/>
    <w:rsid w:val="00C13FEE"/>
    <w:rsid w:val="00C14B54"/>
    <w:rsid w:val="00C20093"/>
    <w:rsid w:val="00C21B1D"/>
    <w:rsid w:val="00C268E6"/>
    <w:rsid w:val="00C33DB0"/>
    <w:rsid w:val="00C34BDE"/>
    <w:rsid w:val="00C369D7"/>
    <w:rsid w:val="00C4327D"/>
    <w:rsid w:val="00C43B04"/>
    <w:rsid w:val="00C50B4D"/>
    <w:rsid w:val="00C57C61"/>
    <w:rsid w:val="00C66DF0"/>
    <w:rsid w:val="00C70621"/>
    <w:rsid w:val="00C82851"/>
    <w:rsid w:val="00C8606F"/>
    <w:rsid w:val="00C86F6E"/>
    <w:rsid w:val="00CA0359"/>
    <w:rsid w:val="00CA23B6"/>
    <w:rsid w:val="00CA3F38"/>
    <w:rsid w:val="00CB51AF"/>
    <w:rsid w:val="00CB6FB8"/>
    <w:rsid w:val="00CC3280"/>
    <w:rsid w:val="00CC5E1D"/>
    <w:rsid w:val="00CE41D0"/>
    <w:rsid w:val="00CE592F"/>
    <w:rsid w:val="00CE6039"/>
    <w:rsid w:val="00CE7A5C"/>
    <w:rsid w:val="00CF0A5B"/>
    <w:rsid w:val="00CF1CF2"/>
    <w:rsid w:val="00CF1D79"/>
    <w:rsid w:val="00CF29CB"/>
    <w:rsid w:val="00CF53A8"/>
    <w:rsid w:val="00D02168"/>
    <w:rsid w:val="00D07E59"/>
    <w:rsid w:val="00D10F9B"/>
    <w:rsid w:val="00D146D7"/>
    <w:rsid w:val="00D203B4"/>
    <w:rsid w:val="00D21957"/>
    <w:rsid w:val="00D2362E"/>
    <w:rsid w:val="00D2790D"/>
    <w:rsid w:val="00D30F20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A0094"/>
    <w:rsid w:val="00DA31C3"/>
    <w:rsid w:val="00DA7FB8"/>
    <w:rsid w:val="00DC1E9A"/>
    <w:rsid w:val="00DC2DD6"/>
    <w:rsid w:val="00DE4302"/>
    <w:rsid w:val="00DE6DFE"/>
    <w:rsid w:val="00DF2464"/>
    <w:rsid w:val="00E10CB9"/>
    <w:rsid w:val="00E11769"/>
    <w:rsid w:val="00E16EE1"/>
    <w:rsid w:val="00E17623"/>
    <w:rsid w:val="00E2059E"/>
    <w:rsid w:val="00E20AAD"/>
    <w:rsid w:val="00E22DBB"/>
    <w:rsid w:val="00E30AF0"/>
    <w:rsid w:val="00E36BF0"/>
    <w:rsid w:val="00E40036"/>
    <w:rsid w:val="00E462F9"/>
    <w:rsid w:val="00E51F74"/>
    <w:rsid w:val="00E57231"/>
    <w:rsid w:val="00E60231"/>
    <w:rsid w:val="00E61398"/>
    <w:rsid w:val="00E90943"/>
    <w:rsid w:val="00E90D06"/>
    <w:rsid w:val="00E928FB"/>
    <w:rsid w:val="00E96F78"/>
    <w:rsid w:val="00EA0941"/>
    <w:rsid w:val="00EB39ED"/>
    <w:rsid w:val="00EC484A"/>
    <w:rsid w:val="00F00DF6"/>
    <w:rsid w:val="00F00E96"/>
    <w:rsid w:val="00F03FBB"/>
    <w:rsid w:val="00F043DD"/>
    <w:rsid w:val="00F100E9"/>
    <w:rsid w:val="00F17C3F"/>
    <w:rsid w:val="00F24655"/>
    <w:rsid w:val="00F24A1B"/>
    <w:rsid w:val="00F365B3"/>
    <w:rsid w:val="00F37E31"/>
    <w:rsid w:val="00F40B84"/>
    <w:rsid w:val="00F44F6D"/>
    <w:rsid w:val="00F46BC7"/>
    <w:rsid w:val="00F54B71"/>
    <w:rsid w:val="00F63299"/>
    <w:rsid w:val="00F72053"/>
    <w:rsid w:val="00F8538D"/>
    <w:rsid w:val="00F96D61"/>
    <w:rsid w:val="00F96DD5"/>
    <w:rsid w:val="00FA0CB2"/>
    <w:rsid w:val="00FA1D01"/>
    <w:rsid w:val="00FA3242"/>
    <w:rsid w:val="00FA75D1"/>
    <w:rsid w:val="00FC3650"/>
    <w:rsid w:val="00FE1D87"/>
    <w:rsid w:val="00FE30DE"/>
    <w:rsid w:val="00FE35D0"/>
    <w:rsid w:val="00FE439D"/>
    <w:rsid w:val="00FE67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384C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541B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1541B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1541B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1541B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1541B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41B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1541B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541BC"/>
  </w:style>
  <w:style w:type="paragraph" w:styleId="BodyText">
    <w:name w:val="Body Text"/>
    <w:basedOn w:val="Normal"/>
    <w:semiHidden/>
    <w:rsid w:val="001541B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1541BC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1541B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1541B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1541BC"/>
    <w:rPr>
      <w:color w:val="0000FF"/>
      <w:u w:val="single"/>
    </w:rPr>
  </w:style>
  <w:style w:type="paragraph" w:styleId="BodyText3">
    <w:name w:val="Body Text 3"/>
    <w:basedOn w:val="Normal"/>
    <w:semiHidden/>
    <w:rsid w:val="001541B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1541B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1541BC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1541BC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styleId="ListParagraph">
    <w:name w:val="List Paragraph"/>
    <w:basedOn w:val="Normal"/>
    <w:uiPriority w:val="72"/>
    <w:qFormat/>
    <w:rsid w:val="00120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mw-motorrad.it/..." TargetMode="External"/><Relationship Id="rId12" Type="http://schemas.openxmlformats.org/officeDocument/2006/relationships/hyperlink" Target="mailto:Andrea.Frignani@bmw.it" TargetMode="External"/><Relationship Id="rId13" Type="http://schemas.openxmlformats.org/officeDocument/2006/relationships/hyperlink" Target="http://www.press.bmwgroup.com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www.bmw-motorrad.it/worldbmwtou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CAA02-DD26-F549-B3B2-A3E81404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633</Words>
  <Characters>3611</Characters>
  <Application>Microsoft Macintosh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4236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7</cp:revision>
  <cp:lastPrinted>2014-03-17T15:00:00Z</cp:lastPrinted>
  <dcterms:created xsi:type="dcterms:W3CDTF">2014-03-18T17:53:00Z</dcterms:created>
  <dcterms:modified xsi:type="dcterms:W3CDTF">2014-03-27T14:52:00Z</dcterms:modified>
</cp:coreProperties>
</file>