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46E0E" w14:textId="77777777" w:rsidR="00AA5B2C" w:rsidRDefault="00AA5B2C">
      <w:pPr>
        <w:framePr w:w="4879" w:h="584" w:hSpace="142" w:wrap="around" w:vAnchor="page" w:hAnchor="page" w:x="2064" w:y="545" w:anchorLock="1"/>
        <w:spacing w:line="240" w:lineRule="auto"/>
        <w:rPr>
          <w:rFonts w:ascii="BMWTypeLight" w:hAnsi="BMWTypeLight"/>
          <w:b/>
          <w:color w:val="FFFFFF"/>
          <w:sz w:val="36"/>
          <w:lang w:val="it-IT"/>
        </w:rPr>
      </w:pPr>
      <w:r>
        <w:rPr>
          <w:rFonts w:ascii="BMWTypeLight" w:hAnsi="BMWTypeLight"/>
          <w:b/>
          <w:spacing w:val="-16"/>
          <w:sz w:val="36"/>
          <w:lang w:val="it-IT"/>
        </w:rPr>
        <w:t>BMW Group</w:t>
      </w:r>
      <w:r>
        <w:rPr>
          <w:rFonts w:ascii="BMWTypeLight" w:hAnsi="BMWTypeLight"/>
          <w:b/>
          <w:spacing w:val="-16"/>
          <w:sz w:val="36"/>
          <w:lang w:val="it-IT"/>
        </w:rPr>
        <w:br/>
      </w:r>
      <w:r>
        <w:rPr>
          <w:rFonts w:ascii="BMWTypeLight" w:hAnsi="BMWTypeLight"/>
          <w:b/>
          <w:color w:val="808080"/>
          <w:spacing w:val="-16"/>
          <w:sz w:val="36"/>
          <w:lang w:val="it-IT"/>
        </w:rPr>
        <w:t>Corporate Communications</w:t>
      </w:r>
    </w:p>
    <w:p w14:paraId="0B4EE7A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6D19BFF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FE65FD1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3F69CC9" w14:textId="77777777" w:rsidR="002264AA" w:rsidRDefault="002264AA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76E985E9" w14:textId="77777777" w:rsidR="00AA5B2C" w:rsidRDefault="00AA5B2C" w:rsidP="00417A7A">
      <w:pPr>
        <w:pStyle w:val="BodyText"/>
        <w:framePr w:h="6049" w:hRule="exact" w:wrap="around" w:x="620" w:y="1026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Società</w:t>
      </w:r>
      <w:r>
        <w:rPr>
          <w:rFonts w:ascii="BMWTypeLight" w:hAnsi="BMWTypeLight"/>
          <w:lang w:val="it-IT"/>
        </w:rPr>
        <w:br/>
        <w:t>BMW Italia S.p.A.</w:t>
      </w:r>
      <w:r>
        <w:rPr>
          <w:rFonts w:ascii="BMWTypeLight" w:hAnsi="BMWTypeLight"/>
          <w:lang w:val="it-IT"/>
        </w:rPr>
        <w:br/>
      </w:r>
    </w:p>
    <w:p w14:paraId="77C33301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spacing w:val="-2"/>
          <w:lang w:val="it-IT"/>
        </w:rPr>
      </w:pPr>
      <w:r>
        <w:rPr>
          <w:rFonts w:ascii="BMWTypeLight" w:hAnsi="BMWTypeLight"/>
          <w:spacing w:val="-2"/>
          <w:lang w:val="it-IT"/>
        </w:rPr>
        <w:t xml:space="preserve">Società del </w:t>
      </w:r>
      <w:r>
        <w:rPr>
          <w:rFonts w:ascii="BMWTypeLight" w:hAnsi="BMWTypeLight"/>
          <w:spacing w:val="-2"/>
          <w:lang w:val="it-IT"/>
        </w:rPr>
        <w:br/>
        <w:t>BMW Group</w:t>
      </w:r>
    </w:p>
    <w:p w14:paraId="168894D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0C2D01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Sede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Via della Unione </w:t>
      </w:r>
      <w:r>
        <w:rPr>
          <w:rFonts w:ascii="BMWTypeLight" w:hAnsi="BMWTypeLight"/>
          <w:color w:val="000000"/>
          <w:sz w:val="12"/>
          <w:lang w:val="it-IT"/>
        </w:rPr>
        <w:br/>
        <w:t>Europea, 1</w:t>
      </w:r>
    </w:p>
    <w:p w14:paraId="1CB640AD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I-20097 San Donato</w:t>
      </w:r>
      <w:r>
        <w:rPr>
          <w:rFonts w:ascii="BMWTypeLight" w:hAnsi="BMWTypeLight"/>
          <w:lang w:val="it-IT"/>
        </w:rPr>
        <w:br/>
        <w:t>Milanese (MI)</w:t>
      </w:r>
    </w:p>
    <w:p w14:paraId="16DBEE6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E56098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Telefono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kern w:val="0"/>
          <w:sz w:val="12"/>
          <w:lang w:val="it-IT"/>
        </w:rPr>
        <w:t>02-51610111</w:t>
      </w:r>
    </w:p>
    <w:p w14:paraId="15B7B87D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442D5B5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Telefax</w:t>
      </w:r>
      <w:r>
        <w:rPr>
          <w:rFonts w:ascii="BMWTypeLight" w:hAnsi="BMWTypeLight"/>
          <w:color w:val="000000"/>
          <w:sz w:val="12"/>
          <w:lang w:val="it-IT"/>
        </w:rPr>
        <w:br/>
        <w:t>02-51610222</w:t>
      </w:r>
    </w:p>
    <w:p w14:paraId="1B1600D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362AB84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Internet</w:t>
      </w:r>
    </w:p>
    <w:p w14:paraId="1FEB7D6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www.bmw.it</w:t>
      </w:r>
    </w:p>
    <w:p w14:paraId="28362EC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www.mini.it</w:t>
      </w:r>
    </w:p>
    <w:p w14:paraId="41ACA29E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6E74E9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Capitale sociale</w:t>
      </w:r>
      <w:r>
        <w:rPr>
          <w:rFonts w:ascii="BMWTypeLight" w:hAnsi="BMWTypeLight"/>
          <w:color w:val="000000"/>
          <w:sz w:val="12"/>
          <w:lang w:val="it-IT"/>
        </w:rPr>
        <w:br/>
        <w:t>5.000.000 di Euro i.v.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R.E.A.</w:t>
      </w:r>
      <w:r>
        <w:rPr>
          <w:rFonts w:ascii="BMWTypeLight" w:hAnsi="BMWTypeLight"/>
          <w:color w:val="000000"/>
          <w:sz w:val="12"/>
          <w:lang w:val="it-IT"/>
        </w:rPr>
        <w:br/>
        <w:t>MI 1403223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N. Reg. Impr.</w:t>
      </w:r>
      <w:r>
        <w:rPr>
          <w:rFonts w:ascii="BMWTypeLight" w:hAnsi="BMWTypeLight"/>
          <w:color w:val="000000"/>
          <w:sz w:val="12"/>
          <w:lang w:val="it-IT"/>
        </w:rPr>
        <w:br/>
        <w:t>MI 187982/1998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Codice fiscale</w:t>
      </w:r>
      <w:r>
        <w:rPr>
          <w:rFonts w:ascii="BMWTypeLight" w:hAnsi="BMWTypeLight"/>
          <w:color w:val="000000"/>
          <w:sz w:val="12"/>
          <w:lang w:val="it-IT"/>
        </w:rPr>
        <w:br/>
        <w:t>01934110154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Partita IVA</w:t>
      </w:r>
      <w:r>
        <w:rPr>
          <w:rFonts w:ascii="BMWTypeLight" w:hAnsi="BMWTypeLight"/>
          <w:color w:val="000000"/>
          <w:sz w:val="12"/>
          <w:lang w:val="it-IT"/>
        </w:rPr>
        <w:br/>
        <w:t>IT 12532500159</w:t>
      </w:r>
    </w:p>
    <w:p w14:paraId="42BE7309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1F4FEFFF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lang w:val="it-IT"/>
        </w:rPr>
      </w:pPr>
    </w:p>
    <w:p w14:paraId="58B6C74D" w14:textId="3EFF628F" w:rsidR="00AA5B2C" w:rsidRPr="00434DD5" w:rsidRDefault="00434DD5" w:rsidP="0006314A">
      <w:pPr>
        <w:pStyle w:val="Header"/>
        <w:tabs>
          <w:tab w:val="clear" w:pos="4536"/>
          <w:tab w:val="clear" w:pos="9072"/>
          <w:tab w:val="left" w:pos="8505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B1B8237" wp14:editId="495F5724">
            <wp:simplePos x="0" y="0"/>
            <wp:positionH relativeFrom="column">
              <wp:posOffset>5005705</wp:posOffset>
            </wp:positionH>
            <wp:positionV relativeFrom="paragraph">
              <wp:posOffset>-1393825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2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62" w:rsidRPr="00434DD5">
        <w:rPr>
          <w:rFonts w:ascii="BMWType V2 Light" w:hAnsi="BMWType V2 Light" w:cs="BMWType V2 Light"/>
          <w:lang w:val="it-IT"/>
        </w:rPr>
        <w:t>Comunicato stampa N</w:t>
      </w:r>
      <w:r w:rsidR="00620FB2" w:rsidRPr="00434DD5">
        <w:rPr>
          <w:rFonts w:ascii="BMWType V2 Light" w:hAnsi="BMWType V2 Light" w:cs="BMWType V2 Light"/>
          <w:lang w:val="it-IT"/>
        </w:rPr>
        <w:t xml:space="preserve">. </w:t>
      </w:r>
      <w:r w:rsidR="0006314A">
        <w:rPr>
          <w:rFonts w:ascii="BMWType V2 Light" w:hAnsi="BMWType V2 Light" w:cs="BMWType V2 Light"/>
          <w:lang w:val="it-IT"/>
        </w:rPr>
        <w:t>13</w:t>
      </w:r>
      <w:r w:rsidR="009869BC">
        <w:rPr>
          <w:rFonts w:ascii="BMWType V2 Light" w:hAnsi="BMWType V2 Light" w:cs="BMWType V2 Light"/>
          <w:lang w:val="it-IT"/>
        </w:rPr>
        <w:t>6</w:t>
      </w:r>
      <w:r w:rsidR="00D95625" w:rsidRPr="00434DD5">
        <w:rPr>
          <w:rFonts w:ascii="BMWType V2 Light" w:hAnsi="BMWType V2 Light" w:cs="BMWType V2 Light"/>
          <w:lang w:val="it-IT"/>
        </w:rPr>
        <w:t>/14</w:t>
      </w:r>
    </w:p>
    <w:p w14:paraId="7708C19E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25F8B2C7" w14:textId="77777777" w:rsidR="00D95625" w:rsidRPr="00434DD5" w:rsidRDefault="00D95625">
      <w:pPr>
        <w:tabs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50EF30D1" w14:textId="6B75A824" w:rsidR="00AA5B2C" w:rsidRPr="00434DD5" w:rsidRDefault="00D95625" w:rsidP="00417A7A">
      <w:pPr>
        <w:spacing w:line="240" w:lineRule="exact"/>
        <w:ind w:right="737"/>
        <w:rPr>
          <w:rFonts w:ascii="BMWType V2 Light" w:hAnsi="BMWType V2 Light" w:cs="BMWType V2 Light"/>
          <w:lang w:val="it-IT"/>
        </w:rPr>
      </w:pPr>
      <w:r w:rsidRPr="00434DD5">
        <w:rPr>
          <w:rFonts w:ascii="BMWType V2 Light" w:hAnsi="BMWType V2 Light" w:cs="BMWType V2 Light"/>
          <w:lang w:val="it-IT"/>
        </w:rPr>
        <w:t>S</w:t>
      </w:r>
      <w:r w:rsidR="00AA5B2C" w:rsidRPr="00434DD5">
        <w:rPr>
          <w:rFonts w:ascii="BMWType V2 Light" w:hAnsi="BMWType V2 Light" w:cs="BMWType V2 Light"/>
          <w:lang w:val="it-IT"/>
        </w:rPr>
        <w:t xml:space="preserve">an Donato Milanese, </w:t>
      </w:r>
      <w:r w:rsidR="009869BC">
        <w:rPr>
          <w:rFonts w:ascii="BMWType V2 Light" w:hAnsi="BMWType V2 Light" w:cs="BMWType V2 Light"/>
          <w:lang w:val="it-IT"/>
        </w:rPr>
        <w:t>10</w:t>
      </w:r>
      <w:r w:rsidR="00620FB2" w:rsidRPr="00434DD5">
        <w:rPr>
          <w:rFonts w:ascii="BMWType V2 Light" w:hAnsi="BMWType V2 Light" w:cs="BMWType V2 Light"/>
          <w:lang w:val="it-IT"/>
        </w:rPr>
        <w:t xml:space="preserve"> settembre</w:t>
      </w:r>
      <w:r w:rsidR="00351362" w:rsidRPr="00434DD5">
        <w:rPr>
          <w:rFonts w:ascii="BMWType V2 Light" w:hAnsi="BMWType V2 Light" w:cs="BMWType V2 Light"/>
          <w:lang w:val="it-IT"/>
        </w:rPr>
        <w:t xml:space="preserve"> 2014</w:t>
      </w:r>
    </w:p>
    <w:p w14:paraId="0330A86F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00" w:lineRule="exact"/>
        <w:ind w:right="28"/>
        <w:rPr>
          <w:rFonts w:ascii="BMWType V2 Light" w:hAnsi="BMWType V2 Light" w:cs="BMWType V2 Light"/>
          <w:lang w:val="it-IT"/>
        </w:rPr>
      </w:pPr>
    </w:p>
    <w:p w14:paraId="7CBA4A04" w14:textId="77777777" w:rsidR="00AA5B2C" w:rsidRPr="00434DD5" w:rsidRDefault="00AA5B2C">
      <w:pPr>
        <w:tabs>
          <w:tab w:val="left" w:pos="9214"/>
        </w:tabs>
        <w:spacing w:line="200" w:lineRule="exact"/>
        <w:ind w:right="28"/>
        <w:rPr>
          <w:rFonts w:ascii="BMWType V2 Light" w:hAnsi="BMWType V2 Light" w:cs="BMWType V2 Light"/>
          <w:lang w:val="it-IT"/>
        </w:rPr>
      </w:pPr>
    </w:p>
    <w:p w14:paraId="4D209555" w14:textId="7E8E11C2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 w:val="28"/>
          <w:lang w:val="it-IT"/>
        </w:rPr>
      </w:pPr>
      <w:r w:rsidRPr="00610E92">
        <w:rPr>
          <w:rFonts w:ascii="BMWType V2 Light" w:hAnsi="BMWType V2 Light" w:cs="BMWType V2 Light"/>
          <w:b/>
          <w:color w:val="000000"/>
          <w:kern w:val="0"/>
          <w:sz w:val="28"/>
          <w:lang w:val="it-IT"/>
        </w:rPr>
        <w:t xml:space="preserve">Le vendite del BMW Group </w:t>
      </w:r>
      <w:r w:rsidR="008C6E8D" w:rsidRPr="00610E92">
        <w:rPr>
          <w:rFonts w:ascii="BMWType V2 Light" w:hAnsi="BMWType V2 Light" w:cs="BMWType V2 Light"/>
          <w:b/>
          <w:color w:val="000000"/>
          <w:kern w:val="0"/>
          <w:sz w:val="28"/>
          <w:lang w:val="it-IT"/>
        </w:rPr>
        <w:t xml:space="preserve">in agosto </w:t>
      </w:r>
      <w:r w:rsidRPr="00610E92">
        <w:rPr>
          <w:rFonts w:ascii="BMWType V2 Light" w:hAnsi="BMWType V2 Light" w:cs="BMWType V2 Light"/>
          <w:b/>
          <w:color w:val="000000"/>
          <w:kern w:val="0"/>
          <w:sz w:val="28"/>
          <w:lang w:val="it-IT"/>
        </w:rPr>
        <w:t>continuano a crescere</w:t>
      </w:r>
      <w:r w:rsidRPr="00610E92">
        <w:rPr>
          <w:rFonts w:ascii="BMWType V2 Light" w:hAnsi="BMWType V2 Light" w:cs="BMWType V2 Light"/>
          <w:color w:val="000000"/>
          <w:kern w:val="0"/>
          <w:sz w:val="28"/>
          <w:lang w:val="it-IT"/>
        </w:rPr>
        <w:br/>
        <w:t>145.902 veicoli venduti in tutto il mondo durante il mese di agosto, pari ad un aumento del 4,5%.</w:t>
      </w:r>
    </w:p>
    <w:p w14:paraId="760DBA90" w14:textId="0DB53BC3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 w:val="28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 w:val="28"/>
          <w:lang w:val="it-IT"/>
        </w:rPr>
        <w:t>Le vendite nei primi otto mesi dell’anno</w:t>
      </w:r>
      <w:r w:rsidR="00FA1A6D">
        <w:rPr>
          <w:rFonts w:ascii="BMWType V2 Light" w:hAnsi="BMWType V2 Light" w:cs="BMWType V2 Light"/>
          <w:color w:val="000000"/>
          <w:kern w:val="0"/>
          <w:sz w:val="28"/>
          <w:lang w:val="it-IT"/>
        </w:rPr>
        <w:t xml:space="preserve"> ammontano a 1.330.077 unità, con un </w:t>
      </w:r>
      <w:r w:rsidR="00662896">
        <w:rPr>
          <w:rFonts w:ascii="BMWType V2 Light" w:hAnsi="BMWType V2 Light" w:cs="BMWType V2 Light"/>
          <w:color w:val="000000"/>
          <w:kern w:val="0"/>
          <w:sz w:val="28"/>
          <w:lang w:val="it-IT"/>
        </w:rPr>
        <w:t>incremento</w:t>
      </w:r>
      <w:r w:rsidR="00FA1A6D">
        <w:rPr>
          <w:rFonts w:ascii="BMWType V2 Light" w:hAnsi="BMWType V2 Light" w:cs="BMWType V2 Light"/>
          <w:color w:val="000000"/>
          <w:kern w:val="0"/>
          <w:sz w:val="28"/>
          <w:lang w:val="it-IT"/>
        </w:rPr>
        <w:t xml:space="preserve"> del 6,7%</w:t>
      </w:r>
      <w:r w:rsidRPr="00610E92">
        <w:rPr>
          <w:rFonts w:ascii="BMWType V2 Light" w:hAnsi="BMWType V2 Light" w:cs="BMWType V2 Light"/>
          <w:color w:val="000000"/>
          <w:kern w:val="0"/>
          <w:sz w:val="28"/>
          <w:lang w:val="it-IT"/>
        </w:rPr>
        <w:t>.</w:t>
      </w:r>
    </w:p>
    <w:p w14:paraId="1FBE6FC7" w14:textId="51DD861F" w:rsidR="00AA5B2C" w:rsidRDefault="00610E92" w:rsidP="00417A7A">
      <w:pPr>
        <w:widowControl/>
        <w:overflowPunct/>
        <w:spacing w:line="240" w:lineRule="atLeast"/>
        <w:ind w:right="28"/>
        <w:textAlignment w:val="auto"/>
        <w:rPr>
          <w:rFonts w:ascii="BMWTypeLight" w:hAnsi="BMWTypeLight"/>
          <w:color w:val="000000"/>
          <w:kern w:val="0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28"/>
          <w:lang w:val="it-IT"/>
        </w:rPr>
        <w:br/>
      </w:r>
    </w:p>
    <w:p w14:paraId="3D17C0FD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Monaco.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Il BMW Group ha fatto registrare il suo migliore mese di agosto in assoluto, con 145.902 veicoli consegnati ai clienti in tutto il mondo (anno precedente: 139.650 / +4,5%). Anche le vendite nei primi otto mesi dell’anno sono state maggiori rispetto a qualsiasi anno precedente, con un totale di 1.330.077 veicoli BMW, MINI e Rolls-Royce venduti, pari ad un incremento del 6,7% rispetto allo stesso periodo del 2013 (anno prec.: 1.246.502 unità).</w:t>
      </w:r>
    </w:p>
    <w:p w14:paraId="1593735B" w14:textId="77777777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53537237" w14:textId="712FBB30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“Le nostre vendite globali continuano ad aumentare, con quelle di agosto in linea con la tendenza positiva”, ha detto oggi a Monaco Ian Robertson, membro del Consiglio di Amministrazione </w:t>
      </w:r>
      <w:r w:rsidR="003653D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BMW AG per le vendite e per il marketing BMW. “Mentre fattori esterni continuano ad influenzare alcuni mercati, tutte e tre le principali regioni di vendita stanno facendo registrare quest’anno </w:t>
      </w:r>
      <w:r w:rsidR="003653D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il più alto numero di veicoli consegnati di sempre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 rimaniamo fiduciosi di poter raggiungere il nostro obiettivo di superare la soglia dei 2 milioni nel 2014”.</w:t>
      </w:r>
    </w:p>
    <w:p w14:paraId="54BD2C38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43518CAF" w14:textId="77777777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 mese di agosto, le vendite mondiali dei veicoli del marchio </w:t>
      </w:r>
      <w:r w:rsidRPr="00610E92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BMW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sono aumentate del 6,2%, con un totale di 126.152 unità consegnate ai clienti (anno prec.: 118.744). Le vendite nei primi otto mesi dell’anno sono cresciute del 9,5%, raggiungendo il totale di 1.151.904 unità (anno prec.: 1.051.567). La crescita è generalizzata per molti segmenti. Nei primi otto mesi, 305.612 auto BMW Serie 3 sono state consegnate ai clienti, pari ad un incremento del 5,0% rispetto allo stesso periodo dello scorso anno (291.110). Le vendite della nuova BMW Serie 4, che è stata lanciata nel 2013, ammontano a 67.375 unità consegnate quest’anno; mentre quelle della BMW Serie 5 sono cresciute del 5,4% nei primi otto mesi dell’anno, con un totale di 250.924 unità consegnate ai clienti (anno prec.: 238.016). Le vendite della famiglia BMW X continuano ad aumentare, con la consegna finora di 103.876 unità della BMW X3 finora, pari ad una crescita del 3,8% (anno prec.: 100.037). La nuova BMW X4, che è in vendita da luglio, è stata già consegnata a 3.640 clienti e la BMW X5 ha visto le vendite prendere il volo (+33,1%), arrivando a 90.633 unità nei primi otto mesi dell’anno (anno prec.: 68.087). Le consegne della BMW i3 nei primi otto mesi hanno raggiunto le 8.401 unità.</w:t>
      </w:r>
    </w:p>
    <w:p w14:paraId="78564917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A8EF436" w14:textId="77777777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Le vendite dei veicoli del marchio </w:t>
      </w:r>
      <w:r w:rsidRPr="00610E92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 xml:space="preserve">MINI 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sono diminuite nel mese di agosto, con un totale di 19.504 unità consegnate ai clienti in tutto il mondo (anno prec.: 20.654 / -5,6%). Le vendite nei primi otto mesi, che hanno subito l’impatto del cambiamento del modello MINI Hatch, sono del 9,0% inferiori rispetto allo stesso periodo dello scorso anno (175.658 / anno prec.: 192.968).</w:t>
      </w:r>
    </w:p>
    <w:p w14:paraId="493B7EE7" w14:textId="77777777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Tutte e tre le principali regioni di vendita hanno fatto registrare un aumento delle consegne per il BMW Group nei primi otto mesi dell’anno.</w:t>
      </w:r>
    </w:p>
    <w:p w14:paraId="213EF503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A80421B" w14:textId="085E86C4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Le vendite in Asia sono cresciute del 5,4% nel mese di agosto (51.243 unità / anno prec.: 48.621) ed in totale 42</w:t>
      </w:r>
      <w:r w:rsidR="004851F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4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.837 veicoli BMW e MINI sono stati consegnati ai clienti in questa regione durante i primi otto mesi dell’anno, pari ad un incremento del 15,6% rispetto allo </w:t>
      </w: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lastRenderedPageBreak/>
        <w:t xml:space="preserve">stesso periodo dello scorso anno (367.442 unità). Le vendite nella Cina continentale continuano a dimostrare una crescita significativa, aumentando del 19,9% nei primi otto mesi dell’anno (298.752 unità / anno. prec.: 249.160). </w:t>
      </w:r>
      <w:r w:rsidR="00E25277"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Nello stesso periodo, le vendit</w:t>
      </w:r>
      <w:r w:rsidR="00E2527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</w:t>
      </w:r>
      <w:r w:rsidR="00E25277"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nel Sud Korea sono cresciute, con un totale di 29.562 unità, il 14,3% in più rispetto allo scorso anno (25.863).</w:t>
      </w:r>
    </w:p>
    <w:p w14:paraId="074A3F19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7574C5A5" w14:textId="0E7FB688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Nelle Americhe le vendite sono aumentate rispetto allo scorso anno, con un totale di 39.537 veicoli consegnati nel mese di agosto (anno prec.: 37.672 / +5,0%). Le vendite in questa regione nei primi otto mesi dell’anno sono aumentate del 3,8% a 299.195 unità (anno prec.: 288.189). Negli USA, nello stesso periodo le consegne dei veicoli BMW e MINI hanno raggiunto le 245.974 unità, pari ad un incremento del 5,4% rispetto allo scorso anno (233.326). </w:t>
      </w:r>
      <w:r w:rsidR="00E25277"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Le vendite in Messico quest’anno mostrano una buona crescit</w:t>
      </w:r>
      <w:r w:rsidR="00E2527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</w:t>
      </w:r>
      <w:r w:rsidR="00E25277"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del 6,3% con 9.278 auto consegnate (anno prec.: 8.725).</w:t>
      </w:r>
    </w:p>
    <w:p w14:paraId="46634EBD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BCF41DB" w14:textId="77777777" w:rsidR="00610E92" w:rsidRP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610E9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Le vendite del BMW Group in Europa mese di agosto sono aumentate del 2,7%, con un totale di 49.534 veicoli BMW e MINI consegnati ai clienti (anno prec.: 48.219). Nel periodo da gennaio ad agosto, le vendite europee sono cresciute del 2,8% (563.246 / anno prec.: 548.121). Quasi tutti i mercati della regione hanno fatto registrare un aumento delle vendite nei primi otto mesi; una forte crescita è stata conseguita in Spagna, dove sono stati consegnati ai clienti 25.321 veicoli (anno prec.: 22.932 / +10,4%) ed in Scandinavia, dove le vendite sono aumentate dell’11,5%, con 27.275 unità (anno prec.: 24.462).</w:t>
      </w:r>
    </w:p>
    <w:p w14:paraId="6AD08C63" w14:textId="77777777" w:rsidR="00610E92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791E2C39" w14:textId="77A893CB" w:rsidR="00610E92" w:rsidRPr="00C90B38" w:rsidRDefault="00610E92" w:rsidP="00610E92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C90B38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BMW Motorrad</w:t>
      </w:r>
      <w:r w:rsidRPr="00C90B3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ha visto una crescita delle vendite del 7,6% e 90.226 moto e maxi-scooter consegn</w:t>
      </w:r>
      <w:r w:rsidR="001E5705" w:rsidRPr="00C90B3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ate ai clienti dall’inizio dell’</w:t>
      </w:r>
      <w:r w:rsidRPr="00C90B3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anno (</w:t>
      </w:r>
      <w:proofErr w:type="gramStart"/>
      <w:r w:rsidRPr="00C90B3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anno</w:t>
      </w:r>
      <w:proofErr w:type="gramEnd"/>
      <w:r w:rsidRPr="00C90B3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prec.: 83.890 unità). Nel mese di agosto, sono stati venduti 7.587 veicoli (anno prec.: 7.708 / -1,6%).</w:t>
      </w:r>
    </w:p>
    <w:p w14:paraId="4F78D6F1" w14:textId="77777777" w:rsidR="00F541B2" w:rsidRPr="00C90B38" w:rsidRDefault="00F541B2" w:rsidP="00417A7A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/>
          <w:color w:val="000000"/>
          <w:kern w:val="0"/>
          <w:szCs w:val="22"/>
          <w:lang w:val="it-IT"/>
        </w:rPr>
      </w:pPr>
    </w:p>
    <w:p w14:paraId="06E6CCAF" w14:textId="77777777" w:rsidR="00C90B38" w:rsidRDefault="00C90B38" w:rsidP="00C90B38">
      <w:pPr>
        <w:rPr>
          <w:rFonts w:ascii="BMWType V2 Light" w:hAnsi="BMWType V2 Light"/>
          <w:szCs w:val="22"/>
          <w:lang w:val="it-IT"/>
        </w:rPr>
      </w:pPr>
    </w:p>
    <w:p w14:paraId="73FC4C1D" w14:textId="77777777" w:rsidR="00BF188C" w:rsidRPr="00C90B38" w:rsidRDefault="00BF188C" w:rsidP="00C90B38">
      <w:pPr>
        <w:rPr>
          <w:rFonts w:ascii="BMWType V2 Light" w:hAnsi="BMWType V2 Light"/>
          <w:szCs w:val="22"/>
          <w:lang w:val="it-IT"/>
        </w:rPr>
      </w:pPr>
    </w:p>
    <w:p w14:paraId="45F62995" w14:textId="46E07805" w:rsidR="00C90B38" w:rsidRPr="00C90B38" w:rsidRDefault="00C90B38" w:rsidP="00C90B38">
      <w:pPr>
        <w:ind w:right="-255"/>
        <w:rPr>
          <w:rFonts w:ascii="BMWType V2 Light" w:hAnsi="BMWType V2 Light"/>
          <w:sz w:val="24"/>
          <w:szCs w:val="24"/>
          <w:lang w:val="it-IT"/>
        </w:rPr>
      </w:pPr>
      <w:r w:rsidRPr="00C90B38">
        <w:rPr>
          <w:rFonts w:ascii="BMWType V2 Light" w:hAnsi="BMWType V2 Light"/>
          <w:b/>
          <w:sz w:val="24"/>
          <w:szCs w:val="24"/>
          <w:lang w:val="it-IT"/>
        </w:rPr>
        <w:t xml:space="preserve">Le vendite del BMW Group </w:t>
      </w:r>
      <w:proofErr w:type="gramStart"/>
      <w:r w:rsidRPr="00C90B38">
        <w:rPr>
          <w:rFonts w:ascii="BMWType V2 Light" w:hAnsi="BMWType V2 Light"/>
          <w:b/>
          <w:sz w:val="24"/>
          <w:szCs w:val="24"/>
          <w:lang w:val="it-IT"/>
        </w:rPr>
        <w:t>a</w:t>
      </w:r>
      <w:proofErr w:type="gramEnd"/>
      <w:r w:rsidRPr="00C90B38">
        <w:rPr>
          <w:rFonts w:ascii="BMWType V2 Light" w:hAnsi="BMWType V2 Light"/>
          <w:b/>
          <w:sz w:val="24"/>
          <w:szCs w:val="24"/>
          <w:lang w:val="it-IT"/>
        </w:rPr>
        <w:t xml:space="preserve"> </w:t>
      </w:r>
      <w:r>
        <w:rPr>
          <w:rFonts w:ascii="BMWType V2 Light" w:hAnsi="BMWType V2 Light"/>
          <w:b/>
          <w:sz w:val="24"/>
          <w:szCs w:val="24"/>
          <w:lang w:val="it-IT"/>
        </w:rPr>
        <w:t>agosto</w:t>
      </w:r>
      <w:r w:rsidRPr="00C90B38">
        <w:rPr>
          <w:rFonts w:ascii="BMWType V2 Light" w:hAnsi="BMWType V2 Light"/>
          <w:b/>
          <w:sz w:val="24"/>
          <w:szCs w:val="24"/>
          <w:lang w:val="it-IT"/>
        </w:rPr>
        <w:t xml:space="preserve"> 2014</w:t>
      </w:r>
      <w:r w:rsidRPr="00C90B38">
        <w:rPr>
          <w:rFonts w:ascii="BMWType V2 Light" w:hAnsi="BMWType V2 Light"/>
          <w:b/>
          <w:sz w:val="24"/>
          <w:szCs w:val="24"/>
          <w:lang w:val="it-IT"/>
        </w:rPr>
        <w:b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1560"/>
        <w:gridCol w:w="1701"/>
      </w:tblGrid>
      <w:tr w:rsidR="00C90B38" w:rsidRPr="00C90B38" w14:paraId="41658372" w14:textId="77777777" w:rsidTr="00900B02">
        <w:tc>
          <w:tcPr>
            <w:tcW w:w="2552" w:type="dxa"/>
            <w:shd w:val="clear" w:color="auto" w:fill="auto"/>
          </w:tcPr>
          <w:p w14:paraId="0FA60230" w14:textId="77777777" w:rsidR="00C90B38" w:rsidRPr="00C90B38" w:rsidRDefault="00C90B38" w:rsidP="00900B02">
            <w:pPr>
              <w:ind w:right="-255"/>
              <w:rPr>
                <w:rFonts w:ascii="BMWType V2 Light" w:hAnsi="BMWType V2 Light"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6EAEA2BB" w14:textId="5C159B05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Agosto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 xml:space="preserve"> 2014</w:t>
            </w:r>
          </w:p>
        </w:tc>
        <w:tc>
          <w:tcPr>
            <w:tcW w:w="1559" w:type="dxa"/>
          </w:tcPr>
          <w:p w14:paraId="3CA5E216" w14:textId="77777777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Variazione anno precedente</w:t>
            </w:r>
          </w:p>
        </w:tc>
        <w:tc>
          <w:tcPr>
            <w:tcW w:w="1560" w:type="dxa"/>
          </w:tcPr>
          <w:p w14:paraId="42DF2D19" w14:textId="59F2DE09" w:rsidR="00C90B38" w:rsidRPr="00C90B38" w:rsidRDefault="00C90B38" w:rsidP="00C90B38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Gen.–</w:t>
            </w:r>
            <w:r>
              <w:rPr>
                <w:rFonts w:ascii="BMWType V2 Light" w:hAnsi="BMWType V2 Light"/>
                <w:sz w:val="18"/>
                <w:szCs w:val="18"/>
                <w:lang w:val="it-IT"/>
              </w:rPr>
              <w:t>Ago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. 2014</w:t>
            </w:r>
          </w:p>
        </w:tc>
        <w:tc>
          <w:tcPr>
            <w:tcW w:w="1701" w:type="dxa"/>
          </w:tcPr>
          <w:p w14:paraId="06D20063" w14:textId="1EEE0478" w:rsidR="00C90B38" w:rsidRPr="00C90B38" w:rsidRDefault="00C90B38" w:rsidP="00C90B38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Variazione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br/>
              <w:t>Gen.–</w:t>
            </w:r>
            <w:r>
              <w:rPr>
                <w:rFonts w:ascii="BMWType V2 Light" w:hAnsi="BMWType V2 Light"/>
                <w:sz w:val="18"/>
                <w:szCs w:val="18"/>
                <w:lang w:val="it-IT"/>
              </w:rPr>
              <w:t>Ago.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 xml:space="preserve"> 2013</w:t>
            </w:r>
          </w:p>
        </w:tc>
      </w:tr>
      <w:tr w:rsidR="00C90B38" w:rsidRPr="00C90B38" w14:paraId="7D37D1E3" w14:textId="77777777" w:rsidTr="00900B02">
        <w:tc>
          <w:tcPr>
            <w:tcW w:w="2552" w:type="dxa"/>
            <w:shd w:val="clear" w:color="auto" w:fill="auto"/>
          </w:tcPr>
          <w:p w14:paraId="6E709011" w14:textId="77777777" w:rsidR="00C90B38" w:rsidRPr="00C90B38" w:rsidRDefault="00C90B38" w:rsidP="00900B02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 Group Automobili</w:t>
            </w:r>
          </w:p>
        </w:tc>
        <w:tc>
          <w:tcPr>
            <w:tcW w:w="1559" w:type="dxa"/>
            <w:shd w:val="clear" w:color="auto" w:fill="auto"/>
          </w:tcPr>
          <w:p w14:paraId="6F53CC57" w14:textId="03CA3B45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145.902</w:t>
            </w:r>
          </w:p>
        </w:tc>
        <w:tc>
          <w:tcPr>
            <w:tcW w:w="1559" w:type="dxa"/>
          </w:tcPr>
          <w:p w14:paraId="7CD322A8" w14:textId="0871F4BE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+4,5%</w:t>
            </w:r>
          </w:p>
        </w:tc>
        <w:tc>
          <w:tcPr>
            <w:tcW w:w="1560" w:type="dxa"/>
          </w:tcPr>
          <w:p w14:paraId="4AE58D61" w14:textId="19B0F086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1.330.077</w:t>
            </w:r>
          </w:p>
        </w:tc>
        <w:tc>
          <w:tcPr>
            <w:tcW w:w="1701" w:type="dxa"/>
          </w:tcPr>
          <w:p w14:paraId="636D8FF0" w14:textId="460EBD39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+6,7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C90B38" w:rsidRPr="00C90B38" w14:paraId="19CD90E0" w14:textId="77777777" w:rsidTr="00900B02">
        <w:tc>
          <w:tcPr>
            <w:tcW w:w="2552" w:type="dxa"/>
            <w:shd w:val="clear" w:color="auto" w:fill="auto"/>
          </w:tcPr>
          <w:p w14:paraId="617BDA4A" w14:textId="77777777" w:rsidR="00C90B38" w:rsidRPr="00C90B38" w:rsidRDefault="00C90B38" w:rsidP="00900B02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</w:t>
            </w:r>
          </w:p>
        </w:tc>
        <w:tc>
          <w:tcPr>
            <w:tcW w:w="1559" w:type="dxa"/>
            <w:shd w:val="clear" w:color="auto" w:fill="auto"/>
          </w:tcPr>
          <w:p w14:paraId="67722737" w14:textId="2CF15D09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126.152</w:t>
            </w:r>
          </w:p>
        </w:tc>
        <w:tc>
          <w:tcPr>
            <w:tcW w:w="1559" w:type="dxa"/>
          </w:tcPr>
          <w:p w14:paraId="21575D1F" w14:textId="646D4DD8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+6,2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2F9C3692" w14:textId="33F283BC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1.151.904</w:t>
            </w:r>
          </w:p>
        </w:tc>
        <w:tc>
          <w:tcPr>
            <w:tcW w:w="1701" w:type="dxa"/>
          </w:tcPr>
          <w:p w14:paraId="16E63D62" w14:textId="06DFEE42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+9,5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C90B38" w:rsidRPr="00C90B38" w14:paraId="3196505D" w14:textId="77777777" w:rsidTr="00900B02">
        <w:tc>
          <w:tcPr>
            <w:tcW w:w="2552" w:type="dxa"/>
            <w:shd w:val="clear" w:color="auto" w:fill="auto"/>
          </w:tcPr>
          <w:p w14:paraId="7E3BA4A8" w14:textId="77777777" w:rsidR="00C90B38" w:rsidRPr="00C90B38" w:rsidRDefault="00C90B38" w:rsidP="00900B02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MINI</w:t>
            </w:r>
          </w:p>
        </w:tc>
        <w:tc>
          <w:tcPr>
            <w:tcW w:w="1559" w:type="dxa"/>
            <w:shd w:val="clear" w:color="auto" w:fill="auto"/>
          </w:tcPr>
          <w:p w14:paraId="5128C594" w14:textId="68BA40F2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19.504</w:t>
            </w:r>
          </w:p>
        </w:tc>
        <w:tc>
          <w:tcPr>
            <w:tcW w:w="1559" w:type="dxa"/>
          </w:tcPr>
          <w:p w14:paraId="2430A50B" w14:textId="2FD0F1C0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-5,6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79386E82" w14:textId="1F3CAD90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175.658</w:t>
            </w:r>
          </w:p>
        </w:tc>
        <w:tc>
          <w:tcPr>
            <w:tcW w:w="1701" w:type="dxa"/>
          </w:tcPr>
          <w:p w14:paraId="04F4776D" w14:textId="154543D6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-9,0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C90B38" w:rsidRPr="00C90B38" w14:paraId="794587A2" w14:textId="77777777" w:rsidTr="00900B02">
        <w:tc>
          <w:tcPr>
            <w:tcW w:w="2552" w:type="dxa"/>
            <w:shd w:val="clear" w:color="auto" w:fill="auto"/>
          </w:tcPr>
          <w:p w14:paraId="6E95C95D" w14:textId="77777777" w:rsidR="00C90B38" w:rsidRPr="00C90B38" w:rsidRDefault="00C90B38" w:rsidP="00900B02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90B38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 Motorrad</w:t>
            </w:r>
          </w:p>
        </w:tc>
        <w:tc>
          <w:tcPr>
            <w:tcW w:w="1559" w:type="dxa"/>
            <w:shd w:val="clear" w:color="auto" w:fill="auto"/>
          </w:tcPr>
          <w:p w14:paraId="035ADCDD" w14:textId="427ADEE5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7.587</w:t>
            </w:r>
          </w:p>
        </w:tc>
        <w:tc>
          <w:tcPr>
            <w:tcW w:w="1559" w:type="dxa"/>
          </w:tcPr>
          <w:p w14:paraId="4FD7C94D" w14:textId="42B9AFD2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-1,6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24525F99" w14:textId="76D58564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90.226</w:t>
            </w:r>
          </w:p>
        </w:tc>
        <w:tc>
          <w:tcPr>
            <w:tcW w:w="1701" w:type="dxa"/>
          </w:tcPr>
          <w:p w14:paraId="072A3525" w14:textId="73105AC5" w:rsidR="00C90B38" w:rsidRPr="00C90B38" w:rsidRDefault="00C90B38" w:rsidP="00900B02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+7,6</w:t>
            </w:r>
            <w:r w:rsidRPr="00C90B38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</w:tbl>
    <w:p w14:paraId="7B713EB8" w14:textId="77777777" w:rsidR="00C90B38" w:rsidRDefault="00C90B38" w:rsidP="00C90B38">
      <w:pPr>
        <w:rPr>
          <w:rFonts w:ascii="Times New Roman" w:hAnsi="Times New Roman"/>
          <w:sz w:val="20"/>
          <w:lang w:val="it-IT" w:eastAsia="en-US"/>
        </w:rPr>
      </w:pPr>
    </w:p>
    <w:p w14:paraId="69DAB623" w14:textId="77777777" w:rsidR="00086028" w:rsidRDefault="00086028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068A4DB6" w14:textId="77777777" w:rsidR="00086028" w:rsidRDefault="00086028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57B9A291" w14:textId="77777777" w:rsidR="00BF188C" w:rsidRDefault="00BF188C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079E7111" w14:textId="77777777" w:rsidR="00BF188C" w:rsidRDefault="00BF188C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7C0206A6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935E08">
        <w:rPr>
          <w:rFonts w:ascii="BMWType V2 Light" w:hAnsi="BMWType V2 Light" w:cs="BMWType V2 Light"/>
          <w:sz w:val="18"/>
          <w:szCs w:val="18"/>
          <w:lang w:val="it-IT"/>
        </w:rPr>
        <w:t xml:space="preserve">Per </w:t>
      </w:r>
      <w:proofErr w:type="gramStart"/>
      <w:r w:rsidRPr="00935E08">
        <w:rPr>
          <w:rFonts w:ascii="BMWType V2 Light" w:hAnsi="BMWType V2 Light" w:cs="BMWType V2 Light"/>
          <w:sz w:val="18"/>
          <w:szCs w:val="18"/>
          <w:lang w:val="it-IT"/>
        </w:rPr>
        <w:t>ulteriori</w:t>
      </w:r>
      <w:proofErr w:type="gramEnd"/>
      <w:r w:rsidRPr="00935E08">
        <w:rPr>
          <w:rFonts w:ascii="BMWType V2 Light" w:hAnsi="BMWType V2 Light" w:cs="BMWType V2 Light"/>
          <w:sz w:val="18"/>
          <w:szCs w:val="18"/>
          <w:lang w:val="it-IT"/>
        </w:rPr>
        <w:t xml:space="preserve"> informazioni:</w:t>
      </w:r>
    </w:p>
    <w:p w14:paraId="74C5F8DA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69E8A86C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935E08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1D92205C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935E08">
        <w:rPr>
          <w:rFonts w:ascii="BMWType V2 Light" w:hAnsi="BMWType V2 Light" w:cs="BMWType V2 Light"/>
          <w:sz w:val="18"/>
          <w:szCs w:val="18"/>
          <w:lang w:val="it-IT"/>
        </w:rPr>
        <w:t>Corporate Communications Manager</w:t>
      </w:r>
    </w:p>
    <w:p w14:paraId="09F03D32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935E08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60685D7C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935E08">
        <w:rPr>
          <w:rFonts w:ascii="BMWType V2 Light" w:hAnsi="BMWType V2 Light" w:cs="BMWType V2 Light"/>
          <w:sz w:val="18"/>
          <w:szCs w:val="18"/>
          <w:lang w:val="it-IT"/>
        </w:rPr>
        <w:t>E-mail: roberto.olivi@bmw.it</w:t>
      </w:r>
      <w:r w:rsidRPr="00935E08">
        <w:rPr>
          <w:rFonts w:ascii="BMWType V2 Light" w:hAnsi="BMWType V2 Light" w:cs="BMWType V2 Light"/>
          <w:sz w:val="18"/>
          <w:szCs w:val="18"/>
          <w:lang w:val="it-IT"/>
        </w:rPr>
        <w:tab/>
      </w:r>
    </w:p>
    <w:p w14:paraId="1ED75257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457E837C" w14:textId="77777777" w:rsidR="0024552E" w:rsidRPr="00935E08" w:rsidRDefault="0024552E" w:rsidP="00417A7A">
      <w:pPr>
        <w:spacing w:line="240" w:lineRule="auto"/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935E08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(filmati)</w:t>
      </w:r>
    </w:p>
    <w:p w14:paraId="21870883" w14:textId="77777777" w:rsidR="0024552E" w:rsidRDefault="0024552E" w:rsidP="00417A7A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64644B3A" w14:textId="77777777" w:rsidR="00BF188C" w:rsidRDefault="00BF188C" w:rsidP="00417A7A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76A6D6CB" w14:textId="77777777" w:rsidR="00BF188C" w:rsidRDefault="00BF188C" w:rsidP="00417A7A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798B2B12" w14:textId="77777777" w:rsidR="00BF188C" w:rsidRDefault="00BF188C" w:rsidP="00417A7A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6B003F28" w14:textId="77777777" w:rsidR="00BF188C" w:rsidRDefault="00BF188C" w:rsidP="00417A7A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0383D7D9" w14:textId="77777777" w:rsidR="00BF188C" w:rsidRPr="00935E08" w:rsidRDefault="00BF188C" w:rsidP="00417A7A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3EC90BB2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bookmarkStart w:id="0" w:name="_GoBack"/>
      <w:bookmarkEnd w:id="0"/>
      <w:r w:rsidRPr="00E678ED">
        <w:rPr>
          <w:rFonts w:ascii="BMWType V2 Light" w:hAnsi="BMWType V2 Light" w:cs="BMWType V2 Regular"/>
          <w:b/>
          <w:sz w:val="18"/>
          <w:lang w:val="it-IT"/>
        </w:rPr>
        <w:lastRenderedPageBreak/>
        <w:t>Il BMW Group</w:t>
      </w:r>
    </w:p>
    <w:p w14:paraId="41D288BA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</w:t>
      </w:r>
      <w:r>
        <w:rPr>
          <w:rFonts w:ascii="BMWType V2 Light" w:hAnsi="BMWType V2 Light" w:cs="BMWType V2 Regular"/>
          <w:sz w:val="18"/>
          <w:lang w:val="it-IT"/>
        </w:rPr>
        <w:t>9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stabilimenti di produzione e montaggio in 1</w:t>
      </w:r>
      <w:r>
        <w:rPr>
          <w:rFonts w:ascii="BMWType V2 Light" w:hAnsi="BMWType V2 Light" w:cs="BMWType V2 Regular"/>
          <w:sz w:val="18"/>
          <w:lang w:val="it-IT"/>
        </w:rPr>
        <w:t>4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paesi ed ha una rete di vendita globale in oltre 140 paesi.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44D411F9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16C26576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3ABB17D7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www.bmwgroup.com</w:t>
      </w:r>
    </w:p>
    <w:p w14:paraId="368E60E2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Facebook: http://www.facebook.com/BMWGroup</w:t>
      </w:r>
    </w:p>
    <w:p w14:paraId="0F278669" w14:textId="77777777" w:rsidR="00417A7A" w:rsidRPr="0035372A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7A5C287B" w14:textId="77777777" w:rsidR="00417A7A" w:rsidRPr="0035372A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3C89FBAF" w14:textId="77777777" w:rsidR="00417A7A" w:rsidRPr="00E678ED" w:rsidRDefault="00417A7A" w:rsidP="00417A7A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Google+: http://googleplus.bmwgroup.com</w:t>
      </w:r>
    </w:p>
    <w:p w14:paraId="4B3F6BE8" w14:textId="5D87D37B" w:rsidR="00AA5B2C" w:rsidRPr="006A41C3" w:rsidRDefault="00AA5B2C" w:rsidP="00417A7A">
      <w:pPr>
        <w:tabs>
          <w:tab w:val="left" w:pos="8364"/>
          <w:tab w:val="left" w:pos="8505"/>
        </w:tabs>
        <w:rPr>
          <w:rFonts w:ascii="BMWType V2 Light" w:hAnsi="BMWType V2 Light" w:cs="BMWType V2 Light"/>
          <w:color w:val="000000"/>
          <w:lang w:val="en-US"/>
        </w:rPr>
      </w:pPr>
    </w:p>
    <w:sectPr w:rsidR="00AA5B2C" w:rsidRPr="006A41C3" w:rsidSect="00417A7A">
      <w:headerReference w:type="default" r:id="rId9"/>
      <w:type w:val="continuous"/>
      <w:pgSz w:w="11907" w:h="16840" w:code="9"/>
      <w:pgMar w:top="2694" w:right="708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7AED" w14:textId="77777777" w:rsidR="00C67490" w:rsidRDefault="00C67490">
      <w:pPr>
        <w:spacing w:line="240" w:lineRule="auto"/>
      </w:pPr>
      <w:r>
        <w:separator/>
      </w:r>
    </w:p>
  </w:endnote>
  <w:endnote w:type="continuationSeparator" w:id="0">
    <w:p w14:paraId="01E77AF5" w14:textId="77777777" w:rsidR="00C67490" w:rsidRDefault="00C67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CDC7" w14:textId="77777777" w:rsidR="00C67490" w:rsidRDefault="00C67490">
      <w:pPr>
        <w:spacing w:line="240" w:lineRule="auto"/>
      </w:pPr>
      <w:r>
        <w:separator/>
      </w:r>
    </w:p>
  </w:footnote>
  <w:footnote w:type="continuationSeparator" w:id="0">
    <w:p w14:paraId="6F362318" w14:textId="77777777" w:rsidR="00C67490" w:rsidRDefault="00C67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5CB6" w14:textId="77777777" w:rsidR="00AA5B2C" w:rsidRDefault="00AA5B2C">
    <w:pPr>
      <w:framePr w:w="4999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  <w:lang w:val="en-GB"/>
      </w:rPr>
    </w:pPr>
    <w:r>
      <w:rPr>
        <w:rFonts w:ascii="BMWTypeLight" w:hAnsi="BMWTypeLight"/>
        <w:b/>
        <w:spacing w:val="-16"/>
        <w:sz w:val="36"/>
        <w:lang w:val="en-GB"/>
      </w:rPr>
      <w:t>BMW Group</w:t>
    </w:r>
    <w:r>
      <w:rPr>
        <w:rFonts w:ascii="BMWTypeLight" w:hAnsi="BMWTypeLight"/>
        <w:b/>
        <w:spacing w:val="-16"/>
        <w:sz w:val="36"/>
        <w:lang w:val="en-GB"/>
      </w:rPr>
      <w:br/>
    </w:r>
    <w:r>
      <w:rPr>
        <w:rFonts w:ascii="BMWTypeLight" w:hAnsi="BMWTypeLight"/>
        <w:b/>
        <w:color w:val="808080"/>
        <w:spacing w:val="-16"/>
        <w:sz w:val="36"/>
        <w:lang w:val="en-GB"/>
      </w:rPr>
      <w:t>Corporate Communications</w:t>
    </w:r>
  </w:p>
  <w:p w14:paraId="12207C39" w14:textId="77777777" w:rsidR="00AA5B2C" w:rsidRDefault="00AA5B2C">
    <w:pPr>
      <w:pStyle w:val="Header"/>
      <w:spacing w:after="600" w:line="240" w:lineRule="auto"/>
      <w:ind w:left="-28"/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281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BB28DB"/>
    <w:multiLevelType w:val="hybridMultilevel"/>
    <w:tmpl w:val="14044270"/>
    <w:lvl w:ilvl="0" w:tplc="0AB05F8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5F43442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2FF8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6E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B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4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6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D537CF"/>
    <w:rsid w:val="0006314A"/>
    <w:rsid w:val="00086028"/>
    <w:rsid w:val="001A3FCD"/>
    <w:rsid w:val="001A6546"/>
    <w:rsid w:val="001E5705"/>
    <w:rsid w:val="002264AA"/>
    <w:rsid w:val="0024552E"/>
    <w:rsid w:val="00283624"/>
    <w:rsid w:val="002F7BE3"/>
    <w:rsid w:val="00351362"/>
    <w:rsid w:val="003653DD"/>
    <w:rsid w:val="00386F91"/>
    <w:rsid w:val="00417A7A"/>
    <w:rsid w:val="00430125"/>
    <w:rsid w:val="00434DD5"/>
    <w:rsid w:val="00447977"/>
    <w:rsid w:val="00462961"/>
    <w:rsid w:val="00477CFD"/>
    <w:rsid w:val="004851FB"/>
    <w:rsid w:val="005C0221"/>
    <w:rsid w:val="005D235A"/>
    <w:rsid w:val="00610E92"/>
    <w:rsid w:val="00620FB2"/>
    <w:rsid w:val="00635EFA"/>
    <w:rsid w:val="00662896"/>
    <w:rsid w:val="00684309"/>
    <w:rsid w:val="006A41C3"/>
    <w:rsid w:val="006D1EFF"/>
    <w:rsid w:val="007A6984"/>
    <w:rsid w:val="00815299"/>
    <w:rsid w:val="008C6E8D"/>
    <w:rsid w:val="008E1F11"/>
    <w:rsid w:val="009869BC"/>
    <w:rsid w:val="00996E33"/>
    <w:rsid w:val="00A112FF"/>
    <w:rsid w:val="00A5397B"/>
    <w:rsid w:val="00A67BB8"/>
    <w:rsid w:val="00AA5B2C"/>
    <w:rsid w:val="00AA7256"/>
    <w:rsid w:val="00B7078B"/>
    <w:rsid w:val="00B76789"/>
    <w:rsid w:val="00BF188C"/>
    <w:rsid w:val="00BF6367"/>
    <w:rsid w:val="00C67490"/>
    <w:rsid w:val="00C90B38"/>
    <w:rsid w:val="00CD670C"/>
    <w:rsid w:val="00D05399"/>
    <w:rsid w:val="00D05EBA"/>
    <w:rsid w:val="00D537CF"/>
    <w:rsid w:val="00D95625"/>
    <w:rsid w:val="00E25277"/>
    <w:rsid w:val="00E52FCA"/>
    <w:rsid w:val="00EC792E"/>
    <w:rsid w:val="00EF2F7B"/>
    <w:rsid w:val="00F251C1"/>
    <w:rsid w:val="00F31474"/>
    <w:rsid w:val="00F541B2"/>
    <w:rsid w:val="00F706B8"/>
    <w:rsid w:val="00F81B7F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59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22</TotalTime>
  <Pages>3</Pages>
  <Words>1079</Words>
  <Characters>6153</Characters>
  <Application>Microsoft Macintosh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Roberta Marchetti</cp:lastModifiedBy>
  <cp:revision>18</cp:revision>
  <cp:lastPrinted>2014-09-03T14:25:00Z</cp:lastPrinted>
  <dcterms:created xsi:type="dcterms:W3CDTF">2014-09-03T13:22:00Z</dcterms:created>
  <dcterms:modified xsi:type="dcterms:W3CDTF">2014-09-11T09:31:00Z</dcterms:modified>
</cp:coreProperties>
</file>