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03756" w14:textId="77777777" w:rsidR="00D21957" w:rsidRPr="00E678E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678ED">
        <w:rPr>
          <w:rFonts w:ascii="BMWType V2 Regular" w:hAnsi="BMWType V2 Regular"/>
          <w:sz w:val="36"/>
        </w:rPr>
        <w:t>BMW Motorrad</w:t>
      </w:r>
      <w:r w:rsidRPr="00E678ED">
        <w:rPr>
          <w:rFonts w:ascii="BMWType V2 Regular" w:hAnsi="BMWType V2 Regular"/>
          <w:sz w:val="36"/>
        </w:rPr>
        <w:br/>
        <w:t>Italia</w:t>
      </w:r>
    </w:p>
    <w:p w14:paraId="02C7A49B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678E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00270ED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38B30AC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7B1DE4B" w14:textId="77777777" w:rsidR="00D21957" w:rsidRPr="00E678ED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0DA9C734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54BD534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93F1864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4976867" w14:textId="77777777" w:rsidR="00793B14" w:rsidRDefault="00793B14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F8D1A79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33D72BD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67B440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Società</w:t>
      </w:r>
      <w:r w:rsidRPr="00E678ED">
        <w:rPr>
          <w:rFonts w:ascii="BMWType V2 Regular" w:hAnsi="BMWType V2 Regular"/>
          <w:lang w:val="it-IT"/>
        </w:rPr>
        <w:br/>
        <w:t>BMW Italia S.p.A.</w:t>
      </w:r>
      <w:r w:rsidRPr="00E678ED">
        <w:rPr>
          <w:rFonts w:ascii="BMWType V2 Regular" w:hAnsi="BMWType V2 Regular"/>
          <w:lang w:val="it-IT"/>
        </w:rPr>
        <w:br/>
      </w:r>
    </w:p>
    <w:p w14:paraId="007AAAD5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678ED">
        <w:rPr>
          <w:rFonts w:ascii="BMWType V2 Regular" w:hAnsi="BMWType V2 Regular"/>
          <w:spacing w:val="-2"/>
          <w:lang w:val="it-IT"/>
        </w:rPr>
        <w:t xml:space="preserve">Società del </w:t>
      </w:r>
      <w:r w:rsidRPr="00E678ED">
        <w:rPr>
          <w:rFonts w:ascii="BMWType V2 Regular" w:hAnsi="BMWType V2 Regular"/>
          <w:spacing w:val="-2"/>
          <w:lang w:val="it-IT"/>
        </w:rPr>
        <w:br/>
        <w:t>BMW Group</w:t>
      </w:r>
    </w:p>
    <w:p w14:paraId="7CF86DF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19F8C9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Sede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0E1B64E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I-20097 San Donato</w:t>
      </w:r>
      <w:r w:rsidRPr="00E678ED">
        <w:rPr>
          <w:rFonts w:ascii="BMWType V2 Regular" w:hAnsi="BMWType V2 Regular"/>
          <w:lang w:val="it-IT"/>
        </w:rPr>
        <w:br/>
        <w:t>Milanese (MI)</w:t>
      </w:r>
    </w:p>
    <w:p w14:paraId="2E1B9751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388D51D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64BFCE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1F2EDC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6556C6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62CE4B6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34F21E3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7DD3E065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www.mini.it</w:t>
      </w:r>
      <w:bookmarkStart w:id="0" w:name="_GoBack"/>
      <w:bookmarkEnd w:id="0"/>
      <w:proofErr w:type="gramEnd"/>
    </w:p>
    <w:p w14:paraId="4454883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9FA73D4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>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83A81A8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78CC46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E576A01" w14:textId="77777777" w:rsidR="00D21957" w:rsidRPr="00E678E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29E572D" wp14:editId="1F83482B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E678ED">
        <w:rPr>
          <w:rFonts w:ascii="BMWType V2 Regular" w:hAnsi="BMWType V2 Regular"/>
          <w:lang w:val="it-IT"/>
        </w:rPr>
        <w:tab/>
      </w:r>
    </w:p>
    <w:p w14:paraId="4A8A5FE3" w14:textId="77777777" w:rsidR="00A77356" w:rsidRPr="00E678E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Comunicato stampa N</w:t>
      </w:r>
      <w:r w:rsidR="007D776C" w:rsidRPr="00E678ED">
        <w:rPr>
          <w:rFonts w:ascii="BMWType V2 Light" w:hAnsi="BMWType V2 Light"/>
          <w:szCs w:val="22"/>
          <w:lang w:val="it-IT"/>
        </w:rPr>
        <w:t xml:space="preserve">. </w:t>
      </w:r>
      <w:r w:rsidR="000B591A">
        <w:rPr>
          <w:rFonts w:ascii="BMWType V2 Light" w:hAnsi="BMWType V2 Light"/>
          <w:szCs w:val="22"/>
          <w:lang w:val="it-IT"/>
        </w:rPr>
        <w:t>130</w:t>
      </w:r>
      <w:r w:rsidR="00A27F09">
        <w:rPr>
          <w:rFonts w:ascii="BMWType V2 Light" w:hAnsi="BMWType V2 Light"/>
          <w:szCs w:val="22"/>
          <w:lang w:val="it-IT"/>
        </w:rPr>
        <w:t>/</w:t>
      </w:r>
      <w:r w:rsidR="00EC21D0" w:rsidRPr="00E678ED">
        <w:rPr>
          <w:rFonts w:ascii="BMWType V2 Light" w:hAnsi="BMWType V2 Light"/>
          <w:szCs w:val="22"/>
          <w:lang w:val="it-IT"/>
        </w:rPr>
        <w:t>14</w:t>
      </w:r>
    </w:p>
    <w:p w14:paraId="398D51CB" w14:textId="77777777" w:rsidR="00A77356" w:rsidRPr="00E678E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ab/>
      </w:r>
    </w:p>
    <w:p w14:paraId="7D87B9C6" w14:textId="77777777" w:rsidR="00A77356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5AEEE9BF" w14:textId="757F1C18" w:rsidR="00D21957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San Donato Milanese</w:t>
      </w:r>
      <w:r w:rsidR="00D21957" w:rsidRPr="00E678ED">
        <w:rPr>
          <w:rFonts w:ascii="BMWType V2 Light" w:hAnsi="BMWType V2 Light"/>
          <w:szCs w:val="22"/>
          <w:lang w:val="it-IT"/>
        </w:rPr>
        <w:t xml:space="preserve">, </w:t>
      </w:r>
      <w:r w:rsidR="00617A6D">
        <w:rPr>
          <w:rFonts w:ascii="BMWType V2 Light" w:hAnsi="BMWType V2 Light"/>
          <w:szCs w:val="22"/>
          <w:lang w:val="it-IT"/>
        </w:rPr>
        <w:t>1</w:t>
      </w:r>
      <w:r w:rsidR="00D81F90">
        <w:rPr>
          <w:rFonts w:ascii="BMWType V2 Light" w:hAnsi="BMWType V2 Light"/>
          <w:szCs w:val="22"/>
          <w:lang w:val="it-IT"/>
        </w:rPr>
        <w:t>2</w:t>
      </w:r>
      <w:r w:rsidR="00AB0ADA" w:rsidRPr="00E678ED">
        <w:rPr>
          <w:rFonts w:ascii="BMWType V2 Light" w:hAnsi="BMWType V2 Light"/>
          <w:szCs w:val="22"/>
          <w:lang w:val="it-IT"/>
        </w:rPr>
        <w:t xml:space="preserve"> </w:t>
      </w:r>
      <w:r w:rsidR="00D81F90">
        <w:rPr>
          <w:rFonts w:ascii="BMWType V2 Light" w:hAnsi="BMWType V2 Light"/>
          <w:szCs w:val="22"/>
          <w:lang w:val="it-IT"/>
        </w:rPr>
        <w:t>settembre</w:t>
      </w:r>
      <w:r w:rsidR="00C54DD3" w:rsidRPr="00E678ED">
        <w:rPr>
          <w:rFonts w:ascii="BMWType V2 Light" w:hAnsi="BMWType V2 Light"/>
          <w:szCs w:val="22"/>
          <w:lang w:val="it-IT"/>
        </w:rPr>
        <w:t xml:space="preserve"> 2014</w:t>
      </w:r>
    </w:p>
    <w:p w14:paraId="1A8A384E" w14:textId="77777777" w:rsidR="007D776C" w:rsidRPr="00E678ED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439EBBBD" w14:textId="77777777" w:rsidR="00597D32" w:rsidRPr="00E678ED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3B950C5D" w14:textId="122BAF93" w:rsidR="007D09A1" w:rsidRPr="007D09A1" w:rsidRDefault="007D09A1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  <w:r w:rsidRPr="007D09A1">
        <w:rPr>
          <w:rFonts w:ascii="BMWType V2 Light" w:hAnsi="BMWType V2 Light"/>
          <w:b/>
          <w:sz w:val="28"/>
          <w:szCs w:val="28"/>
          <w:lang w:val="it-IT"/>
        </w:rPr>
        <w:t>New Heritage Tour:</w:t>
      </w:r>
      <w:r w:rsidR="00571FAC">
        <w:rPr>
          <w:rFonts w:ascii="BMWType V2 Light" w:hAnsi="BMWType V2 Light"/>
          <w:b/>
          <w:sz w:val="28"/>
          <w:szCs w:val="28"/>
          <w:lang w:val="it-IT"/>
        </w:rPr>
        <w:t xml:space="preserve"> ultima tappa della </w:t>
      </w:r>
      <w:proofErr w:type="spellStart"/>
      <w:r w:rsidR="00571FAC">
        <w:rPr>
          <w:rFonts w:ascii="BMWType V2 Light" w:hAnsi="BMWType V2 Light"/>
          <w:b/>
          <w:sz w:val="28"/>
          <w:szCs w:val="28"/>
          <w:lang w:val="it-IT"/>
        </w:rPr>
        <w:t>Boxerata</w:t>
      </w:r>
      <w:proofErr w:type="spellEnd"/>
      <w:r w:rsidR="00571FAC">
        <w:rPr>
          <w:rFonts w:ascii="BMWType V2 Light" w:hAnsi="BMWType V2 Light"/>
          <w:b/>
          <w:sz w:val="28"/>
          <w:szCs w:val="28"/>
          <w:lang w:val="it-IT"/>
        </w:rPr>
        <w:t xml:space="preserve"> 2V</w:t>
      </w:r>
      <w:r w:rsidR="00571FAC">
        <w:rPr>
          <w:rFonts w:ascii="BMWType V2 Light" w:hAnsi="BMWType V2 Light"/>
          <w:b/>
          <w:sz w:val="28"/>
          <w:szCs w:val="28"/>
          <w:lang w:val="it-IT"/>
        </w:rPr>
        <w:br/>
      </w:r>
      <w:r w:rsidRPr="007D09A1">
        <w:rPr>
          <w:rFonts w:ascii="BMWType V2 Light" w:hAnsi="BMWType V2 Light"/>
          <w:b/>
          <w:sz w:val="28"/>
          <w:szCs w:val="28"/>
          <w:lang w:val="it-IT"/>
        </w:rPr>
        <w:t>per gli appassionat</w:t>
      </w:r>
      <w:r w:rsidR="00571FAC">
        <w:rPr>
          <w:rFonts w:ascii="BMWType V2 Light" w:hAnsi="BMWType V2 Light"/>
          <w:b/>
          <w:sz w:val="28"/>
          <w:szCs w:val="28"/>
          <w:lang w:val="it-IT"/>
        </w:rPr>
        <w:t>i del motore Boxer a 2 valvole</w:t>
      </w:r>
    </w:p>
    <w:p w14:paraId="6008294B" w14:textId="77777777" w:rsidR="007D09A1" w:rsidRPr="007D09A1" w:rsidRDefault="007D09A1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34251676" w14:textId="30FB482F" w:rsidR="007D09A1" w:rsidRPr="00571FAC" w:rsidRDefault="007D09A1" w:rsidP="007D09A1">
      <w:pPr>
        <w:spacing w:line="240" w:lineRule="auto"/>
        <w:ind w:right="-255"/>
        <w:rPr>
          <w:rFonts w:ascii="BMWType V2 Light" w:hAnsi="BMWType V2 Light"/>
          <w:szCs w:val="22"/>
          <w:lang w:val="it-IT"/>
        </w:rPr>
      </w:pPr>
      <w:r w:rsidRPr="00571FAC">
        <w:rPr>
          <w:rFonts w:ascii="BMWType V2 Light" w:hAnsi="BMWType V2 Light"/>
          <w:szCs w:val="22"/>
          <w:lang w:val="it-IT"/>
        </w:rPr>
        <w:t>Domenica 21 settembre, si terrà la sesta e ultima tappa del New Heritage Tour, l'evento itinerante promosso da BMW Motorrad. Una serie di eventi selezionati per toccare le innumerevoli sfumature e declinazioni del mondo delle moto classiche e personalizzate, alla scoperta di tutti gli stili "custom&amp;vintage”.</w:t>
      </w:r>
      <w:r w:rsidR="00571FAC">
        <w:rPr>
          <w:rFonts w:ascii="BMWType V2 Light" w:hAnsi="BMWType V2 Light"/>
          <w:szCs w:val="22"/>
          <w:lang w:val="it-IT"/>
        </w:rPr>
        <w:br/>
      </w:r>
    </w:p>
    <w:p w14:paraId="0DDB7C25" w14:textId="77777777" w:rsidR="007D09A1" w:rsidRPr="00571FAC" w:rsidRDefault="007D09A1" w:rsidP="007D09A1">
      <w:pPr>
        <w:spacing w:line="240" w:lineRule="auto"/>
        <w:ind w:right="-255"/>
        <w:rPr>
          <w:rFonts w:ascii="BMWType V2 Light" w:hAnsi="BMWType V2 Light"/>
          <w:szCs w:val="22"/>
          <w:lang w:val="it-IT"/>
        </w:rPr>
      </w:pPr>
      <w:r w:rsidRPr="00571FAC">
        <w:rPr>
          <w:rFonts w:ascii="BMWType V2 Light" w:hAnsi="BMWType V2 Light"/>
          <w:szCs w:val="22"/>
          <w:lang w:val="it-IT"/>
        </w:rPr>
        <w:t xml:space="preserve">Protagonista del Tour è la BMW R nineT, una moto che riflette il desiderio di molti appassionati di moto di vivere un autentico piacere di guida, e che racchiude in sé oltre 90 anni di storia BMW Motorrad nel suo elegante serbatoio in alluminio, nel faro tondo dal taglio minimale e nei dettagli curati con attenzione artigianale. Analogamente alla prima motocicletta BMW, la leggendaria BMW R 32, la nuova BMW R nineT punta come propulsore sul classico e brioso motore Boxer dalla cilindrata di 1170 cm3 con raffreddamento aria/olio. Il motore eroga 81 kW (110 CV) a 7750 g/min e sviluppa una coppia massima di 119 Nm a 6000 g/min. </w:t>
      </w:r>
    </w:p>
    <w:p w14:paraId="383651A9" w14:textId="330D0C3D" w:rsidR="007D09A1" w:rsidRPr="00571FAC" w:rsidRDefault="00571FAC" w:rsidP="007D09A1">
      <w:pPr>
        <w:spacing w:line="240" w:lineRule="auto"/>
        <w:ind w:right="-255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7D09A1" w:rsidRPr="00571FAC">
        <w:rPr>
          <w:rFonts w:ascii="BMWType V2 Light" w:hAnsi="BMWType V2 Light"/>
          <w:szCs w:val="22"/>
          <w:lang w:val="it-IT"/>
        </w:rPr>
        <w:t>Il New Heritage Tour è partito con successo domenica 25 maggio, il filo conduttore per tutti gli eventi in calendario è la Boxerata 2 Valvole, diversa per ogni appuntamento e da scoprire di volta in volta: un giro in moto insieme, una parata sul lungomare o un semplice pranzo conviviale. La partecipazione è libera e gratuita, è necessario solo possedere una moto dotata di motore Boxer a 2 valvole (prodotto fino al 1996), inserire la chiave nel blocchetto e raggiungere il luogo dell’evento.</w:t>
      </w:r>
    </w:p>
    <w:p w14:paraId="16E79F68" w14:textId="169B5FD9" w:rsidR="007D09A1" w:rsidRPr="00571FAC" w:rsidRDefault="00571FAC" w:rsidP="007D09A1">
      <w:pPr>
        <w:spacing w:line="240" w:lineRule="auto"/>
        <w:ind w:right="-255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7D09A1" w:rsidRPr="00571FAC">
        <w:rPr>
          <w:rFonts w:ascii="BMWType V2 Light" w:hAnsi="BMWType V2 Light"/>
          <w:szCs w:val="22"/>
          <w:lang w:val="it-IT"/>
        </w:rPr>
        <w:t>L’ultimo appuntamento della Boxerata 2V si terrà il 21 settembre presso l'Agriturismo Ca’ Del Monte in provincia di Voghera. I partecipanti si ritroveranno alle ore 10.00 presso le Terme di Rivanazzano per un welcome coffee e per iniziare insieme un itinerario immerso tra le colline dell’Oltrepò Pavese. Dopo una sosta intermedia presso l’azienda Agricola Cavarchella, dove saranno accolti con una degustazione dedicata, i partecipanti raggiungeranno la location dell’evento durante cui non mancheranno coinvolgenti iniziative come la bike parade o la possibilità di effettuare parapendio e tour in moto.</w:t>
      </w:r>
    </w:p>
    <w:p w14:paraId="4EDB188B" w14:textId="61B8B995" w:rsidR="007D09A1" w:rsidRPr="00571FAC" w:rsidRDefault="00571FAC" w:rsidP="007D09A1">
      <w:pPr>
        <w:spacing w:line="240" w:lineRule="auto"/>
        <w:ind w:right="-255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7D09A1" w:rsidRPr="00571FAC">
        <w:rPr>
          <w:rFonts w:ascii="BMWType V2 Light" w:hAnsi="BMWType V2 Light"/>
          <w:szCs w:val="22"/>
          <w:lang w:val="it-IT"/>
        </w:rPr>
        <w:t>Il New Heritage Tour si conclude in occasione dell’evento “Bread&amp;Salam”, organizzato in occasione del settimo anniversario del mensile Riders.</w:t>
      </w:r>
    </w:p>
    <w:p w14:paraId="46497C70" w14:textId="77777777" w:rsidR="007D09A1" w:rsidRDefault="007D09A1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  <w:r w:rsidRPr="007D09A1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</w:p>
    <w:p w14:paraId="06B47A59" w14:textId="77777777" w:rsidR="00571FAC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54C66D6A" w14:textId="77777777" w:rsidR="00571FAC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5B60677A" w14:textId="77777777" w:rsidR="00571FAC" w:rsidRPr="007D09A1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0C37BCC4" w14:textId="77777777" w:rsidR="00D9142E" w:rsidRDefault="00D9142E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1516A24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Per ulteriori informazioni:</w:t>
      </w:r>
    </w:p>
    <w:p w14:paraId="3B61D719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385A2C3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28C1F406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3BB5436" w14:textId="77777777" w:rsidR="000925B2" w:rsidRPr="00E678ED" w:rsidRDefault="000925B2" w:rsidP="00660826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349A60C7" w14:textId="77777777" w:rsidR="000925B2" w:rsidRPr="00E678E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217F7EDF" w14:textId="77777777"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3332FCEA" w14:textId="77777777" w:rsidR="009E42AE" w:rsidRDefault="009E42AE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461D76EC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E678ED">
        <w:rPr>
          <w:rFonts w:ascii="BMWType V2 Light" w:hAnsi="BMWType V2 Light" w:cs="BMWType V2 Regular"/>
          <w:b/>
          <w:sz w:val="18"/>
          <w:lang w:val="it-IT"/>
        </w:rPr>
        <w:t>Il BMW Group</w:t>
      </w:r>
    </w:p>
    <w:p w14:paraId="7368145F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</w:t>
      </w:r>
      <w:r w:rsidR="004C61EF">
        <w:rPr>
          <w:rFonts w:ascii="BMWType V2 Light" w:hAnsi="BMWType V2 Light" w:cs="BMWType V2 Regular"/>
          <w:sz w:val="18"/>
          <w:lang w:val="it-IT"/>
        </w:rPr>
        <w:t>9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stabilimenti di produzione e montaggio in 1</w:t>
      </w:r>
      <w:r w:rsidR="004C61EF">
        <w:rPr>
          <w:rFonts w:ascii="BMWType V2 Light" w:hAnsi="BMWType V2 Light" w:cs="BMWType V2 Regular"/>
          <w:sz w:val="18"/>
          <w:lang w:val="it-IT"/>
        </w:rPr>
        <w:t>4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paesi ed ha una rete di vendita globale in oltre 140 paesi.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7AE27C2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5DC16631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</w:t>
      </w:r>
      <w:r w:rsidR="00ED0C21" w:rsidRPr="00E678ED">
        <w:rPr>
          <w:rFonts w:ascii="BMWType V2 Light" w:hAnsi="BMWType V2 Light" w:cs="BMWType V2 Regular"/>
          <w:sz w:val="18"/>
          <w:lang w:val="it-IT"/>
        </w:rPr>
        <w:t>a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catena di valore, la responsabilità globale del prodotto e un chiaro impegno a preservare le risorse.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5F7A3C0B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www.bmwgroup.com</w:t>
      </w:r>
    </w:p>
    <w:p w14:paraId="6F5E4E7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14:paraId="0FF4BDE4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3B259025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2B17BDC0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Google+: http://googleplus.bmwgroup.com</w:t>
      </w:r>
    </w:p>
    <w:p w14:paraId="48D72E37" w14:textId="77777777" w:rsidR="007016D8" w:rsidRPr="00E678ED" w:rsidRDefault="007016D8" w:rsidP="00660826">
      <w:pPr>
        <w:spacing w:line="240" w:lineRule="auto"/>
        <w:ind w:right="426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214C80E" w14:textId="77777777" w:rsidR="009E42AE" w:rsidRDefault="009E42AE">
      <w:pPr>
        <w:rPr>
          <w:rFonts w:ascii="Times New Roman" w:hAnsi="Times New Roman"/>
          <w:kern w:val="0"/>
          <w:sz w:val="20"/>
          <w:lang w:val="it-IT"/>
        </w:rPr>
      </w:pPr>
    </w:p>
    <w:p w14:paraId="724B6CEB" w14:textId="77777777" w:rsidR="005B49E7" w:rsidRDefault="005B49E7">
      <w:pPr>
        <w:rPr>
          <w:rFonts w:ascii="Times New Roman" w:hAnsi="Times New Roman"/>
          <w:kern w:val="0"/>
          <w:sz w:val="20"/>
          <w:lang w:val="it-IT"/>
        </w:rPr>
      </w:pPr>
    </w:p>
    <w:sectPr w:rsidR="005B49E7" w:rsidSect="001D57D3">
      <w:headerReference w:type="default" r:id="rId11"/>
      <w:type w:val="continuous"/>
      <w:pgSz w:w="11907" w:h="16840" w:code="9"/>
      <w:pgMar w:top="2127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C653" w14:textId="77777777" w:rsidR="00BF6614" w:rsidRDefault="00BF6614">
      <w:r>
        <w:separator/>
      </w:r>
    </w:p>
  </w:endnote>
  <w:endnote w:type="continuationSeparator" w:id="0">
    <w:p w14:paraId="3BEABCB4" w14:textId="77777777" w:rsidR="00BF6614" w:rsidRDefault="00B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65E7" w14:textId="77777777" w:rsidR="00BF6614" w:rsidRDefault="00BF6614">
      <w:r>
        <w:separator/>
      </w:r>
    </w:p>
  </w:footnote>
  <w:footnote w:type="continuationSeparator" w:id="0">
    <w:p w14:paraId="7FC2744F" w14:textId="77777777" w:rsidR="00BF6614" w:rsidRDefault="00BF66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B4F98" w14:textId="77777777" w:rsidR="00012570" w:rsidRPr="006B4D9B" w:rsidRDefault="00012570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30197627" w14:textId="77777777" w:rsidR="00012570" w:rsidRPr="006B4D9B" w:rsidRDefault="00012570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BD67A6D" w14:textId="77777777" w:rsidR="00012570" w:rsidRDefault="0001257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349C5"/>
    <w:rsid w:val="00042811"/>
    <w:rsid w:val="00044BC2"/>
    <w:rsid w:val="00044CBE"/>
    <w:rsid w:val="00054748"/>
    <w:rsid w:val="00055206"/>
    <w:rsid w:val="0006285D"/>
    <w:rsid w:val="0006489B"/>
    <w:rsid w:val="00064D15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27A8"/>
    <w:rsid w:val="000C4074"/>
    <w:rsid w:val="000C4BBF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9133E"/>
    <w:rsid w:val="0019255C"/>
    <w:rsid w:val="00195EA0"/>
    <w:rsid w:val="001A2020"/>
    <w:rsid w:val="001A3963"/>
    <w:rsid w:val="001A4FBA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304D5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3328"/>
    <w:rsid w:val="00297FEE"/>
    <w:rsid w:val="002A05F7"/>
    <w:rsid w:val="002A232E"/>
    <w:rsid w:val="002A4FC4"/>
    <w:rsid w:val="002C7CBB"/>
    <w:rsid w:val="002D1F91"/>
    <w:rsid w:val="002D73F4"/>
    <w:rsid w:val="002D7B4E"/>
    <w:rsid w:val="002E71FC"/>
    <w:rsid w:val="002F1554"/>
    <w:rsid w:val="002F5283"/>
    <w:rsid w:val="0030077B"/>
    <w:rsid w:val="00300F86"/>
    <w:rsid w:val="00301BAA"/>
    <w:rsid w:val="00303F27"/>
    <w:rsid w:val="003044F1"/>
    <w:rsid w:val="00306D8F"/>
    <w:rsid w:val="003074E6"/>
    <w:rsid w:val="003234C5"/>
    <w:rsid w:val="003251FD"/>
    <w:rsid w:val="00326A1F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8221C"/>
    <w:rsid w:val="00383ADB"/>
    <w:rsid w:val="00393FD4"/>
    <w:rsid w:val="0039627E"/>
    <w:rsid w:val="003A26B5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50A"/>
    <w:rsid w:val="0041401F"/>
    <w:rsid w:val="00414417"/>
    <w:rsid w:val="004145EE"/>
    <w:rsid w:val="0041639A"/>
    <w:rsid w:val="004217EB"/>
    <w:rsid w:val="00422D52"/>
    <w:rsid w:val="00426D83"/>
    <w:rsid w:val="00435184"/>
    <w:rsid w:val="00437517"/>
    <w:rsid w:val="004377AF"/>
    <w:rsid w:val="004441D6"/>
    <w:rsid w:val="00444B8E"/>
    <w:rsid w:val="00446005"/>
    <w:rsid w:val="00450323"/>
    <w:rsid w:val="004565C3"/>
    <w:rsid w:val="004603CA"/>
    <w:rsid w:val="00461892"/>
    <w:rsid w:val="00464CAB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B01D6"/>
    <w:rsid w:val="004B116B"/>
    <w:rsid w:val="004B1EB6"/>
    <w:rsid w:val="004B203E"/>
    <w:rsid w:val="004B223D"/>
    <w:rsid w:val="004B4838"/>
    <w:rsid w:val="004C0A6E"/>
    <w:rsid w:val="004C1BD2"/>
    <w:rsid w:val="004C2B31"/>
    <w:rsid w:val="004C5A77"/>
    <w:rsid w:val="004C61EF"/>
    <w:rsid w:val="004D6118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6BB0"/>
    <w:rsid w:val="006574DD"/>
    <w:rsid w:val="00660826"/>
    <w:rsid w:val="00662866"/>
    <w:rsid w:val="00662DD1"/>
    <w:rsid w:val="00662E69"/>
    <w:rsid w:val="00664941"/>
    <w:rsid w:val="006722E1"/>
    <w:rsid w:val="006748E5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66B88"/>
    <w:rsid w:val="0077262E"/>
    <w:rsid w:val="007741D7"/>
    <w:rsid w:val="00775BE4"/>
    <w:rsid w:val="00776890"/>
    <w:rsid w:val="0077778A"/>
    <w:rsid w:val="0078142F"/>
    <w:rsid w:val="00785FF4"/>
    <w:rsid w:val="00793B14"/>
    <w:rsid w:val="00795231"/>
    <w:rsid w:val="00797478"/>
    <w:rsid w:val="007A0D0D"/>
    <w:rsid w:val="007A132C"/>
    <w:rsid w:val="007B051D"/>
    <w:rsid w:val="007B1BA7"/>
    <w:rsid w:val="007B7058"/>
    <w:rsid w:val="007C11BF"/>
    <w:rsid w:val="007C3B27"/>
    <w:rsid w:val="007C4F9F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53FDF"/>
    <w:rsid w:val="0085428F"/>
    <w:rsid w:val="008609D4"/>
    <w:rsid w:val="00860C17"/>
    <w:rsid w:val="00860C2B"/>
    <w:rsid w:val="00863F4C"/>
    <w:rsid w:val="00865443"/>
    <w:rsid w:val="00873D4D"/>
    <w:rsid w:val="00883EF7"/>
    <w:rsid w:val="00885B89"/>
    <w:rsid w:val="00886D4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7885"/>
    <w:rsid w:val="00923C92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5874"/>
    <w:rsid w:val="00A47395"/>
    <w:rsid w:val="00A52097"/>
    <w:rsid w:val="00A52334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5628"/>
    <w:rsid w:val="00AD20BA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411A5"/>
    <w:rsid w:val="00B450DD"/>
    <w:rsid w:val="00B45D0F"/>
    <w:rsid w:val="00B47CF6"/>
    <w:rsid w:val="00B56000"/>
    <w:rsid w:val="00B624A3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C27E1"/>
    <w:rsid w:val="00BC368C"/>
    <w:rsid w:val="00BD1011"/>
    <w:rsid w:val="00BD1B19"/>
    <w:rsid w:val="00BD43E9"/>
    <w:rsid w:val="00BD4A7B"/>
    <w:rsid w:val="00BD6806"/>
    <w:rsid w:val="00BD6AF6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244E"/>
    <w:rsid w:val="00D7442D"/>
    <w:rsid w:val="00D75340"/>
    <w:rsid w:val="00D81F90"/>
    <w:rsid w:val="00D8362B"/>
    <w:rsid w:val="00D83A25"/>
    <w:rsid w:val="00D9142E"/>
    <w:rsid w:val="00D9360B"/>
    <w:rsid w:val="00DA0094"/>
    <w:rsid w:val="00DA31C3"/>
    <w:rsid w:val="00DA7FB8"/>
    <w:rsid w:val="00DB03CB"/>
    <w:rsid w:val="00DC1E9A"/>
    <w:rsid w:val="00DC2DD6"/>
    <w:rsid w:val="00DC564B"/>
    <w:rsid w:val="00DC5942"/>
    <w:rsid w:val="00DD02A8"/>
    <w:rsid w:val="00DE020E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6EE1"/>
    <w:rsid w:val="00E2059E"/>
    <w:rsid w:val="00E207FE"/>
    <w:rsid w:val="00E20AAD"/>
    <w:rsid w:val="00E22DBB"/>
    <w:rsid w:val="00E304F5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FEE"/>
    <w:rsid w:val="00EC1B8C"/>
    <w:rsid w:val="00EC21D0"/>
    <w:rsid w:val="00ED0C21"/>
    <w:rsid w:val="00ED139E"/>
    <w:rsid w:val="00ED1E84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1CC9"/>
    <w:rsid w:val="00F44F6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BE6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B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044BC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044BC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044BC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044BC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44B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44BC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044BC2"/>
  </w:style>
  <w:style w:type="paragraph" w:styleId="BodyText">
    <w:name w:val="Body Text"/>
    <w:basedOn w:val="Normal"/>
    <w:semiHidden/>
    <w:rsid w:val="00044BC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044BC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044BC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044BC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044BC2"/>
    <w:rPr>
      <w:color w:val="0000FF"/>
      <w:u w:val="single"/>
    </w:rPr>
  </w:style>
  <w:style w:type="paragraph" w:styleId="BodyText3">
    <w:name w:val="Body Text 3"/>
    <w:basedOn w:val="Normal"/>
    <w:semiHidden/>
    <w:rsid w:val="00044BC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044BC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044BC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044BC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4224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7</cp:revision>
  <cp:lastPrinted>2014-07-18T08:08:00Z</cp:lastPrinted>
  <dcterms:created xsi:type="dcterms:W3CDTF">2014-09-04T08:06:00Z</dcterms:created>
  <dcterms:modified xsi:type="dcterms:W3CDTF">2014-09-12T13:20:00Z</dcterms:modified>
</cp:coreProperties>
</file>