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7AF5BF" w14:textId="77777777" w:rsidR="00121E03" w:rsidRPr="00BF237A" w:rsidRDefault="00121E03" w:rsidP="00AD3976">
      <w:pPr>
        <w:pStyle w:val="zzmarginalielight"/>
        <w:framePr w:w="1337" w:h="5165" w:hRule="exact" w:wrap="around" w:x="614" w:y="10865"/>
        <w:jc w:val="center"/>
        <w:rPr>
          <w:rFonts w:ascii="BMWType V2 Regular" w:hAnsi="BMWType V2 Regular"/>
          <w:lang w:val="it-IT"/>
        </w:rPr>
      </w:pPr>
      <w:bookmarkStart w:id="0" w:name="OLE_LINK1"/>
      <w:bookmarkStart w:id="1" w:name="OLE_LINK2"/>
    </w:p>
    <w:p w14:paraId="2AB2CF5E" w14:textId="77777777" w:rsidR="00871492" w:rsidRPr="00871492" w:rsidRDefault="00386E75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BF237A">
        <w:rPr>
          <w:rFonts w:ascii="BMWType V2 Regular" w:hAnsi="BMWType V2 Regular"/>
          <w:lang w:val="it-IT"/>
        </w:rPr>
        <w:br/>
      </w:r>
      <w:r w:rsidR="00594400" w:rsidRPr="00BF237A">
        <w:rPr>
          <w:rFonts w:ascii="BMWType V2 Regular" w:hAnsi="BMWType V2 Regular"/>
          <w:lang w:val="it-IT"/>
        </w:rPr>
        <w:br/>
      </w:r>
      <w:r w:rsidR="00871492" w:rsidRPr="00871492">
        <w:rPr>
          <w:rFonts w:ascii="BMWType V2 Regular" w:hAnsi="BMWType V2 Regular"/>
          <w:lang w:val="it-IT"/>
        </w:rPr>
        <w:t>Società BMW Italia S.p.A.</w:t>
      </w:r>
    </w:p>
    <w:p w14:paraId="28CA0B3D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6A1DDE93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 xml:space="preserve">Società </w:t>
      </w:r>
      <w:proofErr w:type="gramStart"/>
      <w:r w:rsidRPr="00871492">
        <w:rPr>
          <w:rFonts w:ascii="BMWType V2 Regular" w:hAnsi="BMWType V2 Regular"/>
          <w:lang w:val="it-IT"/>
        </w:rPr>
        <w:t>del</w:t>
      </w:r>
      <w:proofErr w:type="gramEnd"/>
      <w:r w:rsidRPr="00871492">
        <w:rPr>
          <w:rFonts w:ascii="BMWType V2 Regular" w:hAnsi="BMWType V2 Regular"/>
          <w:lang w:val="it-IT"/>
        </w:rPr>
        <w:t xml:space="preserve"> </w:t>
      </w:r>
    </w:p>
    <w:p w14:paraId="16F0AF2E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BMW Group</w:t>
      </w:r>
    </w:p>
    <w:p w14:paraId="2A7D4244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2263FA47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Sede</w:t>
      </w:r>
    </w:p>
    <w:p w14:paraId="70854BE2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 xml:space="preserve">Via della Unione </w:t>
      </w:r>
    </w:p>
    <w:p w14:paraId="44BD11FD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 xml:space="preserve">Europea, </w:t>
      </w:r>
      <w:proofErr w:type="gramStart"/>
      <w:r w:rsidRPr="00871492">
        <w:rPr>
          <w:rFonts w:ascii="BMWType V2 Regular" w:hAnsi="BMWType V2 Regular"/>
          <w:lang w:val="it-IT"/>
        </w:rPr>
        <w:t>1</w:t>
      </w:r>
      <w:proofErr w:type="gramEnd"/>
    </w:p>
    <w:p w14:paraId="2467FE8A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I-20097 San Donato</w:t>
      </w:r>
    </w:p>
    <w:p w14:paraId="449CAFA0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Milanese (MI)</w:t>
      </w:r>
    </w:p>
    <w:p w14:paraId="4A0A6F81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0D6494AA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Telefono</w:t>
      </w:r>
    </w:p>
    <w:p w14:paraId="66A7E757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02-51610111</w:t>
      </w:r>
    </w:p>
    <w:p w14:paraId="5262ED8A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83FA76B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Telefax</w:t>
      </w:r>
    </w:p>
    <w:p w14:paraId="7D067701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02-51610222</w:t>
      </w:r>
    </w:p>
    <w:p w14:paraId="7C1057F9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1A0BD9FB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Internet</w:t>
      </w:r>
    </w:p>
    <w:p w14:paraId="53B622A9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871492">
        <w:rPr>
          <w:rFonts w:ascii="BMWType V2 Regular" w:hAnsi="BMWType V2 Regular"/>
          <w:lang w:val="it-IT"/>
        </w:rPr>
        <w:t>www.bmw.it</w:t>
      </w:r>
      <w:proofErr w:type="gramEnd"/>
    </w:p>
    <w:p w14:paraId="0D5C9B3E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871492">
        <w:rPr>
          <w:rFonts w:ascii="BMWType V2 Regular" w:hAnsi="BMWType V2 Regular"/>
          <w:lang w:val="it-IT"/>
        </w:rPr>
        <w:t>www.mini.it</w:t>
      </w:r>
      <w:proofErr w:type="gramEnd"/>
    </w:p>
    <w:p w14:paraId="34BC57F1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388677CB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Capitale sociale</w:t>
      </w:r>
    </w:p>
    <w:p w14:paraId="19AE65EA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 xml:space="preserve">5.000.000 di Euro </w:t>
      </w:r>
      <w:proofErr w:type="spellStart"/>
      <w:proofErr w:type="gramStart"/>
      <w:r w:rsidRPr="00871492">
        <w:rPr>
          <w:rFonts w:ascii="BMWType V2 Regular" w:hAnsi="BMWType V2 Regular"/>
          <w:lang w:val="it-IT"/>
        </w:rPr>
        <w:t>i.v</w:t>
      </w:r>
      <w:proofErr w:type="spellEnd"/>
      <w:proofErr w:type="gramEnd"/>
      <w:r w:rsidRPr="00871492">
        <w:rPr>
          <w:rFonts w:ascii="BMWType V2 Regular" w:hAnsi="BMWType V2 Regular"/>
          <w:lang w:val="it-IT"/>
        </w:rPr>
        <w:t>.</w:t>
      </w:r>
    </w:p>
    <w:p w14:paraId="52887A34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58C4FF92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R.E.A.</w:t>
      </w:r>
    </w:p>
    <w:p w14:paraId="188D6659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871492">
        <w:rPr>
          <w:rFonts w:ascii="BMWType V2 Regular" w:hAnsi="BMWType V2 Regular"/>
          <w:lang w:val="it-IT"/>
        </w:rPr>
        <w:t>MI</w:t>
      </w:r>
      <w:proofErr w:type="gramEnd"/>
      <w:r w:rsidRPr="00871492">
        <w:rPr>
          <w:rFonts w:ascii="BMWType V2 Regular" w:hAnsi="BMWType V2 Regular"/>
          <w:lang w:val="it-IT"/>
        </w:rPr>
        <w:t xml:space="preserve"> 1403223</w:t>
      </w:r>
    </w:p>
    <w:p w14:paraId="039C23CD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18161D2F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 xml:space="preserve">N. Reg. </w:t>
      </w:r>
      <w:proofErr w:type="spellStart"/>
      <w:r w:rsidRPr="00871492">
        <w:rPr>
          <w:rFonts w:ascii="BMWType V2 Regular" w:hAnsi="BMWType V2 Regular"/>
          <w:lang w:val="it-IT"/>
        </w:rPr>
        <w:t>Impr</w:t>
      </w:r>
      <w:proofErr w:type="spellEnd"/>
      <w:r w:rsidRPr="00871492">
        <w:rPr>
          <w:rFonts w:ascii="BMWType V2 Regular" w:hAnsi="BMWType V2 Regular"/>
          <w:lang w:val="it-IT"/>
        </w:rPr>
        <w:t>.</w:t>
      </w:r>
    </w:p>
    <w:p w14:paraId="236A3FE9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proofErr w:type="gramStart"/>
      <w:r w:rsidRPr="00871492">
        <w:rPr>
          <w:rFonts w:ascii="BMWType V2 Regular" w:hAnsi="BMWType V2 Regular"/>
          <w:lang w:val="it-IT"/>
        </w:rPr>
        <w:t>MI</w:t>
      </w:r>
      <w:proofErr w:type="gramEnd"/>
      <w:r w:rsidRPr="00871492">
        <w:rPr>
          <w:rFonts w:ascii="BMWType V2 Regular" w:hAnsi="BMWType V2 Regular"/>
          <w:lang w:val="it-IT"/>
        </w:rPr>
        <w:t xml:space="preserve"> 187982/1998</w:t>
      </w:r>
    </w:p>
    <w:p w14:paraId="3E228B16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E3EA2BC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Codice fiscale</w:t>
      </w:r>
    </w:p>
    <w:p w14:paraId="53F5D4AC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01934110154</w:t>
      </w:r>
    </w:p>
    <w:p w14:paraId="18ECA42D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</w:p>
    <w:p w14:paraId="49631615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Partita IVA</w:t>
      </w:r>
    </w:p>
    <w:p w14:paraId="79530542" w14:textId="77777777" w:rsidR="00871492" w:rsidRPr="00871492" w:rsidRDefault="00871492" w:rsidP="00AD3976">
      <w:pPr>
        <w:pStyle w:val="zzmarginalielight"/>
        <w:framePr w:w="1337" w:h="5165" w:hRule="exact" w:wrap="around" w:x="614" w:y="10865"/>
        <w:rPr>
          <w:rFonts w:ascii="BMWType V2 Regular" w:hAnsi="BMWType V2 Regular"/>
          <w:lang w:val="it-IT"/>
        </w:rPr>
      </w:pPr>
      <w:r w:rsidRPr="00871492">
        <w:rPr>
          <w:rFonts w:ascii="BMWType V2 Regular" w:hAnsi="BMWType V2 Regular"/>
          <w:lang w:val="it-IT"/>
        </w:rPr>
        <w:t>IT 12532500159</w:t>
      </w:r>
    </w:p>
    <w:p w14:paraId="5B99C730" w14:textId="21AE9F08" w:rsidR="00594400" w:rsidRPr="00BF237A" w:rsidRDefault="00594400" w:rsidP="00AD3976">
      <w:pPr>
        <w:pStyle w:val="zzmarginalielight"/>
        <w:framePr w:w="1337" w:h="5165" w:hRule="exact" w:wrap="around" w:x="614" w:y="10865"/>
        <w:rPr>
          <w:lang w:val="it-IT"/>
        </w:rPr>
      </w:pPr>
    </w:p>
    <w:bookmarkEnd w:id="0"/>
    <w:bookmarkEnd w:id="1"/>
    <w:p w14:paraId="357B5621" w14:textId="45665227" w:rsidR="003A18E6" w:rsidRPr="004B3C48" w:rsidRDefault="003A18E6" w:rsidP="00FA72EC">
      <w:pPr>
        <w:pStyle w:val="Header"/>
        <w:tabs>
          <w:tab w:val="right" w:pos="8507"/>
        </w:tabs>
        <w:ind w:right="-397"/>
        <w:rPr>
          <w:rFonts w:eastAsia="BMWType V2 Light" w:cs="BMW Group Light"/>
          <w:szCs w:val="22"/>
          <w:lang w:val="it-IT"/>
        </w:rPr>
      </w:pPr>
      <w:r w:rsidRPr="004B3C48">
        <w:rPr>
          <w:rFonts w:eastAsia="BMWType V2 Light" w:cs="BMW Group Light"/>
          <w:szCs w:val="22"/>
          <w:lang w:val="it-IT"/>
        </w:rPr>
        <w:t>Comunicato stampa</w:t>
      </w:r>
      <w:r w:rsidR="00BC1A26">
        <w:rPr>
          <w:rFonts w:eastAsia="BMWType V2 Light" w:cs="BMW Group Light"/>
          <w:szCs w:val="22"/>
          <w:lang w:val="it-IT"/>
        </w:rPr>
        <w:t xml:space="preserve"> N</w:t>
      </w:r>
      <w:r w:rsidR="00FA72EC">
        <w:rPr>
          <w:rFonts w:eastAsia="BMWType V2 Light" w:cs="BMW Group Light"/>
          <w:szCs w:val="22"/>
          <w:lang w:val="it-IT"/>
        </w:rPr>
        <w:t xml:space="preserve">. </w:t>
      </w:r>
      <w:r w:rsidR="00871492">
        <w:rPr>
          <w:rFonts w:eastAsia="BMWType V2 Light" w:cs="BMW Group Light"/>
          <w:szCs w:val="22"/>
          <w:lang w:val="it-IT"/>
        </w:rPr>
        <w:t>1</w:t>
      </w:r>
      <w:r w:rsidR="00FF0CBE">
        <w:rPr>
          <w:rFonts w:eastAsia="BMWType V2 Light" w:cs="BMW Group Light"/>
          <w:szCs w:val="22"/>
          <w:lang w:val="it-IT"/>
        </w:rPr>
        <w:t>93</w:t>
      </w:r>
      <w:r w:rsidR="00871492">
        <w:rPr>
          <w:rFonts w:eastAsia="BMWType V2 Light" w:cs="BMW Group Light"/>
          <w:szCs w:val="22"/>
          <w:lang w:val="it-IT"/>
        </w:rPr>
        <w:t>/14</w:t>
      </w:r>
    </w:p>
    <w:p w14:paraId="57A3F3B9" w14:textId="77777777" w:rsidR="003A18E6" w:rsidRPr="004B3C48" w:rsidRDefault="003A18E6" w:rsidP="00FA72EC">
      <w:pPr>
        <w:pStyle w:val="Header"/>
        <w:tabs>
          <w:tab w:val="right" w:pos="8507"/>
        </w:tabs>
        <w:ind w:right="-397"/>
        <w:rPr>
          <w:rFonts w:eastAsia="BMWType V2 Light" w:cs="BMW Group Light"/>
          <w:szCs w:val="22"/>
          <w:lang w:val="it-IT"/>
        </w:rPr>
      </w:pPr>
    </w:p>
    <w:p w14:paraId="47C9E1D7" w14:textId="6AD6E4E8" w:rsidR="003A18E6" w:rsidRPr="004B3C48" w:rsidRDefault="003A18E6" w:rsidP="00FA72EC">
      <w:pPr>
        <w:pStyle w:val="Header"/>
        <w:tabs>
          <w:tab w:val="right" w:pos="8507"/>
        </w:tabs>
        <w:ind w:right="-397"/>
        <w:rPr>
          <w:rFonts w:eastAsia="BMWType V2 Light" w:cs="BMW Group Light"/>
          <w:szCs w:val="22"/>
          <w:lang w:val="it-IT"/>
        </w:rPr>
      </w:pPr>
      <w:r w:rsidRPr="004B3C48">
        <w:rPr>
          <w:rFonts w:eastAsia="BMWType V2 Light" w:cs="BMW Group Light"/>
          <w:szCs w:val="22"/>
          <w:lang w:val="it-IT"/>
        </w:rPr>
        <w:t>San Donato Milanese</w:t>
      </w:r>
      <w:r w:rsidR="00871492">
        <w:rPr>
          <w:rFonts w:eastAsia="BMWType V2 Light" w:cs="BMW Group Light"/>
          <w:szCs w:val="22"/>
          <w:lang w:val="it-IT"/>
        </w:rPr>
        <w:t>,</w:t>
      </w:r>
      <w:r w:rsidRPr="004B3C48">
        <w:rPr>
          <w:rFonts w:eastAsia="BMWType V2 Light" w:cs="BMW Group Light"/>
          <w:szCs w:val="22"/>
          <w:lang w:val="it-IT"/>
        </w:rPr>
        <w:t xml:space="preserve"> </w:t>
      </w:r>
      <w:r w:rsidR="00FF0CBE">
        <w:rPr>
          <w:rFonts w:eastAsia="BMWType V2 Light" w:cs="BMW Group Light"/>
          <w:szCs w:val="22"/>
          <w:lang w:val="it-IT"/>
        </w:rPr>
        <w:t>16 dicembre</w:t>
      </w:r>
      <w:r w:rsidRPr="004B3C48">
        <w:rPr>
          <w:rFonts w:eastAsia="BMWType V2 Light" w:cs="BMW Group Light"/>
          <w:szCs w:val="22"/>
          <w:lang w:val="it-IT"/>
        </w:rPr>
        <w:t xml:space="preserve"> 2014</w:t>
      </w:r>
    </w:p>
    <w:p w14:paraId="26E9C295" w14:textId="77777777" w:rsidR="003A18E6" w:rsidRPr="004B3C48" w:rsidRDefault="003A18E6" w:rsidP="00FA72EC">
      <w:pPr>
        <w:pStyle w:val="Corpo"/>
        <w:ind w:right="-397"/>
        <w:rPr>
          <w:rFonts w:ascii="BMWType V2 Light" w:eastAsia="BMWType V2 Light" w:hAnsi="BMWType V2 Light" w:cs="BMW Group Light"/>
          <w:b/>
          <w:bCs/>
          <w:lang w:val="it-IT"/>
        </w:rPr>
      </w:pPr>
    </w:p>
    <w:p w14:paraId="152FB88F" w14:textId="2A0111C1" w:rsidR="00FF0CBE" w:rsidRPr="00FF0CBE" w:rsidRDefault="00FF0CBE" w:rsidP="00FF0CBE">
      <w:pPr>
        <w:pStyle w:val="Corpo"/>
        <w:tabs>
          <w:tab w:val="left" w:pos="454"/>
          <w:tab w:val="left" w:pos="4706"/>
        </w:tabs>
        <w:ind w:right="-539"/>
        <w:outlineLvl w:val="0"/>
        <w:rPr>
          <w:rFonts w:ascii="BMWType V2 Light" w:eastAsia="BMWType V2 Light" w:hAnsi="BMWType V2 Light" w:cs="BMW Group Light"/>
          <w:lang w:val="it-IT"/>
        </w:rPr>
      </w:pPr>
      <w:r w:rsidRPr="00FF0CBE">
        <w:rPr>
          <w:rFonts w:ascii="BMWType V2 Light" w:eastAsia="BMWType V2 Light" w:hAnsi="BMWType V2 Light" w:cs="BMW Group Light"/>
          <w:b/>
          <w:bCs/>
          <w:sz w:val="28"/>
          <w:szCs w:val="28"/>
          <w:lang w:val="it-IT"/>
        </w:rPr>
        <w:t xml:space="preserve">Variazioni Organizzative in BMW Italia da 1° </w:t>
      </w:r>
      <w:r>
        <w:rPr>
          <w:rFonts w:ascii="BMWType V2 Light" w:eastAsia="BMWType V2 Light" w:hAnsi="BMWType V2 Light" w:cs="BMW Group Light"/>
          <w:b/>
          <w:bCs/>
          <w:sz w:val="28"/>
          <w:szCs w:val="28"/>
          <w:lang w:val="it-IT"/>
        </w:rPr>
        <w:t>g</w:t>
      </w:r>
      <w:r w:rsidRPr="00FF0CBE">
        <w:rPr>
          <w:rFonts w:ascii="BMWType V2 Light" w:eastAsia="BMWType V2 Light" w:hAnsi="BMWType V2 Light" w:cs="BMW Group Light"/>
          <w:b/>
          <w:bCs/>
          <w:sz w:val="28"/>
          <w:szCs w:val="28"/>
          <w:lang w:val="it-IT"/>
        </w:rPr>
        <w:t>ennaio 2015</w:t>
      </w:r>
      <w:r>
        <w:rPr>
          <w:rFonts w:ascii="BMW Group Light" w:eastAsia="BMWType V2 Light" w:hAnsi="BMW Group Light" w:cs="BMW Group Light"/>
          <w:b/>
          <w:bCs/>
          <w:sz w:val="28"/>
          <w:szCs w:val="28"/>
          <w:lang w:val="it-IT"/>
        </w:rPr>
        <w:br/>
      </w:r>
      <w:r w:rsidRPr="00FF0CBE">
        <w:rPr>
          <w:rFonts w:ascii="BMWType V2 Light" w:eastAsia="BMWType V2 Light" w:hAnsi="BMWType V2 Light" w:cs="BMW Group Light"/>
          <w:sz w:val="28"/>
          <w:szCs w:val="28"/>
          <w:lang w:val="it-IT"/>
        </w:rPr>
        <w:t xml:space="preserve">Luca Battiloro andrà a ricoprire la funzione di Sales Channel Development </w:t>
      </w:r>
      <w:proofErr w:type="spellStart"/>
      <w:r w:rsidRPr="00FF0CBE">
        <w:rPr>
          <w:rFonts w:ascii="BMWType V2 Light" w:eastAsia="BMWType V2 Light" w:hAnsi="BMWType V2 Light" w:cs="BMW Group Light"/>
          <w:sz w:val="28"/>
          <w:szCs w:val="28"/>
          <w:lang w:val="it-IT"/>
        </w:rPr>
        <w:t>Director</w:t>
      </w:r>
      <w:proofErr w:type="spellEnd"/>
      <w:r w:rsidRPr="00FF0CBE">
        <w:rPr>
          <w:rFonts w:ascii="BMWType V2 Light" w:eastAsia="BMWType V2 Light" w:hAnsi="BMWType V2 Light" w:cs="BMW Group Light"/>
          <w:sz w:val="28"/>
          <w:szCs w:val="28"/>
          <w:lang w:val="it-IT"/>
        </w:rPr>
        <w:t xml:space="preserve"> di BMW </w:t>
      </w:r>
      <w:proofErr w:type="spellStart"/>
      <w:r w:rsidRPr="00FF0CBE">
        <w:rPr>
          <w:rFonts w:ascii="BMWType V2 Light" w:eastAsia="BMWType V2 Light" w:hAnsi="BMWType V2 Light" w:cs="BMW Group Light"/>
          <w:sz w:val="28"/>
          <w:szCs w:val="28"/>
          <w:lang w:val="it-IT"/>
        </w:rPr>
        <w:t>Brasil</w:t>
      </w:r>
      <w:proofErr w:type="spellEnd"/>
      <w:r w:rsidRPr="00FF0CBE">
        <w:rPr>
          <w:rFonts w:ascii="BMWType V2 Light" w:eastAsia="BMWType V2 Light" w:hAnsi="BMWType V2 Light" w:cs="BMW Group Light"/>
          <w:sz w:val="28"/>
          <w:szCs w:val="28"/>
          <w:lang w:val="it-IT"/>
        </w:rPr>
        <w:t xml:space="preserve">. Ivan Pegoraro ricoprirà la carica di Sales Channel Development </w:t>
      </w:r>
      <w:proofErr w:type="spellStart"/>
      <w:r w:rsidRPr="00FF0CBE">
        <w:rPr>
          <w:rFonts w:ascii="BMWType V2 Light" w:eastAsia="BMWType V2 Light" w:hAnsi="BMWType V2 Light" w:cs="BMW Group Light"/>
          <w:sz w:val="28"/>
          <w:szCs w:val="28"/>
          <w:lang w:val="it-IT"/>
        </w:rPr>
        <w:t>Director</w:t>
      </w:r>
      <w:proofErr w:type="spellEnd"/>
      <w:r w:rsidRPr="00FF0CBE">
        <w:rPr>
          <w:rFonts w:ascii="BMWType V2 Light" w:eastAsia="BMWType V2 Light" w:hAnsi="BMWType V2 Light" w:cs="BMW Group Light"/>
          <w:sz w:val="28"/>
          <w:szCs w:val="28"/>
          <w:lang w:val="it-IT"/>
        </w:rPr>
        <w:t xml:space="preserve"> di BMW Italia. La Direzione </w:t>
      </w:r>
      <w:proofErr w:type="spellStart"/>
      <w:r w:rsidRPr="00FF0CBE">
        <w:rPr>
          <w:rFonts w:ascii="BMWType V2 Light" w:eastAsia="BMWType V2 Light" w:hAnsi="BMWType V2 Light" w:cs="BMW Group Light"/>
          <w:sz w:val="28"/>
          <w:szCs w:val="28"/>
          <w:lang w:val="it-IT"/>
        </w:rPr>
        <w:t>Aftersales</w:t>
      </w:r>
      <w:proofErr w:type="spellEnd"/>
      <w:r w:rsidRPr="00FF0CBE">
        <w:rPr>
          <w:rFonts w:ascii="BMWType V2 Light" w:eastAsia="BMWType V2 Light" w:hAnsi="BMWType V2 Light" w:cs="BMW Group Light"/>
          <w:sz w:val="28"/>
          <w:szCs w:val="28"/>
          <w:lang w:val="it-IT"/>
        </w:rPr>
        <w:t xml:space="preserve"> andrà in carico </w:t>
      </w:r>
      <w:proofErr w:type="gramStart"/>
      <w:r w:rsidRPr="00FF0CBE">
        <w:rPr>
          <w:rFonts w:ascii="BMWType V2 Light" w:eastAsia="BMWType V2 Light" w:hAnsi="BMWType V2 Light" w:cs="BMW Group Light"/>
          <w:sz w:val="28"/>
          <w:szCs w:val="28"/>
          <w:lang w:val="it-IT"/>
        </w:rPr>
        <w:t>a</w:t>
      </w:r>
      <w:proofErr w:type="gramEnd"/>
      <w:r w:rsidRPr="00FF0CBE">
        <w:rPr>
          <w:rFonts w:ascii="BMWType V2 Light" w:eastAsia="BMWType V2 Light" w:hAnsi="BMWType V2 Light" w:cs="BMW Group Light"/>
          <w:sz w:val="28"/>
          <w:szCs w:val="28"/>
          <w:lang w:val="it-IT"/>
        </w:rPr>
        <w:t xml:space="preserve"> Alessandro </w:t>
      </w:r>
      <w:proofErr w:type="spellStart"/>
      <w:r w:rsidRPr="00FF0CBE">
        <w:rPr>
          <w:rFonts w:ascii="BMWType V2 Light" w:eastAsia="BMWType V2 Light" w:hAnsi="BMWType V2 Light" w:cs="BMW Group Light"/>
          <w:sz w:val="28"/>
          <w:szCs w:val="28"/>
          <w:lang w:val="it-IT"/>
        </w:rPr>
        <w:t>Salimbeni</w:t>
      </w:r>
      <w:proofErr w:type="spellEnd"/>
      <w:r w:rsidRPr="00FF0CBE">
        <w:rPr>
          <w:rFonts w:ascii="BMWType V2 Light" w:eastAsia="BMWType V2 Light" w:hAnsi="BMWType V2 Light" w:cs="BMW Group Light"/>
          <w:sz w:val="28"/>
          <w:szCs w:val="28"/>
          <w:lang w:val="it-IT"/>
        </w:rPr>
        <w:t xml:space="preserve"> e Maurizio Ambrosino ricoprirà la Direzione Generale di BMW Milano</w:t>
      </w:r>
      <w:r w:rsidR="00FA72EC">
        <w:rPr>
          <w:rFonts w:ascii="BMWType V2 Light" w:eastAsia="BMWType V2 Light" w:hAnsi="BMWType V2 Light" w:cs="BMW Group Light"/>
          <w:lang w:val="it-IT"/>
        </w:rPr>
        <w:br/>
      </w:r>
    </w:p>
    <w:p w14:paraId="62C8069C" w14:textId="0C0AF811" w:rsidR="00FF0CBE" w:rsidRPr="00FF0CBE" w:rsidRDefault="00FF0CBE" w:rsidP="00FF0CBE">
      <w:pPr>
        <w:pStyle w:val="Corpo"/>
        <w:ind w:right="-539"/>
        <w:rPr>
          <w:rFonts w:ascii="BMWType V2 Light" w:eastAsia="BMWType V2 Light" w:hAnsi="BMWType V2 Light" w:cs="BMW Group Light"/>
          <w:lang w:val="it-IT"/>
        </w:rPr>
      </w:pPr>
      <w:r>
        <w:rPr>
          <w:rFonts w:ascii="BMWType V2 Light" w:eastAsia="BMWType V2 Light" w:hAnsi="BMWType V2 Light" w:cs="BMW Group Light"/>
          <w:lang w:val="it-IT"/>
        </w:rPr>
        <w:br/>
      </w:r>
      <w:proofErr w:type="gramStart"/>
      <w:r w:rsidRPr="00FF0CBE">
        <w:rPr>
          <w:rFonts w:ascii="BMWType V2 Light" w:eastAsia="BMWType V2 Light" w:hAnsi="BMWType V2 Light" w:cs="BMW Group Light"/>
          <w:lang w:val="it-IT"/>
        </w:rPr>
        <w:t>A far data</w:t>
      </w:r>
      <w:proofErr w:type="gramEnd"/>
      <w:r w:rsidRPr="00FF0CBE">
        <w:rPr>
          <w:rFonts w:ascii="BMWType V2 Light" w:eastAsia="BMWType V2 Light" w:hAnsi="BMWType V2 Light" w:cs="BMW Group Light"/>
          <w:lang w:val="it-IT"/>
        </w:rPr>
        <w:t xml:space="preserve"> dal prossimo 1° </w:t>
      </w:r>
      <w:r w:rsidR="007737E7">
        <w:rPr>
          <w:rFonts w:ascii="BMWType V2 Light" w:eastAsia="BMWType V2 Light" w:hAnsi="BMWType V2 Light" w:cs="BMW Group Light"/>
          <w:lang w:val="it-IT"/>
        </w:rPr>
        <w:t>g</w:t>
      </w:r>
      <w:r w:rsidRPr="00FF0CBE">
        <w:rPr>
          <w:rFonts w:ascii="BMWType V2 Light" w:eastAsia="BMWType V2 Light" w:hAnsi="BMWType V2 Light" w:cs="BMW Group Light"/>
          <w:lang w:val="it-IT"/>
        </w:rPr>
        <w:t xml:space="preserve">ennaio Luca Battiloro andrà a ricoprire la funzione di Sales Channel Development </w:t>
      </w:r>
      <w:proofErr w:type="spellStart"/>
      <w:r w:rsidRPr="00FF0CBE">
        <w:rPr>
          <w:rFonts w:ascii="BMWType V2 Light" w:eastAsia="BMWType V2 Light" w:hAnsi="BMWType V2 Light" w:cs="BMW Group Light"/>
          <w:lang w:val="it-IT"/>
        </w:rPr>
        <w:t>Director</w:t>
      </w:r>
      <w:proofErr w:type="spellEnd"/>
      <w:r w:rsidRPr="00FF0CBE">
        <w:rPr>
          <w:rFonts w:ascii="BMWType V2 Light" w:eastAsia="BMWType V2 Light" w:hAnsi="BMWType V2 Light" w:cs="BMW Group Light"/>
          <w:lang w:val="it-IT"/>
        </w:rPr>
        <w:t xml:space="preserve"> di BMW </w:t>
      </w:r>
      <w:proofErr w:type="spellStart"/>
      <w:r w:rsidRPr="00FF0CBE">
        <w:rPr>
          <w:rFonts w:ascii="BMWType V2 Light" w:eastAsia="BMWType V2 Light" w:hAnsi="BMWType V2 Light" w:cs="BMW Group Light"/>
          <w:lang w:val="it-IT"/>
        </w:rPr>
        <w:t>Brasil</w:t>
      </w:r>
      <w:proofErr w:type="spellEnd"/>
      <w:r w:rsidRPr="00FF0CBE">
        <w:rPr>
          <w:rFonts w:ascii="BMWType V2 Light" w:eastAsia="BMWType V2 Light" w:hAnsi="BMWType V2 Light" w:cs="BMW Group Light"/>
          <w:lang w:val="it-IT"/>
        </w:rPr>
        <w:t>.</w:t>
      </w:r>
    </w:p>
    <w:p w14:paraId="2EB28582" w14:textId="77777777" w:rsidR="00FF0CBE" w:rsidRPr="00FF0CBE" w:rsidRDefault="00FF0CBE" w:rsidP="00FF0CBE">
      <w:pPr>
        <w:pStyle w:val="Corpo"/>
        <w:ind w:right="-539"/>
        <w:rPr>
          <w:rFonts w:ascii="BMWType V2 Light" w:eastAsia="BMWType V2 Light" w:hAnsi="BMWType V2 Light" w:cs="BMW Group Light"/>
          <w:lang w:val="it-IT"/>
        </w:rPr>
      </w:pPr>
      <w:r w:rsidRPr="00FF0CBE">
        <w:rPr>
          <w:rFonts w:ascii="BMWType V2 Light" w:eastAsia="BMWType V2 Light" w:hAnsi="BMWType V2 Light" w:cs="BMW Group Light"/>
          <w:lang w:val="it-IT"/>
        </w:rPr>
        <w:t xml:space="preserve">Luca Battiloro classe ‘72, è arrivato in BMW Italia nel 2005 in qualità di Zone Manager, in seguito </w:t>
      </w:r>
      <w:proofErr w:type="gramStart"/>
      <w:r w:rsidRPr="00FF0CBE">
        <w:rPr>
          <w:rFonts w:ascii="BMWType V2 Light" w:eastAsia="BMWType V2 Light" w:hAnsi="BMWType V2 Light" w:cs="BMW Group Light"/>
          <w:lang w:val="it-IT"/>
        </w:rPr>
        <w:t>ha</w:t>
      </w:r>
      <w:proofErr w:type="gramEnd"/>
      <w:r w:rsidRPr="00FF0CBE">
        <w:rPr>
          <w:rFonts w:ascii="BMWType V2 Light" w:eastAsia="BMWType V2 Light" w:hAnsi="BMWType V2 Light" w:cs="BMW Group Light"/>
          <w:lang w:val="it-IT"/>
        </w:rPr>
        <w:t xml:space="preserve"> ricoperto diversi ruoli all’interno della direzione vendite nell’ambito dello sviluppo rete e sales </w:t>
      </w:r>
      <w:proofErr w:type="spellStart"/>
      <w:r w:rsidRPr="00FF0CBE">
        <w:rPr>
          <w:rFonts w:ascii="BMWType V2 Light" w:eastAsia="BMWType V2 Light" w:hAnsi="BMWType V2 Light" w:cs="BMW Group Light"/>
          <w:lang w:val="it-IT"/>
        </w:rPr>
        <w:t>operation</w:t>
      </w:r>
      <w:proofErr w:type="spellEnd"/>
      <w:r w:rsidRPr="00FF0CBE">
        <w:rPr>
          <w:rFonts w:ascii="BMWType V2 Light" w:eastAsia="BMWType V2 Light" w:hAnsi="BMWType V2 Light" w:cs="BMW Group Light"/>
          <w:lang w:val="it-IT"/>
        </w:rPr>
        <w:t xml:space="preserve"> e dal 2013 ha assunto la carica di Sales Channel Development </w:t>
      </w:r>
      <w:proofErr w:type="spellStart"/>
      <w:r w:rsidRPr="00FF0CBE">
        <w:rPr>
          <w:rFonts w:ascii="BMWType V2 Light" w:eastAsia="BMWType V2 Light" w:hAnsi="BMWType V2 Light" w:cs="BMW Group Light"/>
          <w:lang w:val="it-IT"/>
        </w:rPr>
        <w:t>Director</w:t>
      </w:r>
      <w:proofErr w:type="spellEnd"/>
      <w:r w:rsidRPr="00FF0CBE">
        <w:rPr>
          <w:rFonts w:ascii="BMWType V2 Light" w:eastAsia="BMWType V2 Light" w:hAnsi="BMWType V2 Light" w:cs="BMW Group Light"/>
          <w:lang w:val="it-IT"/>
        </w:rPr>
        <w:t>.</w:t>
      </w:r>
    </w:p>
    <w:p w14:paraId="11B8A937" w14:textId="77777777" w:rsidR="00FF0CBE" w:rsidRPr="00FF0CBE" w:rsidRDefault="00FF0CBE" w:rsidP="00FF0CBE">
      <w:pPr>
        <w:pStyle w:val="Corpo"/>
        <w:ind w:right="-539"/>
        <w:rPr>
          <w:rFonts w:ascii="BMWType V2 Light" w:eastAsia="BMWType V2 Light" w:hAnsi="BMWType V2 Light" w:cs="BMW Group Light"/>
          <w:lang w:val="it-IT"/>
        </w:rPr>
      </w:pPr>
    </w:p>
    <w:p w14:paraId="7440666A" w14:textId="77777777" w:rsidR="00FF0CBE" w:rsidRPr="00FF0CBE" w:rsidRDefault="00FF0CBE" w:rsidP="00FF0CBE">
      <w:pPr>
        <w:pStyle w:val="Corpo"/>
        <w:ind w:right="-539"/>
        <w:rPr>
          <w:rFonts w:ascii="BMWType V2 Light" w:eastAsia="BMWType V2 Light" w:hAnsi="BMWType V2 Light" w:cs="BMW Group Light"/>
          <w:lang w:val="it-IT"/>
        </w:rPr>
      </w:pPr>
      <w:r w:rsidRPr="00FF0CBE">
        <w:rPr>
          <w:rFonts w:ascii="BMWType V2 Light" w:eastAsia="BMWType V2 Light" w:hAnsi="BMWType V2 Light" w:cs="BMW Group Light"/>
          <w:lang w:val="it-IT"/>
        </w:rPr>
        <w:t xml:space="preserve">Contestualmente subentreranno i seguenti cambiamenti organizzativi nel Management di BMW Italia: </w:t>
      </w:r>
    </w:p>
    <w:p w14:paraId="65A5DCA1" w14:textId="77777777" w:rsidR="00FF0CBE" w:rsidRPr="00FF0CBE" w:rsidRDefault="00FF0CBE" w:rsidP="00FF0CBE">
      <w:pPr>
        <w:pStyle w:val="Corpo"/>
        <w:ind w:right="-539"/>
        <w:rPr>
          <w:rFonts w:ascii="BMWType V2 Light" w:eastAsia="BMWType V2 Light" w:hAnsi="BMWType V2 Light" w:cs="BMW Group Light"/>
          <w:lang w:val="it-IT"/>
        </w:rPr>
      </w:pPr>
    </w:p>
    <w:p w14:paraId="270DEA86" w14:textId="77777777" w:rsidR="00FF0CBE" w:rsidRPr="00FF0CBE" w:rsidRDefault="00FF0CBE" w:rsidP="00FF0CBE">
      <w:pPr>
        <w:pStyle w:val="Corpo"/>
        <w:ind w:right="-539"/>
        <w:rPr>
          <w:rFonts w:ascii="BMWType V2 Light" w:eastAsia="BMWType V2 Light" w:hAnsi="BMWType V2 Light" w:cs="BMW Group Light"/>
          <w:lang w:val="it-IT"/>
        </w:rPr>
      </w:pPr>
      <w:r w:rsidRPr="00FF0CBE">
        <w:rPr>
          <w:rFonts w:ascii="BMWType V2 Light" w:eastAsia="BMWType V2 Light" w:hAnsi="BMWType V2 Light" w:cs="BMW Group Light"/>
          <w:lang w:val="it-IT"/>
        </w:rPr>
        <w:t xml:space="preserve">La responsabilità della Direzione Sales Channel Development sarà affidata a Ivan Pegoraro, classe ‘60 è </w:t>
      </w:r>
      <w:proofErr w:type="gramStart"/>
      <w:r w:rsidRPr="00FF0CBE">
        <w:rPr>
          <w:rFonts w:ascii="BMWType V2 Light" w:eastAsia="BMWType V2 Light" w:hAnsi="BMWType V2 Light" w:cs="BMW Group Light"/>
          <w:lang w:val="it-IT"/>
        </w:rPr>
        <w:t>entrato</w:t>
      </w:r>
      <w:proofErr w:type="gramEnd"/>
      <w:r w:rsidRPr="00FF0CBE">
        <w:rPr>
          <w:rFonts w:ascii="BMWType V2 Light" w:eastAsia="BMWType V2 Light" w:hAnsi="BMWType V2 Light" w:cs="BMW Group Light"/>
          <w:lang w:val="it-IT"/>
        </w:rPr>
        <w:t xml:space="preserve"> in BMW Italia nel 1989, in questi anni ha ricoperto diverse funzioni all’interno dell’organizzazione tra le quali il coordinamento del</w:t>
      </w:r>
      <w:bookmarkStart w:id="2" w:name="_GoBack"/>
      <w:bookmarkEnd w:id="2"/>
      <w:r w:rsidRPr="00FF0CBE">
        <w:rPr>
          <w:rFonts w:ascii="BMWType V2 Light" w:eastAsia="BMWType V2 Light" w:hAnsi="BMWType V2 Light" w:cs="BMW Group Light"/>
          <w:lang w:val="it-IT"/>
        </w:rPr>
        <w:t xml:space="preserve"> Business Management, dello Sviluppo rete e dal 2003 ricopriva il ruolo di </w:t>
      </w:r>
      <w:proofErr w:type="spellStart"/>
      <w:r w:rsidRPr="00FF0CBE">
        <w:rPr>
          <w:rFonts w:ascii="BMWType V2 Light" w:eastAsia="BMWType V2 Light" w:hAnsi="BMWType V2 Light" w:cs="BMW Group Light"/>
          <w:lang w:val="it-IT"/>
        </w:rPr>
        <w:t>Aftersales</w:t>
      </w:r>
      <w:proofErr w:type="spellEnd"/>
      <w:r w:rsidRPr="00FF0CBE">
        <w:rPr>
          <w:rFonts w:ascii="BMWType V2 Light" w:eastAsia="BMWType V2 Light" w:hAnsi="BMWType V2 Light" w:cs="BMW Group Light"/>
          <w:lang w:val="it-IT"/>
        </w:rPr>
        <w:t xml:space="preserve"> </w:t>
      </w:r>
      <w:proofErr w:type="spellStart"/>
      <w:r w:rsidRPr="00FF0CBE">
        <w:rPr>
          <w:rFonts w:ascii="BMWType V2 Light" w:eastAsia="BMWType V2 Light" w:hAnsi="BMWType V2 Light" w:cs="BMW Group Light"/>
          <w:lang w:val="it-IT"/>
        </w:rPr>
        <w:t>Director</w:t>
      </w:r>
      <w:proofErr w:type="spellEnd"/>
      <w:r w:rsidRPr="00FF0CBE">
        <w:rPr>
          <w:rFonts w:ascii="BMWType V2 Light" w:eastAsia="BMWType V2 Light" w:hAnsi="BMWType V2 Light" w:cs="BMW Group Light"/>
          <w:lang w:val="it-IT"/>
        </w:rPr>
        <w:t>.</w:t>
      </w:r>
    </w:p>
    <w:p w14:paraId="5BEAEEF2" w14:textId="77777777" w:rsidR="00FF0CBE" w:rsidRPr="00FF0CBE" w:rsidRDefault="00FF0CBE" w:rsidP="00FF0CBE">
      <w:pPr>
        <w:pStyle w:val="Corpo"/>
        <w:ind w:right="-539"/>
        <w:rPr>
          <w:rFonts w:ascii="BMWType V2 Light" w:eastAsia="BMWType V2 Light" w:hAnsi="BMWType V2 Light" w:cs="BMW Group Light"/>
          <w:lang w:val="it-IT"/>
        </w:rPr>
      </w:pPr>
    </w:p>
    <w:p w14:paraId="5EDD92B4" w14:textId="77777777" w:rsidR="00FF0CBE" w:rsidRPr="00FF0CBE" w:rsidRDefault="00FF0CBE" w:rsidP="00FF0CBE">
      <w:pPr>
        <w:pStyle w:val="Corpo"/>
        <w:ind w:right="-539"/>
        <w:rPr>
          <w:rFonts w:ascii="BMWType V2 Light" w:eastAsia="BMWType V2 Light" w:hAnsi="BMWType V2 Light" w:cs="BMW Group Light"/>
          <w:lang w:val="it-IT"/>
        </w:rPr>
      </w:pPr>
      <w:r w:rsidRPr="00FF0CBE">
        <w:rPr>
          <w:rFonts w:ascii="BMWType V2 Light" w:eastAsia="BMWType V2 Light" w:hAnsi="BMWType V2 Light" w:cs="BMW Group Light"/>
          <w:lang w:val="it-IT"/>
        </w:rPr>
        <w:t xml:space="preserve">La Direzione </w:t>
      </w:r>
      <w:proofErr w:type="spellStart"/>
      <w:r w:rsidRPr="00FF0CBE">
        <w:rPr>
          <w:rFonts w:ascii="BMWType V2 Light" w:eastAsia="BMWType V2 Light" w:hAnsi="BMWType V2 Light" w:cs="BMW Group Light"/>
          <w:lang w:val="it-IT"/>
        </w:rPr>
        <w:t>Aftersales</w:t>
      </w:r>
      <w:proofErr w:type="spellEnd"/>
      <w:r w:rsidRPr="00FF0CBE">
        <w:rPr>
          <w:rFonts w:ascii="BMWType V2 Light" w:eastAsia="BMWType V2 Light" w:hAnsi="BMWType V2 Light" w:cs="BMW Group Light"/>
          <w:lang w:val="it-IT"/>
        </w:rPr>
        <w:t xml:space="preserve"> di BMW Italia sarà affidata ad Alessandro </w:t>
      </w:r>
      <w:proofErr w:type="spellStart"/>
      <w:r w:rsidRPr="00FF0CBE">
        <w:rPr>
          <w:rFonts w:ascii="BMWType V2 Light" w:eastAsia="BMWType V2 Light" w:hAnsi="BMWType V2 Light" w:cs="BMW Group Light"/>
          <w:lang w:val="it-IT"/>
        </w:rPr>
        <w:t>Salimbeni</w:t>
      </w:r>
      <w:proofErr w:type="spellEnd"/>
      <w:proofErr w:type="gramStart"/>
      <w:r w:rsidRPr="00FF0CBE">
        <w:rPr>
          <w:rFonts w:ascii="BMWType V2 Light" w:eastAsia="BMWType V2 Light" w:hAnsi="BMWType V2 Light" w:cs="BMW Group Light"/>
          <w:lang w:val="it-IT"/>
        </w:rPr>
        <w:t>,</w:t>
      </w:r>
      <w:proofErr w:type="gramEnd"/>
      <w:r w:rsidRPr="00FF0CBE">
        <w:rPr>
          <w:rFonts w:ascii="BMWType V2 Light" w:eastAsia="BMWType V2 Light" w:hAnsi="BMWType V2 Light" w:cs="BMW Group Light"/>
          <w:lang w:val="it-IT"/>
        </w:rPr>
        <w:t xml:space="preserve"> </w:t>
      </w:r>
    </w:p>
    <w:p w14:paraId="7551E698" w14:textId="77777777" w:rsidR="00FF0CBE" w:rsidRPr="00FF0CBE" w:rsidRDefault="00FF0CBE" w:rsidP="00FF0CBE">
      <w:pPr>
        <w:pStyle w:val="Corpo"/>
        <w:ind w:right="-539"/>
        <w:rPr>
          <w:rFonts w:ascii="BMWType V2 Light" w:eastAsia="BMWType V2 Light" w:hAnsi="BMWType V2 Light" w:cs="BMW Group Light"/>
          <w:lang w:val="it-IT"/>
        </w:rPr>
      </w:pPr>
      <w:proofErr w:type="gramStart"/>
      <w:r w:rsidRPr="00FF0CBE">
        <w:rPr>
          <w:rFonts w:ascii="BMWType V2 Light" w:eastAsia="BMWType V2 Light" w:hAnsi="BMWType V2 Light" w:cs="BMW Group Light"/>
          <w:lang w:val="it-IT"/>
        </w:rPr>
        <w:t>classe</w:t>
      </w:r>
      <w:proofErr w:type="gramEnd"/>
      <w:r w:rsidRPr="00FF0CBE">
        <w:rPr>
          <w:rFonts w:ascii="BMWType V2 Light" w:eastAsia="BMWType V2 Light" w:hAnsi="BMWType V2 Light" w:cs="BMW Group Light"/>
          <w:lang w:val="it-IT"/>
        </w:rPr>
        <w:t xml:space="preserve"> ‘65, in BMW Italia dal 1997, inizialmente come Area Manager ha poi ricoperto diversi ruoli come Responsabile delle vendite dirette e come </w:t>
      </w:r>
      <w:proofErr w:type="spellStart"/>
      <w:r w:rsidRPr="00FF0CBE">
        <w:rPr>
          <w:rFonts w:ascii="BMWType V2 Light" w:eastAsia="BMWType V2 Light" w:hAnsi="BMWType V2 Light" w:cs="BMW Group Light"/>
          <w:lang w:val="it-IT"/>
        </w:rPr>
        <w:t>Regional</w:t>
      </w:r>
      <w:proofErr w:type="spellEnd"/>
      <w:r w:rsidRPr="00FF0CBE">
        <w:rPr>
          <w:rFonts w:ascii="BMWType V2 Light" w:eastAsia="BMWType V2 Light" w:hAnsi="BMWType V2 Light" w:cs="BMW Group Light"/>
          <w:lang w:val="it-IT"/>
        </w:rPr>
        <w:t xml:space="preserve"> Manager, dal 2008 ha assunto la Direzione Generale di BMW Milano.</w:t>
      </w:r>
    </w:p>
    <w:p w14:paraId="620841F0" w14:textId="77777777" w:rsidR="00FF0CBE" w:rsidRPr="00FF0CBE" w:rsidRDefault="00FF0CBE" w:rsidP="00FF0CBE">
      <w:pPr>
        <w:pStyle w:val="Corpo"/>
        <w:ind w:right="-539"/>
        <w:rPr>
          <w:rFonts w:ascii="BMWType V2 Light" w:eastAsia="BMWType V2 Light" w:hAnsi="BMWType V2 Light" w:cs="BMW Group Light"/>
          <w:lang w:val="it-IT"/>
        </w:rPr>
      </w:pPr>
    </w:p>
    <w:p w14:paraId="71D6839A" w14:textId="77777777" w:rsidR="00FF0CBE" w:rsidRPr="00FF0CBE" w:rsidRDefault="00FF0CBE" w:rsidP="00FF0CBE">
      <w:pPr>
        <w:pStyle w:val="Corpo"/>
        <w:ind w:right="-539"/>
        <w:rPr>
          <w:rFonts w:ascii="BMWType V2 Light" w:eastAsia="BMWType V2 Light" w:hAnsi="BMWType V2 Light" w:cs="BMW Group Light"/>
          <w:lang w:val="it-IT"/>
        </w:rPr>
      </w:pPr>
      <w:r w:rsidRPr="00FF0CBE">
        <w:rPr>
          <w:rFonts w:ascii="BMWType V2 Light" w:eastAsia="BMWType V2 Light" w:hAnsi="BMWType V2 Light" w:cs="BMW Group Light"/>
          <w:lang w:val="it-IT"/>
        </w:rPr>
        <w:t xml:space="preserve">La Direzione Generale di BMW Milano sarà affidata a Maurizio Ambrosino, classe ‘64, ha ricoperto molteplici funzioni dal 1991, anno del suo arrivo in BMW Italia nelle aree Training Marketing, Vendite Usato, </w:t>
      </w:r>
      <w:proofErr w:type="gramStart"/>
      <w:r w:rsidRPr="00FF0CBE">
        <w:rPr>
          <w:rFonts w:ascii="BMWType V2 Light" w:eastAsia="BMWType V2 Light" w:hAnsi="BMWType V2 Light" w:cs="BMW Group Light"/>
          <w:lang w:val="it-IT"/>
        </w:rPr>
        <w:t>responsabile vendite</w:t>
      </w:r>
      <w:proofErr w:type="gramEnd"/>
      <w:r w:rsidRPr="00FF0CBE">
        <w:rPr>
          <w:rFonts w:ascii="BMWType V2 Light" w:eastAsia="BMWType V2 Light" w:hAnsi="BMWType V2 Light" w:cs="BMW Group Light"/>
          <w:lang w:val="it-IT"/>
        </w:rPr>
        <w:t xml:space="preserve"> di BMW Milano e nell’ambito della direzione vendite della filiale italiana per le Vendite Dirette e il </w:t>
      </w:r>
      <w:proofErr w:type="spellStart"/>
      <w:r w:rsidRPr="00FF0CBE">
        <w:rPr>
          <w:rFonts w:ascii="BMWType V2 Light" w:eastAsia="BMWType V2 Light" w:hAnsi="BMWType V2 Light" w:cs="BMW Group Light"/>
          <w:lang w:val="it-IT"/>
        </w:rPr>
        <w:t>Remarketing</w:t>
      </w:r>
      <w:proofErr w:type="spellEnd"/>
      <w:r w:rsidRPr="00FF0CBE">
        <w:rPr>
          <w:rFonts w:ascii="BMWType V2 Light" w:eastAsia="BMWType V2 Light" w:hAnsi="BMWType V2 Light" w:cs="BMW Group Light"/>
          <w:lang w:val="it-IT"/>
        </w:rPr>
        <w:t>, dal 2011 alla guida della funzione Corporate Direct &amp; Special Sales.</w:t>
      </w:r>
    </w:p>
    <w:p w14:paraId="4D83AEF8" w14:textId="77777777" w:rsidR="00FF0CBE" w:rsidRPr="00FF0CBE" w:rsidRDefault="00FF0CBE" w:rsidP="00FF0CBE">
      <w:pPr>
        <w:pStyle w:val="Corpo"/>
        <w:ind w:right="-539"/>
        <w:rPr>
          <w:rFonts w:ascii="BMWType V2 Light" w:eastAsia="BMWType V2 Light" w:hAnsi="BMWType V2 Light" w:cs="BMW Group Light"/>
          <w:lang w:val="it-IT"/>
        </w:rPr>
      </w:pPr>
    </w:p>
    <w:p w14:paraId="4FDC3C08" w14:textId="77777777" w:rsidR="00FF0CBE" w:rsidRPr="00FF0CBE" w:rsidRDefault="00FF0CBE" w:rsidP="00FF0CBE">
      <w:pPr>
        <w:pStyle w:val="Corpo"/>
        <w:ind w:right="-539"/>
        <w:rPr>
          <w:rFonts w:ascii="BMWType V2 Light" w:eastAsia="BMWType V2 Light" w:hAnsi="BMWType V2 Light" w:cs="BMW Group Light"/>
          <w:lang w:val="it-IT"/>
        </w:rPr>
      </w:pPr>
      <w:r w:rsidRPr="00FF0CBE">
        <w:rPr>
          <w:rFonts w:ascii="BMWType V2 Light" w:eastAsia="BMWType V2 Light" w:hAnsi="BMWType V2 Light" w:cs="BMW Group Light"/>
          <w:lang w:val="it-IT"/>
        </w:rPr>
        <w:t xml:space="preserve">Queste nomine testimoniano la grande attenzione della Casa Madre per lo sviluppo </w:t>
      </w:r>
      <w:proofErr w:type="gramStart"/>
      <w:r w:rsidRPr="00FF0CBE">
        <w:rPr>
          <w:rFonts w:ascii="BMWType V2 Light" w:eastAsia="BMWType V2 Light" w:hAnsi="BMWType V2 Light" w:cs="BMW Group Light"/>
          <w:lang w:val="it-IT"/>
        </w:rPr>
        <w:t>della</w:t>
      </w:r>
      <w:proofErr w:type="gramEnd"/>
      <w:r w:rsidRPr="00FF0CBE">
        <w:rPr>
          <w:rFonts w:ascii="BMWType V2 Light" w:eastAsia="BMWType V2 Light" w:hAnsi="BMWType V2 Light" w:cs="BMW Group Light"/>
          <w:lang w:val="it-IT"/>
        </w:rPr>
        <w:t xml:space="preserve"> carriere del management italiano di BMW Italia, sia in ottica internazionale che di crescita interna, come sottolineato anche nella recente nomina di Sergio Solero alla guida dell’azienda</w:t>
      </w:r>
    </w:p>
    <w:p w14:paraId="4EF7D3E0" w14:textId="77777777" w:rsidR="00FF0CBE" w:rsidRPr="00FF0CBE" w:rsidRDefault="00FF0CBE" w:rsidP="00FF0CBE">
      <w:pPr>
        <w:pStyle w:val="Corpo"/>
        <w:ind w:right="-539"/>
        <w:rPr>
          <w:rFonts w:ascii="BMWType V2 Light" w:eastAsia="BMWType V2 Light" w:hAnsi="BMWType V2 Light" w:cs="BMW Group Light"/>
          <w:lang w:val="it-IT"/>
        </w:rPr>
      </w:pPr>
    </w:p>
    <w:p w14:paraId="49D6EDF9" w14:textId="5533A14D" w:rsidR="003A18E6" w:rsidRPr="004B3C48" w:rsidRDefault="003A18E6" w:rsidP="00FF0CBE">
      <w:pPr>
        <w:pStyle w:val="Corpo"/>
        <w:ind w:right="-539"/>
        <w:rPr>
          <w:rFonts w:ascii="BMWType V2 Light" w:eastAsia="BMWType V2 Light" w:hAnsi="BMWType V2 Light" w:cs="BMW Group Light"/>
          <w:lang w:val="it-IT"/>
        </w:rPr>
      </w:pPr>
    </w:p>
    <w:p w14:paraId="21E3E54D" w14:textId="77777777" w:rsidR="00FF0CBE" w:rsidRPr="00FF0CBE" w:rsidRDefault="00FF0CBE" w:rsidP="00FF0CBE">
      <w:pPr>
        <w:spacing w:line="240" w:lineRule="auto"/>
        <w:ind w:right="-539"/>
        <w:rPr>
          <w:rFonts w:eastAsia="BMWType V2 Light" w:cs="BMW Group Light"/>
          <w:color w:val="000000"/>
          <w:sz w:val="20"/>
          <w:szCs w:val="20"/>
          <w:lang w:val="it-IT" w:eastAsia="it-IT"/>
        </w:rPr>
      </w:pPr>
      <w:r w:rsidRPr="00FF0CBE">
        <w:rPr>
          <w:rFonts w:eastAsia="BMWType V2 Light" w:cs="BMW Group Light"/>
          <w:color w:val="000000"/>
          <w:sz w:val="20"/>
          <w:szCs w:val="20"/>
          <w:lang w:val="it-IT" w:eastAsia="it-IT"/>
        </w:rPr>
        <w:t xml:space="preserve">Per </w:t>
      </w:r>
      <w:proofErr w:type="gramStart"/>
      <w:r w:rsidRPr="00FF0CBE">
        <w:rPr>
          <w:rFonts w:eastAsia="BMWType V2 Light" w:cs="BMW Group Light"/>
          <w:color w:val="000000"/>
          <w:sz w:val="20"/>
          <w:szCs w:val="20"/>
          <w:lang w:val="it-IT" w:eastAsia="it-IT"/>
        </w:rPr>
        <w:t>ulteriori</w:t>
      </w:r>
      <w:proofErr w:type="gramEnd"/>
      <w:r w:rsidRPr="00FF0CBE">
        <w:rPr>
          <w:rFonts w:eastAsia="BMWType V2 Light" w:cs="BMW Group Light"/>
          <w:color w:val="000000"/>
          <w:sz w:val="20"/>
          <w:szCs w:val="20"/>
          <w:lang w:val="it-IT" w:eastAsia="it-IT"/>
        </w:rPr>
        <w:t xml:space="preserve"> informazioni:</w:t>
      </w:r>
    </w:p>
    <w:p w14:paraId="3EE07A36" w14:textId="77777777" w:rsidR="00FF0CBE" w:rsidRPr="00FF0CBE" w:rsidRDefault="00FF0CBE" w:rsidP="00FF0CBE">
      <w:pPr>
        <w:spacing w:line="240" w:lineRule="auto"/>
        <w:ind w:right="-539"/>
        <w:rPr>
          <w:rFonts w:eastAsia="BMWType V2 Light" w:cs="BMW Group Light"/>
          <w:color w:val="000000"/>
          <w:sz w:val="20"/>
          <w:szCs w:val="20"/>
          <w:lang w:val="it-IT" w:eastAsia="it-IT"/>
        </w:rPr>
      </w:pPr>
      <w:r w:rsidRPr="00FF0CBE">
        <w:rPr>
          <w:rFonts w:eastAsia="BMWType V2 Light" w:cs="BMW Group Light"/>
          <w:color w:val="000000"/>
          <w:sz w:val="20"/>
          <w:szCs w:val="20"/>
          <w:lang w:val="it-IT" w:eastAsia="it-IT"/>
        </w:rPr>
        <w:t>Roberto Olivi</w:t>
      </w:r>
    </w:p>
    <w:p w14:paraId="44BD4F25" w14:textId="77777777" w:rsidR="00FF0CBE" w:rsidRPr="00FF0CBE" w:rsidRDefault="00FF0CBE" w:rsidP="00FF0CBE">
      <w:pPr>
        <w:spacing w:line="240" w:lineRule="auto"/>
        <w:ind w:right="-539"/>
        <w:rPr>
          <w:rFonts w:eastAsia="BMWType V2 Light" w:cs="BMW Group Light"/>
          <w:color w:val="000000"/>
          <w:sz w:val="20"/>
          <w:szCs w:val="20"/>
          <w:lang w:val="it-IT" w:eastAsia="it-IT"/>
        </w:rPr>
      </w:pPr>
      <w:r w:rsidRPr="00FF0CBE">
        <w:rPr>
          <w:rFonts w:eastAsia="BMWType V2 Light" w:cs="BMW Group Light"/>
          <w:color w:val="000000"/>
          <w:sz w:val="20"/>
          <w:szCs w:val="20"/>
          <w:lang w:val="it-IT" w:eastAsia="it-IT"/>
        </w:rPr>
        <w:t>Direttore Relazioni Istituzionali e Comunicazione</w:t>
      </w:r>
    </w:p>
    <w:p w14:paraId="2D921D01" w14:textId="77777777" w:rsidR="00FF0CBE" w:rsidRPr="00FF0CBE" w:rsidRDefault="00FF0CBE" w:rsidP="00FF0CBE">
      <w:pPr>
        <w:spacing w:line="240" w:lineRule="auto"/>
        <w:ind w:right="-539"/>
        <w:rPr>
          <w:rFonts w:eastAsia="BMWType V2 Light" w:cs="BMW Group Light"/>
          <w:color w:val="000000"/>
          <w:sz w:val="20"/>
          <w:szCs w:val="20"/>
          <w:lang w:val="it-IT" w:eastAsia="it-IT"/>
        </w:rPr>
      </w:pPr>
      <w:r w:rsidRPr="00FF0CBE">
        <w:rPr>
          <w:rFonts w:eastAsia="BMWType V2 Light" w:cs="BMW Group Light"/>
          <w:color w:val="000000"/>
          <w:sz w:val="20"/>
          <w:szCs w:val="20"/>
          <w:lang w:val="it-IT" w:eastAsia="it-IT"/>
        </w:rPr>
        <w:t>Tel.: 02.51610.264</w:t>
      </w:r>
    </w:p>
    <w:p w14:paraId="596F6BAE" w14:textId="77777777" w:rsidR="00FF0CBE" w:rsidRPr="00FF0CBE" w:rsidRDefault="00FF0CBE" w:rsidP="00FF0CBE">
      <w:pPr>
        <w:spacing w:line="240" w:lineRule="auto"/>
        <w:ind w:right="-539"/>
        <w:rPr>
          <w:rFonts w:eastAsia="BMWType V2 Light" w:cs="BMW Group Light"/>
          <w:color w:val="000000"/>
          <w:sz w:val="20"/>
          <w:szCs w:val="20"/>
          <w:lang w:val="it-IT" w:eastAsia="it-IT"/>
        </w:rPr>
      </w:pPr>
      <w:r w:rsidRPr="00FF0CBE">
        <w:rPr>
          <w:rFonts w:eastAsia="BMWType V2 Light" w:cs="BMW Group Light"/>
          <w:color w:val="000000"/>
          <w:sz w:val="20"/>
          <w:szCs w:val="20"/>
          <w:lang w:val="it-IT" w:eastAsia="it-IT"/>
        </w:rPr>
        <w:t>E-mail: roberto.olivi@bmw.it</w:t>
      </w:r>
    </w:p>
    <w:p w14:paraId="2282D485" w14:textId="77777777" w:rsidR="00FF0CBE" w:rsidRPr="00FF0CBE" w:rsidRDefault="00FF0CBE" w:rsidP="00FF0CBE">
      <w:pPr>
        <w:spacing w:line="240" w:lineRule="auto"/>
        <w:ind w:right="-539"/>
        <w:rPr>
          <w:rFonts w:eastAsia="BMWType V2 Light" w:cs="BMW Group Light"/>
          <w:color w:val="000000"/>
          <w:sz w:val="20"/>
          <w:szCs w:val="20"/>
          <w:lang w:val="it-IT" w:eastAsia="it-IT"/>
        </w:rPr>
      </w:pPr>
    </w:p>
    <w:p w14:paraId="101FB1C9" w14:textId="77777777" w:rsidR="00FF0CBE" w:rsidRPr="00FF0CBE" w:rsidRDefault="00FF0CBE" w:rsidP="00FF0CBE">
      <w:pPr>
        <w:spacing w:line="240" w:lineRule="auto"/>
        <w:ind w:right="-539"/>
        <w:rPr>
          <w:rFonts w:eastAsia="BMWType V2 Light" w:cs="BMW Group Light"/>
          <w:color w:val="000000"/>
          <w:sz w:val="20"/>
          <w:szCs w:val="20"/>
          <w:lang w:val="it-IT" w:eastAsia="it-IT"/>
        </w:rPr>
      </w:pPr>
      <w:r w:rsidRPr="00FF0CBE">
        <w:rPr>
          <w:rFonts w:eastAsia="BMWType V2 Light" w:cs="BMW Group Light"/>
          <w:color w:val="000000"/>
          <w:sz w:val="20"/>
          <w:szCs w:val="20"/>
          <w:lang w:val="it-IT" w:eastAsia="it-IT"/>
        </w:rPr>
        <w:t>Patrizia Venturini</w:t>
      </w:r>
    </w:p>
    <w:p w14:paraId="2AF419BA" w14:textId="77777777" w:rsidR="00FF0CBE" w:rsidRPr="00FF0CBE" w:rsidRDefault="00FF0CBE" w:rsidP="00FF0CBE">
      <w:pPr>
        <w:spacing w:line="240" w:lineRule="auto"/>
        <w:ind w:right="-539"/>
        <w:rPr>
          <w:rFonts w:eastAsia="BMWType V2 Light" w:cs="BMW Group Light"/>
          <w:color w:val="000000"/>
          <w:sz w:val="20"/>
          <w:szCs w:val="20"/>
          <w:lang w:val="it-IT" w:eastAsia="it-IT"/>
        </w:rPr>
      </w:pPr>
      <w:proofErr w:type="gramStart"/>
      <w:r w:rsidRPr="00FF0CBE">
        <w:rPr>
          <w:rFonts w:eastAsia="BMWType V2 Light" w:cs="BMW Group Light"/>
          <w:color w:val="000000"/>
          <w:sz w:val="20"/>
          <w:szCs w:val="20"/>
          <w:lang w:val="it-IT" w:eastAsia="it-IT"/>
        </w:rPr>
        <w:t>Public Relations</w:t>
      </w:r>
      <w:proofErr w:type="gramEnd"/>
    </w:p>
    <w:p w14:paraId="718BC6C4" w14:textId="77777777" w:rsidR="00FF0CBE" w:rsidRPr="00FF0CBE" w:rsidRDefault="00FF0CBE" w:rsidP="00FF0CBE">
      <w:pPr>
        <w:spacing w:line="240" w:lineRule="auto"/>
        <w:ind w:right="-539"/>
        <w:rPr>
          <w:rFonts w:eastAsia="BMWType V2 Light" w:cs="BMW Group Light"/>
          <w:color w:val="000000"/>
          <w:sz w:val="20"/>
          <w:szCs w:val="20"/>
          <w:lang w:val="it-IT" w:eastAsia="it-IT"/>
        </w:rPr>
      </w:pPr>
      <w:r w:rsidRPr="00FF0CBE">
        <w:rPr>
          <w:rFonts w:eastAsia="BMWType V2 Light" w:cs="BMW Group Light"/>
          <w:color w:val="000000"/>
          <w:sz w:val="20"/>
          <w:szCs w:val="20"/>
          <w:lang w:val="it-IT" w:eastAsia="it-IT"/>
        </w:rPr>
        <w:t>Tel.: 02.51610.164</w:t>
      </w:r>
    </w:p>
    <w:p w14:paraId="4A0861EF" w14:textId="77777777" w:rsidR="00AD3976" w:rsidRPr="00AD3976" w:rsidRDefault="00FF0CBE" w:rsidP="00AD3976">
      <w:pPr>
        <w:pStyle w:val="Corpo"/>
        <w:ind w:right="28"/>
        <w:rPr>
          <w:rFonts w:ascii="BMWType V2 Light" w:eastAsia="BMWType V2 Light" w:hAnsi="BMWType V2 Light" w:cs="BMW Group Light"/>
          <w:sz w:val="20"/>
          <w:szCs w:val="20"/>
          <w:lang w:val="it-IT"/>
        </w:rPr>
      </w:pPr>
      <w:r w:rsidRPr="00FF0CBE">
        <w:rPr>
          <w:rFonts w:eastAsia="BMWType V2 Light" w:cs="BMW Group Light"/>
          <w:sz w:val="20"/>
          <w:szCs w:val="20"/>
          <w:lang w:val="it-IT"/>
        </w:rPr>
        <w:t xml:space="preserve">E-mail: </w:t>
      </w:r>
      <w:hyperlink r:id="rId9" w:history="1">
        <w:r w:rsidR="00AD3976" w:rsidRPr="00590441">
          <w:rPr>
            <w:rStyle w:val="Hyperlink"/>
            <w:rFonts w:eastAsia="BMWType V2 Light" w:cs="BMW Group Light"/>
            <w:sz w:val="20"/>
            <w:szCs w:val="20"/>
            <w:lang w:val="it-IT"/>
          </w:rPr>
          <w:t>patrizia.venturini@bmw.it</w:t>
        </w:r>
      </w:hyperlink>
      <w:r w:rsidR="00AD3976">
        <w:rPr>
          <w:rFonts w:eastAsia="BMWType V2 Light" w:cs="BMW Group Light"/>
          <w:sz w:val="20"/>
          <w:szCs w:val="20"/>
          <w:lang w:val="it-IT"/>
        </w:rPr>
        <w:br/>
      </w:r>
      <w:r w:rsidR="00AD3976">
        <w:rPr>
          <w:rFonts w:eastAsia="BMWType V2 Light" w:cs="BMW Group Light"/>
          <w:sz w:val="20"/>
          <w:szCs w:val="20"/>
          <w:lang w:val="it-IT"/>
        </w:rPr>
        <w:br/>
      </w:r>
      <w:r w:rsidR="00AD3976" w:rsidRPr="00AD3976">
        <w:rPr>
          <w:rFonts w:ascii="BMWType V2 Light" w:eastAsia="BMWType V2 Light" w:hAnsi="BMWType V2 Light" w:cs="BMW Group Light"/>
          <w:sz w:val="20"/>
          <w:szCs w:val="20"/>
          <w:lang w:val="it-IT"/>
        </w:rPr>
        <w:t>Contatti stampa: www.press.bmwgroup.com (comunicati e foto) e http://bmw.lulop.com (filmati)</w:t>
      </w:r>
    </w:p>
    <w:p w14:paraId="1A553103" w14:textId="0B6C04FF" w:rsidR="00FF0CBE" w:rsidRPr="00FF0CBE" w:rsidRDefault="00FF0CBE" w:rsidP="00FF0CBE">
      <w:pPr>
        <w:spacing w:line="240" w:lineRule="auto"/>
        <w:ind w:right="-539"/>
        <w:rPr>
          <w:rFonts w:eastAsia="BMWType V2 Light" w:cs="BMW Group Light"/>
          <w:color w:val="000000"/>
          <w:sz w:val="20"/>
          <w:szCs w:val="20"/>
          <w:lang w:val="it-IT" w:eastAsia="it-IT"/>
        </w:rPr>
      </w:pPr>
    </w:p>
    <w:p w14:paraId="05600885" w14:textId="77777777" w:rsidR="004B3C48" w:rsidRPr="004B3C48" w:rsidRDefault="004B3C48" w:rsidP="00FF0CBE">
      <w:pPr>
        <w:spacing w:line="240" w:lineRule="auto"/>
        <w:ind w:right="-539"/>
        <w:rPr>
          <w:rFonts w:cs="BMW Group Light"/>
          <w:b/>
          <w:sz w:val="18"/>
          <w:szCs w:val="18"/>
          <w:lang w:val="it-IT"/>
        </w:rPr>
      </w:pPr>
    </w:p>
    <w:p w14:paraId="50337C9B" w14:textId="77777777" w:rsidR="0022323B" w:rsidRPr="004B3C48" w:rsidRDefault="0022323B" w:rsidP="00FF0CBE">
      <w:pPr>
        <w:spacing w:line="240" w:lineRule="auto"/>
        <w:ind w:right="-539"/>
        <w:rPr>
          <w:rFonts w:cs="BMW Group Light"/>
          <w:b/>
          <w:sz w:val="18"/>
          <w:szCs w:val="18"/>
          <w:lang w:val="it-IT"/>
        </w:rPr>
      </w:pPr>
      <w:r w:rsidRPr="004B3C48">
        <w:rPr>
          <w:rFonts w:cs="BMW Group Light"/>
          <w:b/>
          <w:sz w:val="18"/>
          <w:szCs w:val="18"/>
          <w:lang w:val="it-IT"/>
        </w:rPr>
        <w:t xml:space="preserve">Il BMW Group </w:t>
      </w:r>
    </w:p>
    <w:p w14:paraId="6240192D" w14:textId="77777777" w:rsidR="0022323B" w:rsidRPr="004B3C48" w:rsidRDefault="0022323B" w:rsidP="00FF0CBE">
      <w:pPr>
        <w:spacing w:line="240" w:lineRule="auto"/>
        <w:ind w:right="-539"/>
        <w:rPr>
          <w:rFonts w:cs="BMW Group Light"/>
          <w:sz w:val="18"/>
          <w:szCs w:val="18"/>
          <w:lang w:val="it-IT"/>
        </w:rPr>
      </w:pPr>
      <w:r w:rsidRPr="004B3C48">
        <w:rPr>
          <w:rFonts w:cs="BMW Group Light"/>
          <w:sz w:val="18"/>
          <w:szCs w:val="18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 paesi ed ha una rete di vendita globale in oltre 140 paesi.</w:t>
      </w:r>
    </w:p>
    <w:p w14:paraId="5012CF81" w14:textId="26E4CABB" w:rsidR="0022323B" w:rsidRPr="004B3C48" w:rsidRDefault="00862744" w:rsidP="00FF0CBE">
      <w:pPr>
        <w:spacing w:line="240" w:lineRule="auto"/>
        <w:ind w:right="-539"/>
        <w:rPr>
          <w:rFonts w:cs="BMW Group Light"/>
          <w:sz w:val="18"/>
          <w:szCs w:val="18"/>
          <w:lang w:val="it-IT"/>
        </w:rPr>
      </w:pPr>
      <w:r>
        <w:rPr>
          <w:rFonts w:cs="BMW Group Light"/>
          <w:sz w:val="18"/>
          <w:szCs w:val="18"/>
          <w:lang w:val="it-IT"/>
        </w:rPr>
        <w:br/>
      </w:r>
      <w:r w:rsidR="0022323B" w:rsidRPr="004B3C48">
        <w:rPr>
          <w:rFonts w:cs="BMW Group Light"/>
          <w:sz w:val="18"/>
          <w:szCs w:val="18"/>
          <w:lang w:val="it-IT"/>
        </w:rPr>
        <w:t>Nel 2013, il BMW Group ha venduto circa 1.963 milioni di automobili e 115.215 motocicli nel mondo. L’utile al lordo delle imposte per l’esercizio 2013 è stato di 7,91 miliardi di Euro con ricavi pari a circa 76,06 miliardi di euro. Al 31 dicembre 2013, il BMW Group contava 110.351 dipendenti.</w:t>
      </w:r>
    </w:p>
    <w:p w14:paraId="7CAF60E0" w14:textId="32422E4B" w:rsidR="0022323B" w:rsidRPr="004B3C48" w:rsidRDefault="00862744" w:rsidP="00FF0CBE">
      <w:pPr>
        <w:spacing w:line="240" w:lineRule="auto"/>
        <w:ind w:right="-539"/>
        <w:rPr>
          <w:rFonts w:cs="BMW Group Light"/>
          <w:sz w:val="18"/>
          <w:szCs w:val="18"/>
          <w:lang w:val="it-IT"/>
        </w:rPr>
      </w:pPr>
      <w:r>
        <w:rPr>
          <w:rFonts w:cs="BMW Group Light"/>
          <w:sz w:val="18"/>
          <w:szCs w:val="18"/>
          <w:lang w:val="it-IT"/>
        </w:rPr>
        <w:br/>
      </w:r>
      <w:r w:rsidR="0022323B" w:rsidRPr="004B3C48">
        <w:rPr>
          <w:rFonts w:cs="BMW Group Light"/>
          <w:sz w:val="18"/>
          <w:szCs w:val="18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6F24697C" w14:textId="77777777" w:rsidR="003A18E6" w:rsidRPr="004B3C48" w:rsidRDefault="003A18E6" w:rsidP="00FF0CBE">
      <w:pPr>
        <w:spacing w:line="240" w:lineRule="auto"/>
        <w:ind w:right="-539"/>
        <w:rPr>
          <w:rFonts w:cs="BMW Group Light"/>
          <w:sz w:val="18"/>
          <w:szCs w:val="18"/>
          <w:lang w:val="en-US"/>
        </w:rPr>
      </w:pPr>
    </w:p>
    <w:p w14:paraId="62EF9A7A" w14:textId="77777777" w:rsidR="0022323B" w:rsidRPr="004B3C48" w:rsidRDefault="0022323B" w:rsidP="00FF0CBE">
      <w:pPr>
        <w:spacing w:line="240" w:lineRule="auto"/>
        <w:ind w:right="-539"/>
        <w:rPr>
          <w:rFonts w:cs="BMW Group Light"/>
          <w:sz w:val="18"/>
          <w:szCs w:val="18"/>
          <w:lang w:val="en-US"/>
        </w:rPr>
      </w:pPr>
      <w:r w:rsidRPr="004B3C48">
        <w:rPr>
          <w:rFonts w:cs="BMW Group Light"/>
          <w:sz w:val="18"/>
          <w:szCs w:val="18"/>
          <w:lang w:val="en-US"/>
        </w:rPr>
        <w:t xml:space="preserve">www.bmwgroup.com </w:t>
      </w:r>
    </w:p>
    <w:p w14:paraId="1D0631D5" w14:textId="77777777" w:rsidR="0022323B" w:rsidRPr="004B3C48" w:rsidRDefault="0022323B" w:rsidP="00FF0CBE">
      <w:pPr>
        <w:spacing w:line="240" w:lineRule="auto"/>
        <w:ind w:right="-539"/>
        <w:rPr>
          <w:rFonts w:cs="BMW Group Light"/>
          <w:sz w:val="18"/>
          <w:szCs w:val="18"/>
          <w:lang w:val="en-US"/>
        </w:rPr>
      </w:pPr>
      <w:r w:rsidRPr="004B3C48">
        <w:rPr>
          <w:rFonts w:cs="BMW Group Light"/>
          <w:sz w:val="18"/>
          <w:szCs w:val="18"/>
          <w:lang w:val="en-US"/>
        </w:rPr>
        <w:t>Facebook: http://www.facebook.com/BMWGroup</w:t>
      </w:r>
    </w:p>
    <w:p w14:paraId="11B2875B" w14:textId="77777777" w:rsidR="0022323B" w:rsidRPr="004B3C48" w:rsidRDefault="0022323B" w:rsidP="00FF0CBE">
      <w:pPr>
        <w:spacing w:line="240" w:lineRule="auto"/>
        <w:ind w:right="-539"/>
        <w:rPr>
          <w:rFonts w:cs="BMW Group Light"/>
          <w:sz w:val="18"/>
          <w:szCs w:val="18"/>
          <w:lang w:val="en-US"/>
        </w:rPr>
      </w:pPr>
      <w:r w:rsidRPr="004B3C48">
        <w:rPr>
          <w:rFonts w:cs="BMW Group Light"/>
          <w:sz w:val="18"/>
          <w:szCs w:val="18"/>
          <w:lang w:val="en-US"/>
        </w:rPr>
        <w:t>Twitter: http://twitter.com/BMWGroup</w:t>
      </w:r>
    </w:p>
    <w:p w14:paraId="08FF72C6" w14:textId="77777777" w:rsidR="0022323B" w:rsidRPr="004B3C48" w:rsidRDefault="0022323B" w:rsidP="00FF0CBE">
      <w:pPr>
        <w:spacing w:line="240" w:lineRule="auto"/>
        <w:ind w:right="-539"/>
        <w:rPr>
          <w:rFonts w:cs="BMW Group Light"/>
          <w:sz w:val="18"/>
          <w:szCs w:val="18"/>
          <w:lang w:val="en-US"/>
        </w:rPr>
      </w:pPr>
      <w:r w:rsidRPr="004B3C48">
        <w:rPr>
          <w:rFonts w:cs="BMW Group Light"/>
          <w:sz w:val="18"/>
          <w:szCs w:val="18"/>
          <w:lang w:val="en-US"/>
        </w:rPr>
        <w:t>YouTube: http://www.youtube.com/BMWGroupview</w:t>
      </w:r>
    </w:p>
    <w:p w14:paraId="4AE2B8B2" w14:textId="77777777" w:rsidR="00594400" w:rsidRPr="004B3C48" w:rsidRDefault="0022323B" w:rsidP="00FF0CBE">
      <w:pPr>
        <w:spacing w:line="240" w:lineRule="auto"/>
        <w:ind w:right="-539"/>
        <w:rPr>
          <w:rFonts w:cs="BMW Group Light"/>
          <w:sz w:val="18"/>
          <w:szCs w:val="18"/>
          <w:lang w:val="it-IT"/>
        </w:rPr>
      </w:pPr>
      <w:r w:rsidRPr="004B3C48">
        <w:rPr>
          <w:rFonts w:cs="BMW Group Light"/>
          <w:sz w:val="18"/>
          <w:szCs w:val="18"/>
          <w:lang w:val="it-IT"/>
        </w:rPr>
        <w:t>Google+:http://googleplus.bmwgroup.com</w:t>
      </w:r>
    </w:p>
    <w:sectPr w:rsidR="00594400" w:rsidRPr="004B3C48" w:rsidSect="00FA72EC">
      <w:headerReference w:type="default" r:id="rId10"/>
      <w:footerReference w:type="even" r:id="rId11"/>
      <w:headerReference w:type="first" r:id="rId12"/>
      <w:footerReference w:type="first" r:id="rId13"/>
      <w:type w:val="continuous"/>
      <w:pgSz w:w="11907" w:h="16840" w:code="9"/>
      <w:pgMar w:top="1985" w:right="1417" w:bottom="568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15614" w14:textId="77777777" w:rsidR="00FA72EC" w:rsidRDefault="00FA72EC">
      <w:r>
        <w:separator/>
      </w:r>
    </w:p>
  </w:endnote>
  <w:endnote w:type="continuationSeparator" w:id="0">
    <w:p w14:paraId="5DD8AB9A" w14:textId="77777777" w:rsidR="00FA72EC" w:rsidRDefault="00FA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CondensedLight">
    <w:panose1 w:val="020B0306020202020204"/>
    <w:charset w:val="00"/>
    <w:family w:val="auto"/>
    <w:pitch w:val="variable"/>
    <w:sig w:usb0="80000027" w:usb1="00000000" w:usb2="00000000" w:usb3="00000000" w:csb0="00000001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MW Group Light">
    <w:altName w:val="Times New Roman"/>
    <w:charset w:val="00"/>
    <w:family w:val="auto"/>
    <w:pitch w:val="variable"/>
    <w:sig w:usb0="800022BF" w:usb1="9000004A" w:usb2="00000008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CFDD89" w14:textId="77777777" w:rsidR="00FA72EC" w:rsidRDefault="00FA72EC">
    <w:pPr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5F72AF7A" w14:textId="77777777" w:rsidR="00FA72EC" w:rsidRDefault="00FA72EC">
    <w:pPr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D0B0B" w14:textId="77777777" w:rsidR="00FA72EC" w:rsidRDefault="00FA72EC">
    <w:pPr>
      <w:spacing w:line="240" w:lineRule="atLea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D4694A" w14:textId="77777777" w:rsidR="00FA72EC" w:rsidRDefault="00FA72EC">
      <w:r>
        <w:separator/>
      </w:r>
    </w:p>
  </w:footnote>
  <w:footnote w:type="continuationSeparator" w:id="0">
    <w:p w14:paraId="7B328D90" w14:textId="77777777" w:rsidR="00FA72EC" w:rsidRDefault="00FA72E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C7D7E" w14:textId="77777777" w:rsidR="00FA72EC" w:rsidRPr="0074214B" w:rsidRDefault="00FA72EC">
    <w:pPr>
      <w:pStyle w:val="zzbmw-group"/>
      <w:framePr w:w="0" w:hRule="auto" w:hSpace="0" w:wrap="auto" w:vAnchor="margin" w:hAnchor="text" w:xAlign="left" w:yAlign="inline"/>
      <w:rPr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69F93834" wp14:editId="18EE0965">
          <wp:simplePos x="0" y="0"/>
          <wp:positionH relativeFrom="page">
            <wp:posOffset>5499735</wp:posOffset>
          </wp:positionH>
          <wp:positionV relativeFrom="page">
            <wp:posOffset>345440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5" name="Bild 6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6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7EEB2DBF" wp14:editId="1F46F239">
          <wp:simplePos x="0" y="0"/>
          <wp:positionH relativeFrom="page">
            <wp:posOffset>1332230</wp:posOffset>
          </wp:positionH>
          <wp:positionV relativeFrom="page">
            <wp:posOffset>360045</wp:posOffset>
          </wp:positionV>
          <wp:extent cx="755650" cy="360045"/>
          <wp:effectExtent l="19050" t="0" r="6350" b="0"/>
          <wp:wrapTight wrapText="bothSides">
            <wp:wrapPolygon edited="0">
              <wp:start x="-545" y="0"/>
              <wp:lineTo x="-545" y="20571"/>
              <wp:lineTo x="21782" y="20571"/>
              <wp:lineTo x="21782" y="0"/>
              <wp:lineTo x="-545" y="0"/>
            </wp:wrapPolygon>
          </wp:wrapTight>
          <wp:docPr id="4" name="Bild 5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BMWGroup_Wortmark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FC735AB" wp14:editId="1862CD78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Tight wrapText="bothSides">
                <wp:wrapPolygon edited="0">
                  <wp:start x="0" y="0"/>
                  <wp:lineTo x="0" y="19587"/>
                  <wp:lineTo x="21504" y="19587"/>
                  <wp:lineTo x="21504" y="0"/>
                  <wp:lineTo x="0" y="0"/>
                </wp:wrapPolygon>
              </wp:wrapTight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04C5E7" w14:textId="77777777" w:rsidR="00FA72EC" w:rsidRPr="00207B19" w:rsidRDefault="00FA72EC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6" o:spid="_x0000_s1026" type="#_x0000_t202" style="position:absolute;margin-left:104.9pt;margin-top:60.95pt;width:462.05pt;height:1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mYJHsCAAD/BAAADgAAAGRycy9lMm9Eb2MueG1srFTbjtsgEH2v1H9AvGd9qZ2NrTirTbapKm0v&#10;0m4/gBgco2KgQGJvq/57Bxxnd3uRqqp+wAMMhzMzZ1heDZ1AR2YsV7LCyUWMEZO1olzuK/zpfjtb&#10;YGQdkZQIJVmFH5jFV6uXL5a9LlmqWiUoMwhApC17XeHWOV1Gka1b1hF7oTSTsNko0xEHU7OPqCE9&#10;oHciSuN4HvXKUG1UzayF1ZtxE68CftOw2n1oGsscEhUGbi6MJow7P0arJSn3huiW1yca5B9YdIRL&#10;uPQMdUMcQQfDf4HqeG2UVY27qFUXqabhNQsxQDRJ/FM0dy3RLMQCybH6nCb7/2Dr98ePBnFa4TlG&#10;knRQons2OLRWA5r77PTaluB0p8HNDbAMVQ6RWn2r6s8WSbVpidyza2NU3zJCgV3iT0ZPjo441oPs&#10;+neKwjXk4FQAGhrT+dRBMhCgQ5UezpXxVGpYzBfzRfwqx6iGvTRP4yIPV5ByOq2NdW+Y6pA3Kmyg&#10;8gGdHG+t82xIObn4y6wSnG65EGFi9ruNMOhIQCXb8J3Qn7kJ6Z2l8sdGxHEFSMIdfs/TDVX/ViRp&#10;Fq/TYradLy5nWZPls+IyXszipFgX8zgrspvtd08wycqWU8rkLZdsUmCS/V2FT70waidoEPUVLvI0&#10;H0v0xyDj8P0uyI47aEjBuwovzk6k9IV9LSmETUpHuBjt6Dn9kGXIwfQPWQky8JUfNeCG3QAoXhs7&#10;RR9AEEZBvaDq8IqA0SrzFaMeOrLC9suBGIaReCtBVL59J8NMxm4yiKzhaIUdRqO5cWObH7Th+xaQ&#10;R9lKdQ3Ca3jQxCOLk1yhywL504vg2/jpPHg9vlurHwAAAP//AwBQSwMEFAAGAAgAAAAhAAsjGgDf&#10;AAAADAEAAA8AAABkcnMvZG93bnJldi54bWxMj8FOwzAQRO9I/IO1SFwQdZJKEQ1xKmjhBoeWqmc3&#10;XpKIeB3ZTpP+PdsT3GY1o9k35Xq2vTijD50jBekiAYFUO9NRo+Dw9f74BCJETUb3jlDBBQOsq9ub&#10;UhfGTbTD8z42gksoFFpBG+NQSBnqFq0OCzcgsfftvNWRT99I4/XE5baXWZLk0uqO+EOrB9y0WP/s&#10;R6sg3/px2tHmYXt4+9CfQ5MdXy9Hpe7v5pdnEBHn+BeGKz6jQ8VMJzeSCaJXkCUrRo9sZOkKxDWR&#10;LpesTqzyNAdZlfL/iOoXAAD//wMAUEsBAi0AFAAGAAgAAAAhAOSZw8D7AAAA4QEAABMAAAAAAAAA&#10;AAAAAAAAAAAAAFtDb250ZW50X1R5cGVzXS54bWxQSwECLQAUAAYACAAAACEAI7Jq4dcAAACUAQAA&#10;CwAAAAAAAAAAAAAAAAAsAQAAX3JlbHMvLnJlbHNQSwECLQAUAAYACAAAACEAnymYJHsCAAD/BAAA&#10;DgAAAAAAAAAAAAAAAAAsAgAAZHJzL2Uyb0RvYy54bWxQSwECLQAUAAYACAAAACEACyMaAN8AAAAM&#10;AQAADwAAAAAAAAAAAAAAAADTBAAAZHJzL2Rvd25yZXYueG1sUEsFBgAAAAAEAAQA8wAAAN8FAAAA&#10;AA==&#10;" stroked="f">
              <v:textbox inset="0,0,0,0">
                <w:txbxContent>
                  <w:p w14:paraId="1504C5E7" w14:textId="77777777" w:rsidR="00FA72EC" w:rsidRPr="00207B19" w:rsidRDefault="00FA72EC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69040" w14:textId="77777777" w:rsidR="00FA72EC" w:rsidRDefault="00FA72EC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2171413F" wp14:editId="10E0E0C3">
          <wp:simplePos x="0" y="0"/>
          <wp:positionH relativeFrom="page">
            <wp:posOffset>1333500</wp:posOffset>
          </wp:positionH>
          <wp:positionV relativeFrom="page">
            <wp:posOffset>361950</wp:posOffset>
          </wp:positionV>
          <wp:extent cx="755650" cy="361950"/>
          <wp:effectExtent l="19050" t="0" r="6350" b="0"/>
          <wp:wrapTight wrapText="bothSides">
            <wp:wrapPolygon edited="0">
              <wp:start x="-545" y="0"/>
              <wp:lineTo x="-545" y="20463"/>
              <wp:lineTo x="21782" y="20463"/>
              <wp:lineTo x="21782" y="0"/>
              <wp:lineTo x="-545" y="0"/>
            </wp:wrapPolygon>
          </wp:wrapTight>
          <wp:docPr id="1" name="Bild 2" descr="BMWGroup_Wortmark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BMWGroup_Wortmark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1B4846" wp14:editId="17B05816">
              <wp:simplePos x="0" y="0"/>
              <wp:positionH relativeFrom="page">
                <wp:posOffset>1332230</wp:posOffset>
              </wp:positionH>
              <wp:positionV relativeFrom="page">
                <wp:posOffset>774065</wp:posOffset>
              </wp:positionV>
              <wp:extent cx="5868035" cy="252095"/>
              <wp:effectExtent l="0" t="0" r="0" b="190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803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33C3D2" w14:textId="77777777" w:rsidR="00FA72EC" w:rsidRPr="00207B19" w:rsidRDefault="00FA72EC" w:rsidP="00594400">
                          <w:pPr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Corporate Communications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3" o:spid="_x0000_s1027" type="#_x0000_t202" style="position:absolute;margin-left:104.9pt;margin-top:60.95pt;width:462.05pt;height:19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L+4n4CAAAGBQAADgAAAGRycy9lMm9Eb2MueG1srFRtb9sgEP4+af8B8T31S+00tupUTbpMk7oX&#10;qd0PIIBjNAwekNhdtf++A8dpuxdpmuYP+IDj4e6e57i8GlqJDtxYoVWFk7MYI66oZkLtKvz5fjNb&#10;YGQdUYxIrXiFH7jFV8vXry77ruSpbrRk3CAAUbbsuwo3znVlFFna8JbYM91xBZu1Ni1xMDW7iBnS&#10;A3orozSO51GvDeuMptxaWL0ZN/Ey4Nc1p+5jXVvukKwwxObCaMK49WO0vCTlzpCuEfQYBvmHKFoi&#10;FFx6grohjqC9Eb9AtYIabXXtzqhuI13XgvKQA2STxD9lc9eQjodcoDi2O5XJ/j9Y+uHwySDBKnyO&#10;kSItUHTPB4dWekDnvjp9Z0twuuvAzQ2wDCyHTG13q+kXi5ReN0Tt+LUxum84YRBd4k9Gz46OONaD&#10;bPv3msE1ZO90ABpq0/rSQTEQoANLDydmfCgUFvPFfBGf5xhR2EvzNC7ycAUpp9Odse4t1y3yRoUN&#10;MB/QyeHWOh8NKScXf5nVUrCNkDJMzG67lgYdCKhkE74j+gs3qbyz0v7YiDiuQJBwh9/z4QbWH4sk&#10;zeJVWsw288XFLKuzfFZcxItZnBSrYh5nRXaz+e4DTLKyEYxxdSsUnxSYZH/H8LEXRu0EDaK+wkWe&#10;5iNFf0wyDt/vkmyFg4aUoq3w4uRESk/sG8UgbVI6IuRoRy/DD1WGGkz/UJUgA8/8qAE3bIegt6AR&#10;L5GtZg+gC6OBNiAfHhMwGm2+YdRDY1bYft0TwzGS7xRoy3fxZJjJ2E4GURSOVthhNJprN3b7vjNi&#10;1wDyqF6lr0F/tQjSeIriqFpotpDD8WHw3fx8Hryenq/lDwAAAP//AwBQSwMEFAAGAAgAAAAhAAsj&#10;GgDfAAAADAEAAA8AAABkcnMvZG93bnJldi54bWxMj8FOwzAQRO9I/IO1SFwQdZJKEQ1xKmjhBoeW&#10;qmc3XpKIeB3ZTpP+PdsT3GY1o9k35Xq2vTijD50jBekiAYFUO9NRo+Dw9f74BCJETUb3jlDBBQOs&#10;q9ubUhfGTbTD8z42gksoFFpBG+NQSBnqFq0OCzcgsfftvNWRT99I4/XE5baXWZLk0uqO+EOrB9y0&#10;WP/sR6sg3/px2tHmYXt4+9CfQ5MdXy9Hpe7v5pdnEBHn+BeGKz6jQ8VMJzeSCaJXkCUrRo9sZOkK&#10;xDWRLpesTqzyNAdZlfL/iOoXAAD//wMAUEsBAi0AFAAGAAgAAAAhAOSZw8D7AAAA4QEAABMAAAAA&#10;AAAAAAAAAAAAAAAAAFtDb250ZW50X1R5cGVzXS54bWxQSwECLQAUAAYACAAAACEAI7Jq4dcAAACU&#10;AQAACwAAAAAAAAAAAAAAAAAsAQAAX3JlbHMvLnJlbHNQSwECLQAUAAYACAAAACEA2pL+4n4CAAAG&#10;BQAADgAAAAAAAAAAAAAAAAAsAgAAZHJzL2Uyb0RvYy54bWxQSwECLQAUAAYACAAAACEACyMaAN8A&#10;AAAMAQAADwAAAAAAAAAAAAAAAADWBAAAZHJzL2Rvd25yZXYueG1sUEsFBgAAAAAEAAQA8wAAAOIF&#10;AAAAAA==&#10;" stroked="f">
              <v:textbox inset="0,0,0,0">
                <w:txbxContent>
                  <w:p w14:paraId="0633C3D2" w14:textId="77777777" w:rsidR="00FA72EC" w:rsidRPr="00207B19" w:rsidRDefault="00FA72EC" w:rsidP="00594400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Corporate Communications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632FEF60" wp14:editId="40FF163C">
          <wp:simplePos x="0" y="0"/>
          <wp:positionH relativeFrom="page">
            <wp:posOffset>5480050</wp:posOffset>
          </wp:positionH>
          <wp:positionV relativeFrom="page">
            <wp:posOffset>360045</wp:posOffset>
          </wp:positionV>
          <wp:extent cx="1719580" cy="360045"/>
          <wp:effectExtent l="19050" t="0" r="0" b="0"/>
          <wp:wrapTight wrapText="bothSides">
            <wp:wrapPolygon edited="0">
              <wp:start x="-239" y="0"/>
              <wp:lineTo x="-239" y="20571"/>
              <wp:lineTo x="21536" y="20571"/>
              <wp:lineTo x="21536" y="0"/>
              <wp:lineTo x="-239" y="0"/>
            </wp:wrapPolygon>
          </wp:wrapTight>
          <wp:docPr id="2" name="Bild 3" descr="3_Bild_Wortmarkenkombin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3_Bild_Wortmarkenkombinat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9580" cy="3600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9A21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multi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D"/>
    <w:multiLevelType w:val="multi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E"/>
    <w:multiLevelType w:val="multi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7F"/>
    <w:multiLevelType w:val="multi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0"/>
    <w:multiLevelType w:val="multi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1"/>
    <w:multiLevelType w:val="multi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2"/>
    <w:multiLevelType w:val="multi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3"/>
    <w:multiLevelType w:val="multi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8"/>
    <w:multiLevelType w:val="multi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FFFFFF89"/>
    <w:multiLevelType w:val="multi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9634B84"/>
    <w:multiLevelType w:val="hybridMultilevel"/>
    <w:tmpl w:val="B628A2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62B1C8F"/>
    <w:multiLevelType w:val="hybridMultilevel"/>
    <w:tmpl w:val="4F224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910E69"/>
    <w:multiLevelType w:val="hybridMultilevel"/>
    <w:tmpl w:val="23B2D6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4E5D45"/>
    <w:multiLevelType w:val="hybridMultilevel"/>
    <w:tmpl w:val="D0108FEE"/>
    <w:lvl w:ilvl="0" w:tplc="8F5A18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1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6D0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AC83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7020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B6D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408A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F4C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CED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3A3729"/>
    <w:multiLevelType w:val="hybridMultilevel"/>
    <w:tmpl w:val="DD1AA92E"/>
    <w:lvl w:ilvl="0" w:tplc="920EBA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CB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9E7E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FADB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ECB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46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8819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4A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14D3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17D05"/>
    <w:multiLevelType w:val="hybridMultilevel"/>
    <w:tmpl w:val="D72AF94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6191449"/>
    <w:multiLevelType w:val="hybridMultilevel"/>
    <w:tmpl w:val="C7769FC8"/>
    <w:lvl w:ilvl="0" w:tplc="4DEA8C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B67C5E6C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EBF49AA0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8028E54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87B228E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92507512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96EC41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5E66C922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D1623816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>
    <w:nsid w:val="4DE4706D"/>
    <w:multiLevelType w:val="hybridMultilevel"/>
    <w:tmpl w:val="86E2F3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35F2586"/>
    <w:multiLevelType w:val="hybridMultilevel"/>
    <w:tmpl w:val="96FCE38A"/>
    <w:lvl w:ilvl="0" w:tplc="68D07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D208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4E64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66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4C6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4EE6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64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60E1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602C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597312"/>
    <w:multiLevelType w:val="hybridMultilevel"/>
    <w:tmpl w:val="D13C93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B807026"/>
    <w:lvl w:ilvl="0" w:tplc="79BED26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5C1E5A3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399A53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A4DF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6A3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289E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EA0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C295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94AA2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1"/>
  </w:num>
  <w:num w:numId="12">
    <w:abstractNumId w:val="19"/>
  </w:num>
  <w:num w:numId="13">
    <w:abstractNumId w:val="15"/>
  </w:num>
  <w:num w:numId="14">
    <w:abstractNumId w:val="14"/>
  </w:num>
  <w:num w:numId="15">
    <w:abstractNumId w:val="17"/>
  </w:num>
  <w:num w:numId="16">
    <w:abstractNumId w:val="0"/>
  </w:num>
  <w:num w:numId="17">
    <w:abstractNumId w:val="13"/>
  </w:num>
  <w:num w:numId="18">
    <w:abstractNumId w:val="12"/>
  </w:num>
  <w:num w:numId="19">
    <w:abstractNumId w:val="11"/>
  </w:num>
  <w:num w:numId="20">
    <w:abstractNumId w:val="16"/>
  </w:num>
  <w:num w:numId="21">
    <w:abstractNumId w:val="1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3F143C"/>
    <w:rsid w:val="00001A17"/>
    <w:rsid w:val="00006B44"/>
    <w:rsid w:val="000200CA"/>
    <w:rsid w:val="000245D6"/>
    <w:rsid w:val="00040B6B"/>
    <w:rsid w:val="000522F5"/>
    <w:rsid w:val="000623B1"/>
    <w:rsid w:val="00096D44"/>
    <w:rsid w:val="000A0C87"/>
    <w:rsid w:val="000A0F16"/>
    <w:rsid w:val="000A64FF"/>
    <w:rsid w:val="000A6E9E"/>
    <w:rsid w:val="000B1CED"/>
    <w:rsid w:val="000C28BF"/>
    <w:rsid w:val="000D703D"/>
    <w:rsid w:val="000F2798"/>
    <w:rsid w:val="00100B04"/>
    <w:rsid w:val="0010370F"/>
    <w:rsid w:val="00105693"/>
    <w:rsid w:val="00110C94"/>
    <w:rsid w:val="00111F0E"/>
    <w:rsid w:val="001140B8"/>
    <w:rsid w:val="00121E03"/>
    <w:rsid w:val="00124654"/>
    <w:rsid w:val="00127DCF"/>
    <w:rsid w:val="00167C93"/>
    <w:rsid w:val="0018424D"/>
    <w:rsid w:val="00190D29"/>
    <w:rsid w:val="001919CE"/>
    <w:rsid w:val="00192FDB"/>
    <w:rsid w:val="001A78E4"/>
    <w:rsid w:val="001A7DFF"/>
    <w:rsid w:val="001B16C4"/>
    <w:rsid w:val="001C15C1"/>
    <w:rsid w:val="001C2168"/>
    <w:rsid w:val="001C5F48"/>
    <w:rsid w:val="001C763F"/>
    <w:rsid w:val="001D001F"/>
    <w:rsid w:val="001D555B"/>
    <w:rsid w:val="001F0B68"/>
    <w:rsid w:val="001F7CCA"/>
    <w:rsid w:val="00203DE8"/>
    <w:rsid w:val="002065A7"/>
    <w:rsid w:val="00207947"/>
    <w:rsid w:val="00210C43"/>
    <w:rsid w:val="00214DEA"/>
    <w:rsid w:val="0022323B"/>
    <w:rsid w:val="00236F1F"/>
    <w:rsid w:val="00243146"/>
    <w:rsid w:val="002520DE"/>
    <w:rsid w:val="00255BDF"/>
    <w:rsid w:val="00261831"/>
    <w:rsid w:val="002643D9"/>
    <w:rsid w:val="002811BC"/>
    <w:rsid w:val="00284D63"/>
    <w:rsid w:val="00286B59"/>
    <w:rsid w:val="00290B57"/>
    <w:rsid w:val="00294C28"/>
    <w:rsid w:val="00296A11"/>
    <w:rsid w:val="002975FD"/>
    <w:rsid w:val="002B0480"/>
    <w:rsid w:val="002E0027"/>
    <w:rsid w:val="003109D9"/>
    <w:rsid w:val="00311AAA"/>
    <w:rsid w:val="00314066"/>
    <w:rsid w:val="00315876"/>
    <w:rsid w:val="003320F7"/>
    <w:rsid w:val="00335B8D"/>
    <w:rsid w:val="0033619C"/>
    <w:rsid w:val="00343946"/>
    <w:rsid w:val="003539CB"/>
    <w:rsid w:val="00362856"/>
    <w:rsid w:val="003664E3"/>
    <w:rsid w:val="00380EDF"/>
    <w:rsid w:val="0038174A"/>
    <w:rsid w:val="00386E75"/>
    <w:rsid w:val="00391C9E"/>
    <w:rsid w:val="003922EF"/>
    <w:rsid w:val="00392EFB"/>
    <w:rsid w:val="003A18E6"/>
    <w:rsid w:val="003A1E4E"/>
    <w:rsid w:val="003B37C5"/>
    <w:rsid w:val="003B52F2"/>
    <w:rsid w:val="003B6EE6"/>
    <w:rsid w:val="003B7EE3"/>
    <w:rsid w:val="003C0AC5"/>
    <w:rsid w:val="003D09BB"/>
    <w:rsid w:val="003D52A1"/>
    <w:rsid w:val="003E02FB"/>
    <w:rsid w:val="003E0BCA"/>
    <w:rsid w:val="003E3CBF"/>
    <w:rsid w:val="003F143C"/>
    <w:rsid w:val="00406208"/>
    <w:rsid w:val="00407E7A"/>
    <w:rsid w:val="004212D5"/>
    <w:rsid w:val="00432B2A"/>
    <w:rsid w:val="004447B9"/>
    <w:rsid w:val="00445699"/>
    <w:rsid w:val="004531C9"/>
    <w:rsid w:val="00455BE1"/>
    <w:rsid w:val="004627F8"/>
    <w:rsid w:val="004764ED"/>
    <w:rsid w:val="004772FD"/>
    <w:rsid w:val="00481F3D"/>
    <w:rsid w:val="00485DDD"/>
    <w:rsid w:val="00492D44"/>
    <w:rsid w:val="00495CB0"/>
    <w:rsid w:val="004A0281"/>
    <w:rsid w:val="004A56ED"/>
    <w:rsid w:val="004B3C48"/>
    <w:rsid w:val="004B739B"/>
    <w:rsid w:val="004B7C9A"/>
    <w:rsid w:val="004C744A"/>
    <w:rsid w:val="004D0CE8"/>
    <w:rsid w:val="004E0628"/>
    <w:rsid w:val="004E2914"/>
    <w:rsid w:val="004F4858"/>
    <w:rsid w:val="004F4B0B"/>
    <w:rsid w:val="00510453"/>
    <w:rsid w:val="00533E07"/>
    <w:rsid w:val="005460F7"/>
    <w:rsid w:val="005475A3"/>
    <w:rsid w:val="00550A71"/>
    <w:rsid w:val="005516D1"/>
    <w:rsid w:val="00554BB1"/>
    <w:rsid w:val="00555206"/>
    <w:rsid w:val="00555832"/>
    <w:rsid w:val="005614B5"/>
    <w:rsid w:val="005658BA"/>
    <w:rsid w:val="00577A4B"/>
    <w:rsid w:val="00584C01"/>
    <w:rsid w:val="00587A78"/>
    <w:rsid w:val="005909DC"/>
    <w:rsid w:val="00591C20"/>
    <w:rsid w:val="00594400"/>
    <w:rsid w:val="0059693C"/>
    <w:rsid w:val="005A1213"/>
    <w:rsid w:val="005A543E"/>
    <w:rsid w:val="005B08F9"/>
    <w:rsid w:val="005C14DF"/>
    <w:rsid w:val="005C1A2A"/>
    <w:rsid w:val="005C6D48"/>
    <w:rsid w:val="005D0D8A"/>
    <w:rsid w:val="005D0DE6"/>
    <w:rsid w:val="005D1F23"/>
    <w:rsid w:val="005D407F"/>
    <w:rsid w:val="005D724F"/>
    <w:rsid w:val="005F3DDF"/>
    <w:rsid w:val="00600E73"/>
    <w:rsid w:val="00603A16"/>
    <w:rsid w:val="00606EC8"/>
    <w:rsid w:val="006148BF"/>
    <w:rsid w:val="006215F1"/>
    <w:rsid w:val="0063039C"/>
    <w:rsid w:val="0063203A"/>
    <w:rsid w:val="006374F3"/>
    <w:rsid w:val="00662B5B"/>
    <w:rsid w:val="00667655"/>
    <w:rsid w:val="00672FC4"/>
    <w:rsid w:val="00675D04"/>
    <w:rsid w:val="00676D28"/>
    <w:rsid w:val="00681548"/>
    <w:rsid w:val="006818AB"/>
    <w:rsid w:val="00682075"/>
    <w:rsid w:val="006A22C0"/>
    <w:rsid w:val="006A2A54"/>
    <w:rsid w:val="006B2524"/>
    <w:rsid w:val="006B4297"/>
    <w:rsid w:val="006C7AA7"/>
    <w:rsid w:val="006D4003"/>
    <w:rsid w:val="006E4411"/>
    <w:rsid w:val="00703F0F"/>
    <w:rsid w:val="00717123"/>
    <w:rsid w:val="00733A0B"/>
    <w:rsid w:val="00737962"/>
    <w:rsid w:val="0075297E"/>
    <w:rsid w:val="00753364"/>
    <w:rsid w:val="00755904"/>
    <w:rsid w:val="00761965"/>
    <w:rsid w:val="00765F72"/>
    <w:rsid w:val="007737E7"/>
    <w:rsid w:val="0077419A"/>
    <w:rsid w:val="0078280B"/>
    <w:rsid w:val="0078775E"/>
    <w:rsid w:val="0078779D"/>
    <w:rsid w:val="0079142C"/>
    <w:rsid w:val="00794024"/>
    <w:rsid w:val="007A3667"/>
    <w:rsid w:val="007A4EF5"/>
    <w:rsid w:val="007A75B0"/>
    <w:rsid w:val="007B0C25"/>
    <w:rsid w:val="007B4A44"/>
    <w:rsid w:val="007B55BA"/>
    <w:rsid w:val="007C1329"/>
    <w:rsid w:val="007C22A6"/>
    <w:rsid w:val="007C563C"/>
    <w:rsid w:val="007D15DC"/>
    <w:rsid w:val="007D4564"/>
    <w:rsid w:val="007D7617"/>
    <w:rsid w:val="007E646A"/>
    <w:rsid w:val="007F2209"/>
    <w:rsid w:val="008000A6"/>
    <w:rsid w:val="00805B5C"/>
    <w:rsid w:val="008146E1"/>
    <w:rsid w:val="00817179"/>
    <w:rsid w:val="0082737C"/>
    <w:rsid w:val="00831780"/>
    <w:rsid w:val="00832617"/>
    <w:rsid w:val="0084491A"/>
    <w:rsid w:val="00847870"/>
    <w:rsid w:val="00847D4F"/>
    <w:rsid w:val="00852BC4"/>
    <w:rsid w:val="00854A91"/>
    <w:rsid w:val="00862744"/>
    <w:rsid w:val="008631F9"/>
    <w:rsid w:val="00865865"/>
    <w:rsid w:val="008678A1"/>
    <w:rsid w:val="008703E9"/>
    <w:rsid w:val="00871492"/>
    <w:rsid w:val="00873932"/>
    <w:rsid w:val="00875575"/>
    <w:rsid w:val="008D2D50"/>
    <w:rsid w:val="008D3491"/>
    <w:rsid w:val="008D434E"/>
    <w:rsid w:val="008E4F6C"/>
    <w:rsid w:val="008F02CF"/>
    <w:rsid w:val="009020BE"/>
    <w:rsid w:val="00905D17"/>
    <w:rsid w:val="009155E1"/>
    <w:rsid w:val="0091684D"/>
    <w:rsid w:val="00927095"/>
    <w:rsid w:val="009273D0"/>
    <w:rsid w:val="00930B1E"/>
    <w:rsid w:val="00947C99"/>
    <w:rsid w:val="00951167"/>
    <w:rsid w:val="00952B30"/>
    <w:rsid w:val="00960934"/>
    <w:rsid w:val="00964515"/>
    <w:rsid w:val="00966614"/>
    <w:rsid w:val="00973077"/>
    <w:rsid w:val="0097394F"/>
    <w:rsid w:val="00981031"/>
    <w:rsid w:val="0098259A"/>
    <w:rsid w:val="00984F70"/>
    <w:rsid w:val="00991085"/>
    <w:rsid w:val="009935C5"/>
    <w:rsid w:val="009A2BEC"/>
    <w:rsid w:val="009B1CC6"/>
    <w:rsid w:val="009B48F2"/>
    <w:rsid w:val="009B61DC"/>
    <w:rsid w:val="009B7ED7"/>
    <w:rsid w:val="009C21FD"/>
    <w:rsid w:val="009C22B6"/>
    <w:rsid w:val="009C4C6A"/>
    <w:rsid w:val="009C6640"/>
    <w:rsid w:val="009D45CB"/>
    <w:rsid w:val="009D57FF"/>
    <w:rsid w:val="009F0E89"/>
    <w:rsid w:val="009F21B8"/>
    <w:rsid w:val="009F453B"/>
    <w:rsid w:val="00A07791"/>
    <w:rsid w:val="00A16EF2"/>
    <w:rsid w:val="00A2099A"/>
    <w:rsid w:val="00A24FE5"/>
    <w:rsid w:val="00A261C1"/>
    <w:rsid w:val="00A46496"/>
    <w:rsid w:val="00A52A1D"/>
    <w:rsid w:val="00A7243A"/>
    <w:rsid w:val="00A733F1"/>
    <w:rsid w:val="00A74489"/>
    <w:rsid w:val="00A808E1"/>
    <w:rsid w:val="00A817D7"/>
    <w:rsid w:val="00A87BA5"/>
    <w:rsid w:val="00A96A2C"/>
    <w:rsid w:val="00AA19BB"/>
    <w:rsid w:val="00AA63D3"/>
    <w:rsid w:val="00AA6577"/>
    <w:rsid w:val="00AA7789"/>
    <w:rsid w:val="00AB79F5"/>
    <w:rsid w:val="00AC3286"/>
    <w:rsid w:val="00AD3976"/>
    <w:rsid w:val="00AF0915"/>
    <w:rsid w:val="00AF3538"/>
    <w:rsid w:val="00AF50E4"/>
    <w:rsid w:val="00B11A49"/>
    <w:rsid w:val="00B23F01"/>
    <w:rsid w:val="00B26CD2"/>
    <w:rsid w:val="00B36915"/>
    <w:rsid w:val="00B40F46"/>
    <w:rsid w:val="00B51A86"/>
    <w:rsid w:val="00B638E2"/>
    <w:rsid w:val="00B64743"/>
    <w:rsid w:val="00B64B7B"/>
    <w:rsid w:val="00B66DC3"/>
    <w:rsid w:val="00B70573"/>
    <w:rsid w:val="00B72D9A"/>
    <w:rsid w:val="00B73EC9"/>
    <w:rsid w:val="00B77AD9"/>
    <w:rsid w:val="00B820D5"/>
    <w:rsid w:val="00B85571"/>
    <w:rsid w:val="00BA02A4"/>
    <w:rsid w:val="00BA04B0"/>
    <w:rsid w:val="00BB5315"/>
    <w:rsid w:val="00BC02D8"/>
    <w:rsid w:val="00BC0952"/>
    <w:rsid w:val="00BC1A26"/>
    <w:rsid w:val="00BC2595"/>
    <w:rsid w:val="00BC332E"/>
    <w:rsid w:val="00BC4DDB"/>
    <w:rsid w:val="00BC5E85"/>
    <w:rsid w:val="00BD0CCE"/>
    <w:rsid w:val="00BD2265"/>
    <w:rsid w:val="00BD3FE0"/>
    <w:rsid w:val="00BE0CCE"/>
    <w:rsid w:val="00BF237A"/>
    <w:rsid w:val="00C0111E"/>
    <w:rsid w:val="00C04240"/>
    <w:rsid w:val="00C055ED"/>
    <w:rsid w:val="00C118D8"/>
    <w:rsid w:val="00C1756F"/>
    <w:rsid w:val="00C4366D"/>
    <w:rsid w:val="00C51BBE"/>
    <w:rsid w:val="00C52118"/>
    <w:rsid w:val="00C5259D"/>
    <w:rsid w:val="00C629D0"/>
    <w:rsid w:val="00C64F2D"/>
    <w:rsid w:val="00C65558"/>
    <w:rsid w:val="00C7189F"/>
    <w:rsid w:val="00C82C5D"/>
    <w:rsid w:val="00C83197"/>
    <w:rsid w:val="00C90498"/>
    <w:rsid w:val="00C94111"/>
    <w:rsid w:val="00C958FA"/>
    <w:rsid w:val="00CA05BF"/>
    <w:rsid w:val="00CA13ED"/>
    <w:rsid w:val="00CA3CB0"/>
    <w:rsid w:val="00CB14BB"/>
    <w:rsid w:val="00CC6C27"/>
    <w:rsid w:val="00CE7FDE"/>
    <w:rsid w:val="00CF2F82"/>
    <w:rsid w:val="00D13105"/>
    <w:rsid w:val="00D212BD"/>
    <w:rsid w:val="00D22BB7"/>
    <w:rsid w:val="00D232BE"/>
    <w:rsid w:val="00D353ED"/>
    <w:rsid w:val="00D43576"/>
    <w:rsid w:val="00D50E42"/>
    <w:rsid w:val="00D57DE9"/>
    <w:rsid w:val="00D73333"/>
    <w:rsid w:val="00D736E7"/>
    <w:rsid w:val="00D827A1"/>
    <w:rsid w:val="00D86A25"/>
    <w:rsid w:val="00DC675A"/>
    <w:rsid w:val="00DD3238"/>
    <w:rsid w:val="00DD3320"/>
    <w:rsid w:val="00DE66EC"/>
    <w:rsid w:val="00DF716C"/>
    <w:rsid w:val="00E003FB"/>
    <w:rsid w:val="00E0671E"/>
    <w:rsid w:val="00E1733A"/>
    <w:rsid w:val="00E17540"/>
    <w:rsid w:val="00E579A1"/>
    <w:rsid w:val="00E632BB"/>
    <w:rsid w:val="00E70A16"/>
    <w:rsid w:val="00E84D49"/>
    <w:rsid w:val="00E85D08"/>
    <w:rsid w:val="00EB3315"/>
    <w:rsid w:val="00EC369F"/>
    <w:rsid w:val="00ED25E1"/>
    <w:rsid w:val="00ED74C6"/>
    <w:rsid w:val="00EE63DD"/>
    <w:rsid w:val="00EF0E84"/>
    <w:rsid w:val="00EF3C8F"/>
    <w:rsid w:val="00EF5035"/>
    <w:rsid w:val="00EF5C30"/>
    <w:rsid w:val="00F0164F"/>
    <w:rsid w:val="00F146D0"/>
    <w:rsid w:val="00F228BC"/>
    <w:rsid w:val="00F31B44"/>
    <w:rsid w:val="00F3284A"/>
    <w:rsid w:val="00F426F1"/>
    <w:rsid w:val="00F55BD1"/>
    <w:rsid w:val="00F672BC"/>
    <w:rsid w:val="00F70741"/>
    <w:rsid w:val="00F821E1"/>
    <w:rsid w:val="00F82357"/>
    <w:rsid w:val="00F87BC5"/>
    <w:rsid w:val="00FA098A"/>
    <w:rsid w:val="00FA72EC"/>
    <w:rsid w:val="00FC07A3"/>
    <w:rsid w:val="00FC17E8"/>
    <w:rsid w:val="00FC1C7D"/>
    <w:rsid w:val="00FC4925"/>
    <w:rsid w:val="00FD23FA"/>
    <w:rsid w:val="00FE01BA"/>
    <w:rsid w:val="00FE0E6A"/>
    <w:rsid w:val="00FF0CBE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4D604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538A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  <w:szCs w:val="24"/>
      <w:lang w:val="de-DE" w:eastAsia="de-DE"/>
    </w:rPr>
  </w:style>
  <w:style w:type="paragraph" w:styleId="Heading1">
    <w:name w:val="heading 1"/>
    <w:basedOn w:val="Normal"/>
    <w:next w:val="Normal"/>
    <w:qFormat/>
    <w:rsid w:val="0078538A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Heading2">
    <w:name w:val="heading 2"/>
    <w:basedOn w:val="Normal"/>
    <w:next w:val="Normal"/>
    <w:qFormat/>
    <w:rsid w:val="0078538A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Heading3">
    <w:name w:val="heading 3"/>
    <w:basedOn w:val="Normal"/>
    <w:next w:val="Normal"/>
    <w:qFormat/>
    <w:rsid w:val="0078538A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paragraph" w:styleId="Heading5">
    <w:name w:val="heading 5"/>
    <w:basedOn w:val="Normal"/>
    <w:next w:val="Normal"/>
    <w:link w:val="Heading5Char"/>
    <w:qFormat/>
    <w:rsid w:val="001E49DB"/>
    <w:pPr>
      <w:keepNext/>
      <w:spacing w:line="240" w:lineRule="auto"/>
      <w:jc w:val="right"/>
      <w:outlineLvl w:val="4"/>
    </w:pPr>
    <w:rPr>
      <w:rFonts w:ascii="BMWTypeLight" w:eastAsia="Arial Unicode MS" w:hAnsi="BMWTypeLight"/>
      <w:b/>
      <w:bCs/>
      <w:sz w:val="16"/>
      <w:szCs w:val="20"/>
    </w:rPr>
  </w:style>
  <w:style w:type="paragraph" w:styleId="Heading6">
    <w:name w:val="heading 6"/>
    <w:basedOn w:val="Normal"/>
    <w:next w:val="Normal"/>
    <w:link w:val="Heading6Char"/>
    <w:qFormat/>
    <w:rsid w:val="001E49DB"/>
    <w:pPr>
      <w:keepNext/>
      <w:tabs>
        <w:tab w:val="clear" w:pos="454"/>
        <w:tab w:val="clear" w:pos="4706"/>
      </w:tabs>
      <w:spacing w:line="240" w:lineRule="auto"/>
      <w:outlineLvl w:val="5"/>
    </w:pPr>
    <w:rPr>
      <w:rFonts w:ascii="BMW Helvetica Light" w:eastAsia="Arial Unicode MS" w:hAnsi="BMW Helvetica Light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fzhlung">
    <w:name w:val="Aufzählung"/>
    <w:basedOn w:val="Normal"/>
    <w:rsid w:val="0078538A"/>
    <w:pPr>
      <w:numPr>
        <w:numId w:val="11"/>
      </w:numPr>
      <w:spacing w:before="60" w:after="60"/>
    </w:pPr>
  </w:style>
  <w:style w:type="paragraph" w:customStyle="1" w:styleId="Fliesstext">
    <w:name w:val="Fliesstext"/>
    <w:basedOn w:val="Normal"/>
    <w:rsid w:val="0078538A"/>
  </w:style>
  <w:style w:type="paragraph" w:styleId="FootnoteText">
    <w:name w:val="footnote text"/>
    <w:basedOn w:val="Normal"/>
    <w:semiHidden/>
    <w:rsid w:val="0078538A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ootnoteReference">
    <w:name w:val="footnote reference"/>
    <w:semiHidden/>
    <w:rsid w:val="0078538A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Normal"/>
    <w:rsid w:val="0078538A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78538A"/>
  </w:style>
  <w:style w:type="paragraph" w:styleId="Title">
    <w:name w:val="Title"/>
    <w:basedOn w:val="Normal"/>
    <w:qFormat/>
    <w:rsid w:val="0078538A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Subtitle">
    <w:name w:val="Subtitle"/>
    <w:basedOn w:val="Normal"/>
    <w:qFormat/>
    <w:rsid w:val="0078538A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Normal"/>
    <w:next w:val="Fliesstext"/>
    <w:rsid w:val="0078538A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Normal"/>
    <w:rsid w:val="0078538A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Normal"/>
    <w:rsid w:val="0078538A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78538A"/>
  </w:style>
  <w:style w:type="paragraph" w:customStyle="1" w:styleId="zzmarginalielight">
    <w:name w:val="zz_marginalie_light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Normal"/>
    <w:rsid w:val="0078538A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Normal"/>
    <w:rsid w:val="0078538A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Normal"/>
    <w:rsid w:val="0078538A"/>
    <w:rPr>
      <w:rFonts w:ascii="BMWType V2 Bold" w:hAnsi="BMWType V2 Bold"/>
    </w:rPr>
  </w:style>
  <w:style w:type="paragraph" w:customStyle="1" w:styleId="zztitelseite2">
    <w:name w:val="zz_titel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Normal"/>
    <w:rsid w:val="0078538A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BalloonText">
    <w:name w:val="Balloon Text"/>
    <w:basedOn w:val="Normal"/>
    <w:semiHidden/>
    <w:rsid w:val="0078538A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rsid w:val="00EB68FF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rsid w:val="0078538A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rsid w:val="0078538A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rsid w:val="0078538A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rsid w:val="0074214B"/>
    <w:rPr>
      <w:color w:val="0000FF"/>
      <w:u w:val="single"/>
    </w:rPr>
  </w:style>
  <w:style w:type="paragraph" w:styleId="Header">
    <w:name w:val="header"/>
    <w:basedOn w:val="Normal"/>
    <w:link w:val="HeaderChar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Char">
    <w:name w:val="Char"/>
    <w:rsid w:val="00EB68FF"/>
    <w:rPr>
      <w:rFonts w:ascii="BMWTypeLight" w:hAnsi="BMWTypeLight" w:cs="Arial"/>
      <w:sz w:val="28"/>
      <w:szCs w:val="28"/>
      <w:lang w:val="de-DE" w:eastAsia="de-DE" w:bidi="ar-SA"/>
    </w:rPr>
  </w:style>
  <w:style w:type="paragraph" w:styleId="Footer">
    <w:name w:val="footer"/>
    <w:basedOn w:val="Normal"/>
    <w:rsid w:val="0078538A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Normal"/>
    <w:rsid w:val="0078538A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78538A"/>
  </w:style>
  <w:style w:type="paragraph" w:customStyle="1" w:styleId="zzabstand9pt">
    <w:name w:val="zz_abstand_9pt"/>
    <w:rsid w:val="0078538A"/>
    <w:rPr>
      <w:rFonts w:ascii="BMWType V2 Light" w:hAnsi="BMWType V2 Light"/>
      <w:sz w:val="18"/>
      <w:lang w:val="de-DE" w:eastAsia="de-DE"/>
    </w:rPr>
  </w:style>
  <w:style w:type="paragraph" w:customStyle="1" w:styleId="zztabelleseite2">
    <w:name w:val="zz_tabelle_seite_2"/>
    <w:basedOn w:val="Normal"/>
    <w:rsid w:val="0078538A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78538A"/>
  </w:style>
  <w:style w:type="character" w:customStyle="1" w:styleId="Char0">
    <w:name w:val="Char"/>
    <w:rsid w:val="0078538A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rsid w:val="0078538A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rsid w:val="0078538A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customStyle="1" w:styleId="Heading5Char">
    <w:name w:val="Heading 5 Char"/>
    <w:link w:val="Heading5"/>
    <w:rsid w:val="001E49DB"/>
    <w:rPr>
      <w:rFonts w:ascii="BMWTypeLight" w:eastAsia="Arial Unicode MS" w:hAnsi="BMWTypeLight" w:cs="Arial Unicode MS"/>
      <w:b/>
      <w:bCs/>
      <w:sz w:val="16"/>
    </w:rPr>
  </w:style>
  <w:style w:type="character" w:customStyle="1" w:styleId="Heading6Char">
    <w:name w:val="Heading 6 Char"/>
    <w:link w:val="Heading6"/>
    <w:rsid w:val="001E49DB"/>
    <w:rPr>
      <w:rFonts w:ascii="BMW Helvetica Light" w:eastAsia="Arial Unicode MS" w:hAnsi="BMW Helvetica Light" w:cs="Arial Unicode MS"/>
      <w:b/>
      <w:bCs/>
    </w:rPr>
  </w:style>
  <w:style w:type="character" w:styleId="CommentReference">
    <w:name w:val="annotation reference"/>
    <w:rsid w:val="00424C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4C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424CEA"/>
    <w:rPr>
      <w:rFonts w:ascii="BMWType V2 Light" w:hAnsi="BMWType V2 Light"/>
    </w:rPr>
  </w:style>
  <w:style w:type="paragraph" w:styleId="CommentSubject">
    <w:name w:val="annotation subject"/>
    <w:basedOn w:val="CommentText"/>
    <w:next w:val="CommentText"/>
    <w:link w:val="CommentSubjectChar"/>
    <w:rsid w:val="00424CEA"/>
    <w:rPr>
      <w:b/>
      <w:bCs/>
    </w:rPr>
  </w:style>
  <w:style w:type="character" w:customStyle="1" w:styleId="CommentSubjectChar">
    <w:name w:val="Comment Subject Char"/>
    <w:link w:val="CommentSubject"/>
    <w:rsid w:val="00424CEA"/>
    <w:rPr>
      <w:rFonts w:ascii="BMWType V2 Light" w:hAnsi="BMWType V2 Light"/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487EC9"/>
    <w:pPr>
      <w:tabs>
        <w:tab w:val="clear" w:pos="454"/>
        <w:tab w:val="clear" w:pos="4706"/>
      </w:tabs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487EC9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707F20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LightList-Accent51">
    <w:name w:val="Light List - Accent 51"/>
    <w:basedOn w:val="Normal"/>
    <w:uiPriority w:val="99"/>
    <w:qFormat/>
    <w:rsid w:val="00C14269"/>
    <w:pPr>
      <w:tabs>
        <w:tab w:val="clear" w:pos="454"/>
        <w:tab w:val="clear" w:pos="4706"/>
      </w:tabs>
      <w:spacing w:line="240" w:lineRule="auto"/>
      <w:ind w:left="720"/>
    </w:pPr>
    <w:rPr>
      <w:rFonts w:ascii="Calibri" w:eastAsia="Calibri" w:hAnsi="Calibri"/>
      <w:szCs w:val="22"/>
    </w:rPr>
  </w:style>
  <w:style w:type="paragraph" w:customStyle="1" w:styleId="pagpag1">
    <w:name w:val="pagpag1"/>
    <w:basedOn w:val="Normal"/>
    <w:rsid w:val="00340255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rsid w:val="0018754A"/>
    <w:pPr>
      <w:widowControl w:val="0"/>
      <w:tabs>
        <w:tab w:val="clear" w:pos="454"/>
        <w:tab w:val="clear" w:pos="4706"/>
      </w:tabs>
      <w:autoSpaceDE w:val="0"/>
      <w:autoSpaceDN w:val="0"/>
      <w:adjustRightInd w:val="0"/>
      <w:spacing w:line="280" w:lineRule="exact"/>
      <w:jc w:val="both"/>
      <w:textAlignment w:val="bottom"/>
    </w:pPr>
    <w:rPr>
      <w:rFonts w:ascii="Times New Roman" w:eastAsia="MS Gothic" w:hAnsi="Times New Roman"/>
      <w:sz w:val="24"/>
      <w:szCs w:val="20"/>
      <w:lang w:val="en-US" w:eastAsia="ja-JP"/>
    </w:rPr>
  </w:style>
  <w:style w:type="character" w:customStyle="1" w:styleId="BodyTextChar">
    <w:name w:val="Body Text Char"/>
    <w:link w:val="BodyText"/>
    <w:rsid w:val="0018754A"/>
    <w:rPr>
      <w:rFonts w:eastAsia="MS Gothic"/>
      <w:sz w:val="24"/>
      <w:lang w:val="en-US" w:eastAsia="ja-JP"/>
    </w:rPr>
  </w:style>
  <w:style w:type="paragraph" w:styleId="List">
    <w:name w:val="List"/>
    <w:basedOn w:val="BodyText"/>
    <w:rsid w:val="00EA340B"/>
    <w:pPr>
      <w:suppressAutoHyphens/>
      <w:autoSpaceDE/>
      <w:autoSpaceDN/>
      <w:adjustRightInd/>
      <w:spacing w:after="120" w:line="240" w:lineRule="auto"/>
      <w:jc w:val="left"/>
      <w:textAlignment w:val="auto"/>
    </w:pPr>
    <w:rPr>
      <w:rFonts w:eastAsia="MS PMincho" w:cs="Tahoma"/>
      <w:kern w:val="1"/>
      <w:szCs w:val="24"/>
      <w:lang w:eastAsia="hi-IN"/>
    </w:rPr>
  </w:style>
  <w:style w:type="character" w:styleId="FollowedHyperlink">
    <w:name w:val="FollowedHyperlink"/>
    <w:rsid w:val="00392FDF"/>
    <w:rPr>
      <w:color w:val="800080"/>
      <w:u w:val="single"/>
    </w:rPr>
  </w:style>
  <w:style w:type="paragraph" w:styleId="BodyText3">
    <w:name w:val="Body Text 3"/>
    <w:basedOn w:val="Normal"/>
    <w:link w:val="BodyText3Char"/>
    <w:rsid w:val="001964F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964F8"/>
    <w:rPr>
      <w:rFonts w:ascii="BMWType V2 Light" w:hAnsi="BMWType V2 Light"/>
      <w:sz w:val="16"/>
      <w:szCs w:val="16"/>
      <w:lang w:val="de-DE" w:eastAsia="de-DE"/>
    </w:rPr>
  </w:style>
  <w:style w:type="character" w:customStyle="1" w:styleId="HeaderChar">
    <w:name w:val="Header Char"/>
    <w:link w:val="Header"/>
    <w:rsid w:val="001964F8"/>
    <w:rPr>
      <w:rFonts w:ascii="BMWType V2 Light" w:hAnsi="BMWType V2 Light"/>
      <w:sz w:val="22"/>
      <w:szCs w:val="24"/>
      <w:lang w:val="de-DE" w:eastAsia="de-DE"/>
    </w:rPr>
  </w:style>
  <w:style w:type="paragraph" w:customStyle="1" w:styleId="TestoComSta">
    <w:name w:val="Testo ComSta"/>
    <w:rsid w:val="001964F8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Default">
    <w:name w:val="Default"/>
    <w:rsid w:val="001964F8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customStyle="1" w:styleId="Body1">
    <w:name w:val="Body 1"/>
    <w:rsid w:val="006B2524"/>
    <w:rPr>
      <w:rFonts w:ascii="Helvetica" w:eastAsia="Arial Unicode MS" w:hAnsi="Helvetica"/>
      <w:color w:val="000000"/>
      <w:sz w:val="24"/>
    </w:rPr>
  </w:style>
  <w:style w:type="paragraph" w:customStyle="1" w:styleId="Corpo">
    <w:name w:val="Corpo"/>
    <w:rsid w:val="0022323B"/>
    <w:rPr>
      <w:rFonts w:ascii="Helvetica" w:eastAsia="Arial Unicode MS" w:hAnsi="Arial Unicode MS" w:cs="Arial Unicode MS"/>
      <w:color w:val="000000"/>
      <w:sz w:val="22"/>
      <w:szCs w:val="22"/>
      <w:lang w:val="en-US"/>
    </w:rPr>
  </w:style>
  <w:style w:type="paragraph" w:customStyle="1" w:styleId="Intestazione2">
    <w:name w:val="Intestazione 2"/>
    <w:next w:val="Corpo"/>
    <w:rsid w:val="0022323B"/>
    <w:pPr>
      <w:outlineLvl w:val="1"/>
    </w:pPr>
    <w:rPr>
      <w:rFonts w:ascii="Helvetica" w:eastAsia="Arial Unicode MS" w:hAnsi="Arial Unicode MS" w:cs="Arial Unicode MS"/>
      <w:b/>
      <w:bCs/>
      <w:color w:val="000000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99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1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47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043060">
                                      <w:marLeft w:val="4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70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010667">
                                              <w:marLeft w:val="0"/>
                                              <w:marRight w:val="0"/>
                                              <w:marTop w:val="0"/>
                                              <w:marBottom w:val="87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863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373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patrizia.venturini@bmw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q020542\LOCALS~1\Temp\Tempor&#228;res%20Verzeichnis%201%20f&#252;r%20AK10.zip\EMAILGRDm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E02EF-84C4-EE4B-BD37-7E7F76082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\DOCUME~1\q020542\LOCALS~1\Temp\Temporäres Verzeichnis 1 für AK10.zip\EMAILGRDml.dot</Template>
  <TotalTime>9</TotalTime>
  <Pages>2</Pages>
  <Words>621</Words>
  <Characters>3546</Characters>
  <Application>Microsoft Macintosh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4159</CharactersWithSpaces>
  <SharedDoc>false</SharedDoc>
  <HLinks>
    <vt:vector size="6" baseType="variant">
      <vt:variant>
        <vt:i4>5374034</vt:i4>
      </vt:variant>
      <vt:variant>
        <vt:i4>0</vt:i4>
      </vt:variant>
      <vt:variant>
        <vt:i4>0</vt:i4>
      </vt:variant>
      <vt:variant>
        <vt:i4>5</vt:i4>
      </vt:variant>
      <vt:variant>
        <vt:lpwstr>mailto:Alessandro.Toffanin@bmw.it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Gehring Jutta</dc:creator>
  <cp:lastModifiedBy>Al</cp:lastModifiedBy>
  <cp:revision>11</cp:revision>
  <cp:lastPrinted>2014-10-24T07:52:00Z</cp:lastPrinted>
  <dcterms:created xsi:type="dcterms:W3CDTF">2014-11-27T09:01:00Z</dcterms:created>
  <dcterms:modified xsi:type="dcterms:W3CDTF">2014-12-16T15:20:00Z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