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4123E" w14:textId="77777777" w:rsidR="00795F64" w:rsidRPr="002E0F2F" w:rsidRDefault="00386E75" w:rsidP="00EC1E21">
      <w:pPr>
        <w:pStyle w:val="zzmarginalielight"/>
        <w:framePr w:w="1337" w:h="5165" w:hRule="exact" w:wrap="around" w:x="626" w:y="10865"/>
        <w:jc w:val="left"/>
        <w:rPr>
          <w:rFonts w:ascii="BMWType V2 Regular" w:hAnsi="BMWType V2 Regular"/>
          <w:lang w:val="it-IT"/>
        </w:rPr>
      </w:pPr>
      <w:bookmarkStart w:id="0" w:name="OLE_LINK1"/>
      <w:bookmarkStart w:id="1" w:name="OLE_LINK2"/>
      <w:r w:rsidRPr="002E0F2F">
        <w:rPr>
          <w:rFonts w:ascii="BMWType V2 Regular" w:hAnsi="BMWType V2 Regular"/>
          <w:lang w:val="it-IT"/>
        </w:rPr>
        <w:br/>
      </w:r>
      <w:r w:rsidR="00121E03" w:rsidRPr="002E0F2F">
        <w:rPr>
          <w:rFonts w:ascii="BMWType V2 Regular" w:hAnsi="BMWType V2 Regular"/>
          <w:lang w:val="it-IT"/>
        </w:rPr>
        <w:t xml:space="preserve">                            </w:t>
      </w:r>
    </w:p>
    <w:p w14:paraId="43B41CC2" w14:textId="77777777" w:rsidR="00795F64" w:rsidRPr="002E0F2F" w:rsidRDefault="00795F64" w:rsidP="00EC1E21">
      <w:pPr>
        <w:pStyle w:val="zzmarginalielight"/>
        <w:framePr w:w="1337" w:h="5165" w:hRule="exact" w:wrap="around" w:x="626" w:y="10865"/>
        <w:jc w:val="left"/>
        <w:rPr>
          <w:rFonts w:ascii="BMWType V2 Regular" w:hAnsi="BMWType V2 Regular"/>
          <w:lang w:val="it-IT"/>
        </w:rPr>
      </w:pPr>
    </w:p>
    <w:p w14:paraId="75895B39" w14:textId="632CAB4A" w:rsidR="00594400" w:rsidRPr="002E0F2F" w:rsidRDefault="00121E03" w:rsidP="00795F64">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 xml:space="preserve">  </w:t>
      </w:r>
      <w:r w:rsidR="00594400" w:rsidRPr="002E0F2F">
        <w:rPr>
          <w:rFonts w:ascii="BMWType V2 Regular" w:hAnsi="BMWType V2 Regular"/>
          <w:lang w:val="it-IT"/>
        </w:rPr>
        <w:t>Società</w:t>
      </w:r>
    </w:p>
    <w:p w14:paraId="317D9185"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BMW Italia S.p.A.</w:t>
      </w:r>
    </w:p>
    <w:p w14:paraId="39445FE0"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0F1EF5EF"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 xml:space="preserve">Società del </w:t>
      </w:r>
    </w:p>
    <w:p w14:paraId="31CD9855"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BMW Group</w:t>
      </w:r>
    </w:p>
    <w:p w14:paraId="3759CBCC"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0AEC1F90"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Sede</w:t>
      </w:r>
    </w:p>
    <w:p w14:paraId="1F83919C"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 xml:space="preserve">Via della Unione </w:t>
      </w:r>
    </w:p>
    <w:p w14:paraId="1575CD4A"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Europea, 1</w:t>
      </w:r>
    </w:p>
    <w:p w14:paraId="63514B86"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I-20097 San Donato</w:t>
      </w:r>
    </w:p>
    <w:p w14:paraId="40CB43FF"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Milanese (MI)</w:t>
      </w:r>
    </w:p>
    <w:p w14:paraId="50FC7231"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7FB5927F"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Telefono</w:t>
      </w:r>
    </w:p>
    <w:p w14:paraId="73C20406"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02-51610111</w:t>
      </w:r>
    </w:p>
    <w:p w14:paraId="75215DFA"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1C1F2D25"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Telefax</w:t>
      </w:r>
    </w:p>
    <w:p w14:paraId="73139884"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02-51610222</w:t>
      </w:r>
    </w:p>
    <w:p w14:paraId="51CEE302"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08E7A2AA"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Internet</w:t>
      </w:r>
    </w:p>
    <w:p w14:paraId="39580C8E"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www.bmw.it</w:t>
      </w:r>
    </w:p>
    <w:p w14:paraId="01E6714A"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www.mini.it</w:t>
      </w:r>
    </w:p>
    <w:p w14:paraId="0094E539"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6B2A7E2B"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Capitale sociale</w:t>
      </w:r>
    </w:p>
    <w:p w14:paraId="58372CE0"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5.000.000 di Euro i.v.</w:t>
      </w:r>
    </w:p>
    <w:p w14:paraId="57C184BC"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360E07B3"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R.E.A.</w:t>
      </w:r>
    </w:p>
    <w:p w14:paraId="534A2AFA"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MI 1403223</w:t>
      </w:r>
    </w:p>
    <w:p w14:paraId="5F5FA790"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73AC2AFB"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N. Reg. Impr.</w:t>
      </w:r>
    </w:p>
    <w:p w14:paraId="2EF9E010"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MI 187982/1998</w:t>
      </w:r>
    </w:p>
    <w:p w14:paraId="43158979"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2C47C19F"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Codice fiscale</w:t>
      </w:r>
    </w:p>
    <w:p w14:paraId="57DBC25C"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01934110154</w:t>
      </w:r>
    </w:p>
    <w:p w14:paraId="24BC15D8" w14:textId="77777777" w:rsidR="00594400" w:rsidRPr="002E0F2F" w:rsidRDefault="00594400" w:rsidP="00EC1E21">
      <w:pPr>
        <w:pStyle w:val="zzmarginalielight"/>
        <w:framePr w:w="1337" w:h="5165" w:hRule="exact" w:wrap="around" w:x="626" w:y="10865"/>
        <w:rPr>
          <w:rFonts w:ascii="BMWType V2 Regular" w:hAnsi="BMWType V2 Regular"/>
          <w:lang w:val="it-IT"/>
        </w:rPr>
      </w:pPr>
    </w:p>
    <w:p w14:paraId="5E9ED1D0"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Partita IVA</w:t>
      </w:r>
    </w:p>
    <w:p w14:paraId="0DE40A4F" w14:textId="77777777" w:rsidR="00594400" w:rsidRPr="002E0F2F" w:rsidRDefault="00594400" w:rsidP="00EC1E21">
      <w:pPr>
        <w:pStyle w:val="zzmarginalielight"/>
        <w:framePr w:w="1337" w:h="5165" w:hRule="exact" w:wrap="around" w:x="626" w:y="10865"/>
        <w:rPr>
          <w:rFonts w:ascii="BMWType V2 Regular" w:hAnsi="BMWType V2 Regular"/>
          <w:lang w:val="it-IT"/>
        </w:rPr>
      </w:pPr>
      <w:r w:rsidRPr="002E0F2F">
        <w:rPr>
          <w:rFonts w:ascii="BMWType V2 Regular" w:hAnsi="BMWType V2 Regular"/>
          <w:lang w:val="it-IT"/>
        </w:rPr>
        <w:t>IT 12532500159</w:t>
      </w:r>
    </w:p>
    <w:p w14:paraId="006C21D7" w14:textId="77777777" w:rsidR="00594400" w:rsidRPr="002E0F2F" w:rsidRDefault="00594400" w:rsidP="00EC1E21">
      <w:pPr>
        <w:pStyle w:val="zzmarginalielight"/>
        <w:framePr w:w="1337" w:h="5165" w:hRule="exact" w:wrap="around" w:x="626" w:y="10865"/>
        <w:rPr>
          <w:lang w:val="it-IT"/>
        </w:rPr>
      </w:pPr>
    </w:p>
    <w:bookmarkEnd w:id="0"/>
    <w:bookmarkEnd w:id="1"/>
    <w:p w14:paraId="4F5ADDDE" w14:textId="77777777" w:rsidR="00D46C55" w:rsidRPr="002E0F2F" w:rsidRDefault="00D46C55" w:rsidP="00BA04B0">
      <w:pPr>
        <w:pStyle w:val="Header"/>
        <w:tabs>
          <w:tab w:val="clear" w:pos="4536"/>
          <w:tab w:val="clear" w:pos="9072"/>
        </w:tabs>
        <w:spacing w:line="240" w:lineRule="auto"/>
        <w:rPr>
          <w:rFonts w:ascii="BMW Group Light" w:hAnsi="BMW Group Light" w:cs="BMW Group Light"/>
          <w:lang w:val="it-IT"/>
        </w:rPr>
      </w:pPr>
    </w:p>
    <w:p w14:paraId="6BFE604B" w14:textId="43AA4587" w:rsidR="00BA04B0" w:rsidRPr="002E0F2F" w:rsidRDefault="001628DF" w:rsidP="006B5555">
      <w:pPr>
        <w:pStyle w:val="Header"/>
        <w:tabs>
          <w:tab w:val="clear" w:pos="4536"/>
          <w:tab w:val="clear" w:pos="9072"/>
        </w:tabs>
        <w:spacing w:line="240" w:lineRule="auto"/>
        <w:ind w:right="-680"/>
        <w:rPr>
          <w:rFonts w:cs="BMW Group Light"/>
          <w:lang w:val="it-IT"/>
        </w:rPr>
      </w:pPr>
      <w:r w:rsidRPr="002E0F2F">
        <w:rPr>
          <w:rFonts w:cs="BMW Group Light"/>
          <w:lang w:val="it-IT"/>
        </w:rPr>
        <w:t>Comunicato stampa N. 00</w:t>
      </w:r>
      <w:r w:rsidR="00B6217F">
        <w:rPr>
          <w:rFonts w:cs="BMW Group Light"/>
          <w:lang w:val="it-IT"/>
        </w:rPr>
        <w:t>5</w:t>
      </w:r>
      <w:r w:rsidRPr="002E0F2F">
        <w:rPr>
          <w:rFonts w:cs="BMW Group Light"/>
          <w:lang w:val="it-IT"/>
        </w:rPr>
        <w:t>/15</w:t>
      </w:r>
      <w:r w:rsidRPr="002E0F2F">
        <w:rPr>
          <w:rFonts w:cs="BMW Group Light"/>
          <w:lang w:val="it-IT"/>
        </w:rPr>
        <w:br/>
      </w:r>
      <w:r w:rsidRPr="002E0F2F">
        <w:rPr>
          <w:rFonts w:cs="BMW Group Light"/>
          <w:lang w:val="it-IT"/>
        </w:rPr>
        <w:br/>
      </w:r>
      <w:r w:rsidRPr="002E0F2F">
        <w:rPr>
          <w:rFonts w:cs="BMW Group Light"/>
          <w:lang w:val="it-IT"/>
        </w:rPr>
        <w:br/>
      </w:r>
      <w:r w:rsidR="00BA04B0" w:rsidRPr="002E0F2F">
        <w:rPr>
          <w:rFonts w:cs="BMW Group Light"/>
          <w:lang w:val="it-IT"/>
        </w:rPr>
        <w:t xml:space="preserve">San Donato Milanese, </w:t>
      </w:r>
      <w:r w:rsidR="0032404A" w:rsidRPr="002E0F2F">
        <w:rPr>
          <w:rFonts w:cs="BMW Group Light"/>
          <w:lang w:val="it-IT"/>
        </w:rPr>
        <w:t>8</w:t>
      </w:r>
      <w:r w:rsidR="00CE64EB" w:rsidRPr="002E0F2F">
        <w:rPr>
          <w:rFonts w:cs="BMW Group Light"/>
          <w:lang w:val="it-IT"/>
        </w:rPr>
        <w:t xml:space="preserve"> gennaio 2015</w:t>
      </w:r>
    </w:p>
    <w:p w14:paraId="18C10FF7" w14:textId="77777777" w:rsidR="00D46C55" w:rsidRPr="002E0F2F" w:rsidRDefault="00D46C55" w:rsidP="006B5555">
      <w:pPr>
        <w:pStyle w:val="Header"/>
        <w:tabs>
          <w:tab w:val="clear" w:pos="4536"/>
          <w:tab w:val="clear" w:pos="9072"/>
        </w:tabs>
        <w:spacing w:line="240" w:lineRule="auto"/>
        <w:ind w:right="-680"/>
        <w:rPr>
          <w:rFonts w:cs="BMW Group Light"/>
          <w:lang w:val="it-IT"/>
        </w:rPr>
      </w:pPr>
    </w:p>
    <w:p w14:paraId="43F854E5" w14:textId="0D9F6056" w:rsidR="00EC1E21" w:rsidRPr="002E0F2F" w:rsidRDefault="008C1138" w:rsidP="006B5555">
      <w:pPr>
        <w:shd w:val="clear" w:color="auto" w:fill="FDFDFD"/>
        <w:spacing w:line="240" w:lineRule="auto"/>
        <w:ind w:right="-680"/>
        <w:rPr>
          <w:rFonts w:cs="BMW Group Light"/>
          <w:color w:val="666666"/>
          <w:sz w:val="28"/>
          <w:szCs w:val="28"/>
          <w:lang w:val="it-IT"/>
        </w:rPr>
      </w:pPr>
      <w:r w:rsidRPr="002E0F2F">
        <w:rPr>
          <w:rFonts w:cs="BMW Group Light"/>
          <w:b/>
          <w:sz w:val="28"/>
          <w:szCs w:val="28"/>
          <w:lang w:val="it-IT" w:eastAsia="it-IT"/>
        </w:rPr>
        <w:t>Il BMW Group estende la copertura di ParkNow, il servizio premium per il parcheggio di BMW i</w:t>
      </w:r>
      <w:proofErr w:type="gramStart"/>
      <w:r w:rsidRPr="002E0F2F">
        <w:rPr>
          <w:rFonts w:cs="BMW Group Light"/>
          <w:b/>
          <w:sz w:val="28"/>
          <w:szCs w:val="28"/>
          <w:lang w:val="it-IT" w:eastAsia="it-IT"/>
        </w:rPr>
        <w:t xml:space="preserve">, </w:t>
      </w:r>
      <w:proofErr w:type="gramEnd"/>
      <w:r w:rsidRPr="002E0F2F">
        <w:rPr>
          <w:rFonts w:cs="BMW Group Light"/>
          <w:b/>
          <w:sz w:val="28"/>
          <w:szCs w:val="28"/>
          <w:lang w:val="it-IT" w:eastAsia="it-IT"/>
        </w:rPr>
        <w:t xml:space="preserve">con l’investimento in </w:t>
      </w:r>
      <w:proofErr w:type="spellStart"/>
      <w:r w:rsidRPr="002E0F2F">
        <w:rPr>
          <w:rFonts w:cs="BMW Group Light"/>
          <w:b/>
          <w:sz w:val="28"/>
          <w:szCs w:val="28"/>
          <w:lang w:val="it-IT" w:eastAsia="it-IT"/>
        </w:rPr>
        <w:t>Parkmobile</w:t>
      </w:r>
      <w:proofErr w:type="spellEnd"/>
      <w:r w:rsidR="00BD7542">
        <w:rPr>
          <w:rFonts w:cs="BMW Group Light"/>
          <w:b/>
          <w:sz w:val="28"/>
          <w:szCs w:val="28"/>
          <w:lang w:val="it-IT" w:eastAsia="it-IT"/>
        </w:rPr>
        <w:t xml:space="preserve">. </w:t>
      </w:r>
      <w:r w:rsidR="00533127" w:rsidRPr="002E0F2F">
        <w:rPr>
          <w:color w:val="000000"/>
          <w:sz w:val="28"/>
          <w:szCs w:val="28"/>
          <w:lang w:val="it-IT"/>
        </w:rPr>
        <w:t xml:space="preserve">Una nuova partnership consentirà agli utenti di trovare facilmente, riservare e pagare il parcheggio per il proprio veicolo, con l’accesso a circa 2,7 milioni di posti auto in </w:t>
      </w:r>
      <w:r w:rsidR="00595213" w:rsidRPr="002E0F2F">
        <w:rPr>
          <w:color w:val="000000"/>
          <w:sz w:val="28"/>
          <w:szCs w:val="28"/>
          <w:lang w:val="it-IT"/>
        </w:rPr>
        <w:t>parcheggi</w:t>
      </w:r>
      <w:r w:rsidR="00533127" w:rsidRPr="002E0F2F">
        <w:rPr>
          <w:color w:val="000000"/>
          <w:sz w:val="28"/>
          <w:szCs w:val="28"/>
          <w:lang w:val="it-IT"/>
        </w:rPr>
        <w:t xml:space="preserve"> e su strada. È già stato pianificato il lancio in Europa</w:t>
      </w:r>
      <w:r w:rsidR="00D316BB" w:rsidRPr="002E0F2F">
        <w:rPr>
          <w:rFonts w:cs="BMW Group Light"/>
          <w:sz w:val="28"/>
          <w:szCs w:val="28"/>
          <w:lang w:val="it-IT" w:eastAsia="it-IT"/>
        </w:rPr>
        <w:br/>
      </w:r>
    </w:p>
    <w:p w14:paraId="7FACFBD5" w14:textId="3A6F02F4" w:rsidR="003C57EC" w:rsidRPr="002E0F2F" w:rsidRDefault="003C57EC" w:rsidP="006B5555">
      <w:pPr>
        <w:ind w:right="-680"/>
        <w:rPr>
          <w:color w:val="000000"/>
          <w:szCs w:val="22"/>
          <w:lang w:val="it-IT"/>
        </w:rPr>
      </w:pPr>
      <w:r w:rsidRPr="002E0F2F">
        <w:rPr>
          <w:b/>
          <w:color w:val="000000"/>
          <w:szCs w:val="22"/>
          <w:lang w:val="it-IT"/>
        </w:rPr>
        <w:t>Monaco di Baviera.</w:t>
      </w:r>
      <w:r w:rsidRPr="002E0F2F">
        <w:rPr>
          <w:color w:val="000000"/>
          <w:szCs w:val="22"/>
          <w:lang w:val="it-IT"/>
        </w:rPr>
        <w:t xml:space="preserve"> Il BMW Group sta ampliando la </w:t>
      </w:r>
      <w:r w:rsidR="00316B08" w:rsidRPr="002E0F2F">
        <w:rPr>
          <w:color w:val="000000"/>
          <w:szCs w:val="22"/>
          <w:lang w:val="it-IT"/>
        </w:rPr>
        <w:t>copertura</w:t>
      </w:r>
      <w:r w:rsidRPr="002E0F2F">
        <w:rPr>
          <w:color w:val="000000"/>
          <w:szCs w:val="22"/>
          <w:lang w:val="it-IT"/>
        </w:rPr>
        <w:t xml:space="preserve"> dei suoi innovativi servizi di mobilità BMW i, investendo nel fornitore di servizi di parcheggio Parkmobile International Holding. Con circa 10 milioni di clienti in più di 600 città internazionali, Parkmobile è il principale fornitore mondiale di soluzioni di pagamento mobile “on-demand” per il parcheggio pubblico su strada. Questa partnership amplierà significativamente la copertura di ParkNow, il servizio premium di parcheggio di BMW i, il cui scopo è di offrire ai conducenti un modo facile di cercare e riservare parcheggi in città, con possibilità di pagamento senza contanti. In futuro, gli utenti degli USA potranno utilizzare il sito web o l’applicazione per smartphone ParkNow per accedere a circa 2,7 milioni di posti auto in </w:t>
      </w:r>
      <w:r w:rsidR="00595213" w:rsidRPr="002E0F2F">
        <w:rPr>
          <w:color w:val="000000"/>
          <w:szCs w:val="22"/>
          <w:lang w:val="it-IT"/>
        </w:rPr>
        <w:t>parcheggi</w:t>
      </w:r>
      <w:r w:rsidRPr="002E0F2F">
        <w:rPr>
          <w:color w:val="000000"/>
          <w:szCs w:val="22"/>
          <w:lang w:val="it-IT"/>
        </w:rPr>
        <w:t xml:space="preserve"> e su strada in centinaia di città.</w:t>
      </w:r>
    </w:p>
    <w:p w14:paraId="2A4616B0" w14:textId="77777777" w:rsidR="003C57EC" w:rsidRPr="002E0F2F" w:rsidRDefault="003C57EC" w:rsidP="006B5555">
      <w:pPr>
        <w:ind w:right="-680"/>
        <w:rPr>
          <w:color w:val="000000"/>
          <w:szCs w:val="22"/>
          <w:lang w:val="it-IT"/>
        </w:rPr>
      </w:pPr>
    </w:p>
    <w:p w14:paraId="5DE11E99" w14:textId="5D433E25" w:rsidR="003C57EC" w:rsidRPr="002E0F2F" w:rsidRDefault="003C57EC" w:rsidP="006B5555">
      <w:pPr>
        <w:ind w:right="-680"/>
        <w:rPr>
          <w:color w:val="000000"/>
          <w:szCs w:val="22"/>
          <w:lang w:val="it-IT"/>
        </w:rPr>
      </w:pPr>
      <w:r w:rsidRPr="002E0F2F">
        <w:rPr>
          <w:color w:val="000000"/>
          <w:szCs w:val="22"/>
          <w:lang w:val="it-IT"/>
        </w:rPr>
        <w:t xml:space="preserve">Con quest’ultima mossa, ParkNow sarà la prima rete a offrire ai propri clienti soluzioni di parcheggio “user-friendly” in </w:t>
      </w:r>
      <w:r w:rsidR="006A0720" w:rsidRPr="002E0F2F">
        <w:rPr>
          <w:color w:val="000000"/>
          <w:szCs w:val="22"/>
          <w:lang w:val="it-IT"/>
        </w:rPr>
        <w:t xml:space="preserve">aree di </w:t>
      </w:r>
      <w:r w:rsidR="00595213" w:rsidRPr="002E0F2F">
        <w:rPr>
          <w:color w:val="000000"/>
          <w:szCs w:val="22"/>
          <w:lang w:val="it-IT"/>
        </w:rPr>
        <w:t>parcheggi</w:t>
      </w:r>
      <w:r w:rsidR="006A0720" w:rsidRPr="002E0F2F">
        <w:rPr>
          <w:color w:val="000000"/>
          <w:szCs w:val="22"/>
          <w:lang w:val="it-IT"/>
        </w:rPr>
        <w:t>o</w:t>
      </w:r>
      <w:r w:rsidR="00595213" w:rsidRPr="002E0F2F">
        <w:rPr>
          <w:color w:val="000000"/>
          <w:szCs w:val="22"/>
          <w:lang w:val="it-IT"/>
        </w:rPr>
        <w:t xml:space="preserve"> </w:t>
      </w:r>
      <w:r w:rsidRPr="002E0F2F">
        <w:rPr>
          <w:color w:val="000000"/>
          <w:szCs w:val="22"/>
          <w:lang w:val="it-IT"/>
        </w:rPr>
        <w:t>e su strada. “Questo nuovo investimento è un ulteriore passo per rendere ParkNow il leader mondiale dei servizi di parcheggio”, ha affermato Joachim Hauser, Vice Presidente di Business Development BMW Mobility Services. “L’ampliamento della rete ParkNow è un ulteriore esempio di come BMWi continui a crescere e a migliorare i propri servizi di mobilità all’avanguardia” ha aggiunto. Tali servizi includono anche il rinomato servizio di car-sharing DriveNow, che è attualmente operativo e funzionante in ben sette città europee, e a San Francisco. ParkNow prevede altresì di avviare operazioni nei mercati europei nel prossimo futuro.</w:t>
      </w:r>
    </w:p>
    <w:p w14:paraId="205FCA6C" w14:textId="77777777" w:rsidR="003C57EC" w:rsidRPr="002E0F2F" w:rsidRDefault="003C57EC" w:rsidP="006B5555">
      <w:pPr>
        <w:ind w:right="-680"/>
        <w:rPr>
          <w:color w:val="000000"/>
          <w:szCs w:val="22"/>
          <w:lang w:val="it-IT"/>
        </w:rPr>
      </w:pPr>
    </w:p>
    <w:p w14:paraId="15E547DC" w14:textId="77777777" w:rsidR="003C57EC" w:rsidRPr="002E0F2F" w:rsidRDefault="003C57EC" w:rsidP="006B5555">
      <w:pPr>
        <w:ind w:right="-680"/>
        <w:rPr>
          <w:b/>
          <w:color w:val="000000"/>
          <w:szCs w:val="22"/>
          <w:lang w:val="it-IT"/>
        </w:rPr>
      </w:pPr>
      <w:r w:rsidRPr="002E0F2F">
        <w:rPr>
          <w:b/>
          <w:color w:val="000000"/>
          <w:szCs w:val="22"/>
          <w:lang w:val="it-IT"/>
        </w:rPr>
        <w:t>Parcheggio prenotabile da app o computer, pagamento senza contanti, tempo di parcheggio estensibile senza dover tornare al veicolo</w:t>
      </w:r>
    </w:p>
    <w:p w14:paraId="1802865C" w14:textId="00DBE66C" w:rsidR="003C57EC" w:rsidRPr="002E0F2F" w:rsidRDefault="003C57EC" w:rsidP="006B5555">
      <w:pPr>
        <w:ind w:right="-680"/>
        <w:rPr>
          <w:color w:val="000000"/>
          <w:szCs w:val="22"/>
          <w:lang w:val="it-IT"/>
        </w:rPr>
      </w:pPr>
      <w:r w:rsidRPr="002E0F2F">
        <w:rPr>
          <w:color w:val="000000"/>
          <w:szCs w:val="22"/>
          <w:lang w:val="it-IT"/>
        </w:rPr>
        <w:t>Il servizio di parcheggio ParkNow di BMW</w:t>
      </w:r>
      <w:r w:rsidR="003E0664" w:rsidRPr="002E0F2F">
        <w:rPr>
          <w:color w:val="000000"/>
          <w:szCs w:val="22"/>
          <w:lang w:val="it-IT"/>
        </w:rPr>
        <w:t xml:space="preserve"> </w:t>
      </w:r>
      <w:r w:rsidRPr="002E0F2F">
        <w:rPr>
          <w:color w:val="000000"/>
          <w:szCs w:val="22"/>
          <w:lang w:val="it-IT"/>
        </w:rPr>
        <w:t>i, può essere utilizzato con qualsiasi marca di veicolo, ed evita ai conducenti il compito di cercare un parcheggio libero, che spesso richiede molto tempo, soprattutto nelle grandi città. Questo, a sua volta, contribuisce a ridurre il consumo di carburante, la congestione stradale e le emissioni di C</w:t>
      </w:r>
      <w:r w:rsidR="003E0664" w:rsidRPr="002E0F2F">
        <w:rPr>
          <w:color w:val="000000"/>
          <w:szCs w:val="22"/>
          <w:lang w:val="it-IT"/>
        </w:rPr>
        <w:t>O</w:t>
      </w:r>
      <w:r w:rsidRPr="002E0F2F">
        <w:rPr>
          <w:color w:val="000000"/>
          <w:szCs w:val="22"/>
          <w:vertAlign w:val="subscript"/>
          <w:lang w:val="it-IT"/>
        </w:rPr>
        <w:t>2</w:t>
      </w:r>
      <w:r w:rsidRPr="002E0F2F">
        <w:rPr>
          <w:color w:val="000000"/>
          <w:szCs w:val="22"/>
          <w:lang w:val="it-IT"/>
        </w:rPr>
        <w:t xml:space="preserve">. I conducenti che desiderano parcheggiare il proprio veicolo in un </w:t>
      </w:r>
      <w:r w:rsidR="00595213" w:rsidRPr="002E0F2F">
        <w:rPr>
          <w:color w:val="000000"/>
          <w:szCs w:val="22"/>
          <w:lang w:val="it-IT"/>
        </w:rPr>
        <w:t>parcheggio</w:t>
      </w:r>
      <w:r w:rsidRPr="002E0F2F">
        <w:rPr>
          <w:color w:val="000000"/>
          <w:szCs w:val="22"/>
          <w:lang w:val="it-IT"/>
        </w:rPr>
        <w:t xml:space="preserve"> vicino alla loro destinazione possono prenotare un posto auto prima di partire, sia da computer che da smartphone. Il sito web o l’applicazione mostrano i risultati della ricerca per tutti i </w:t>
      </w:r>
      <w:r w:rsidR="00595213" w:rsidRPr="002E0F2F">
        <w:rPr>
          <w:color w:val="000000"/>
          <w:szCs w:val="22"/>
          <w:lang w:val="it-IT"/>
        </w:rPr>
        <w:t>parcheggi</w:t>
      </w:r>
      <w:r w:rsidRPr="002E0F2F">
        <w:rPr>
          <w:color w:val="000000"/>
          <w:szCs w:val="22"/>
          <w:lang w:val="it-IT"/>
        </w:rPr>
        <w:t xml:space="preserve"> aderenti, filtrati in base alla disponibilità, alla distanza e al prezzo. ParkNow può anche essere comodamente utilizzato da un conducente di veicolo elettrico per cercare e riservare un parcheggio dotato di presa di ricarica. </w:t>
      </w:r>
      <w:r w:rsidR="004827F5" w:rsidRPr="002E0F2F">
        <w:rPr>
          <w:color w:val="000000"/>
          <w:szCs w:val="22"/>
          <w:lang w:val="it-IT"/>
        </w:rPr>
        <w:t>Come alternativa, i</w:t>
      </w:r>
      <w:r w:rsidRPr="002E0F2F">
        <w:rPr>
          <w:color w:val="000000"/>
          <w:szCs w:val="22"/>
          <w:lang w:val="it-IT"/>
        </w:rPr>
        <w:t>n un prossimo futuro, sarà anche possibile riservare un parcheggio durante il viaggio, utilizzando il sistema di navigazione. ParkNow permette già agli utenti di caricare i dettagli del parcheggio scelto direttamente nel sistema di navigazione, e un biglietto elettronico garantisce loro l’accesso allo spazio riservato appena arrivano a destinazione.</w:t>
      </w:r>
    </w:p>
    <w:p w14:paraId="33E93D2E" w14:textId="77777777" w:rsidR="003C57EC" w:rsidRPr="002E0F2F" w:rsidRDefault="003C57EC" w:rsidP="006B5555">
      <w:pPr>
        <w:ind w:right="-680"/>
        <w:rPr>
          <w:color w:val="000000"/>
          <w:szCs w:val="22"/>
          <w:lang w:val="it-IT"/>
        </w:rPr>
      </w:pPr>
    </w:p>
    <w:p w14:paraId="15DCEBAD" w14:textId="77777777" w:rsidR="003C57EC" w:rsidRPr="002E0F2F" w:rsidRDefault="003C57EC" w:rsidP="006B5555">
      <w:pPr>
        <w:ind w:right="-680"/>
        <w:rPr>
          <w:color w:val="000000"/>
          <w:szCs w:val="22"/>
          <w:lang w:val="it-IT"/>
        </w:rPr>
      </w:pPr>
      <w:r w:rsidRPr="002E0F2F">
        <w:rPr>
          <w:color w:val="000000"/>
          <w:szCs w:val="22"/>
          <w:lang w:val="it-IT"/>
        </w:rPr>
        <w:t xml:space="preserve">ParkNow è una soluzione comoda e facile anche per il parcheggio su strada. Il conducente non ha più bisogno di monete da inserire in una macchina o in un parchimetro, ma può semplicemente inserire nell’app o nel sistema di navigazione il numero della zona di parcheggio </w:t>
      </w:r>
      <w:r w:rsidRPr="002E0F2F">
        <w:rPr>
          <w:color w:val="000000"/>
          <w:szCs w:val="22"/>
          <w:lang w:val="it-IT"/>
        </w:rPr>
        <w:lastRenderedPageBreak/>
        <w:t>selezionata per avviare la sessione di parcheggio, ancor prima di scendere dall’auto. Il pagamento avviene automaticamente tramite ParkNow. E per maggior comodità, prima dello scadere del tempo di parcheggio, i conducenti vengono informati da un segnale sul proprio cellulare. Se lo desiderano, possono quindi estendere la durata del parcheggio senza dover tornare al veicolo - purché il tempo di parcheggio assegnato non sia ancora stato superato. Il tempo supplementare viene ancora una volta caricato automaticamente.</w:t>
      </w:r>
    </w:p>
    <w:p w14:paraId="5749F6C8" w14:textId="77777777" w:rsidR="003C57EC" w:rsidRPr="002E0F2F" w:rsidRDefault="003C57EC" w:rsidP="006B5555">
      <w:pPr>
        <w:ind w:right="-680"/>
        <w:rPr>
          <w:color w:val="000000"/>
          <w:szCs w:val="22"/>
          <w:lang w:val="it-IT"/>
        </w:rPr>
      </w:pPr>
    </w:p>
    <w:p w14:paraId="4B8D3391" w14:textId="77777777" w:rsidR="003C57EC" w:rsidRPr="002E0F2F" w:rsidRDefault="003C57EC" w:rsidP="006B5555">
      <w:pPr>
        <w:ind w:right="-680"/>
        <w:rPr>
          <w:b/>
          <w:color w:val="000000"/>
          <w:szCs w:val="22"/>
          <w:lang w:val="it-IT"/>
        </w:rPr>
      </w:pPr>
      <w:r w:rsidRPr="002E0F2F">
        <w:rPr>
          <w:b/>
          <w:color w:val="000000"/>
          <w:szCs w:val="22"/>
          <w:lang w:val="it-IT"/>
        </w:rPr>
        <w:t xml:space="preserve">Parkmobile: un valido partner del BMW Group </w:t>
      </w:r>
    </w:p>
    <w:p w14:paraId="03002483" w14:textId="17144B2E" w:rsidR="003C57EC" w:rsidRPr="002E0F2F" w:rsidRDefault="003C57EC" w:rsidP="006B5555">
      <w:pPr>
        <w:ind w:right="-680"/>
        <w:rPr>
          <w:color w:val="000000"/>
          <w:szCs w:val="22"/>
          <w:lang w:val="it-IT"/>
        </w:rPr>
      </w:pPr>
      <w:r w:rsidRPr="002E0F2F">
        <w:rPr>
          <w:color w:val="000000"/>
          <w:szCs w:val="22"/>
          <w:lang w:val="it-IT"/>
        </w:rPr>
        <w:t xml:space="preserve">L’investimento in Parkmobile permetterà al BMW Group di ampliare ulteriormente la copertura del variegato servizio ParkNow, una flessibile soluzione “on-demand” che consente agli utenti di cercare e riservare un </w:t>
      </w:r>
      <w:r w:rsidR="0089639E" w:rsidRPr="002E0F2F">
        <w:rPr>
          <w:color w:val="000000"/>
          <w:szCs w:val="22"/>
          <w:lang w:val="it-IT"/>
        </w:rPr>
        <w:t>posto</w:t>
      </w:r>
      <w:r w:rsidRPr="002E0F2F">
        <w:rPr>
          <w:color w:val="000000"/>
          <w:szCs w:val="22"/>
          <w:lang w:val="it-IT"/>
        </w:rPr>
        <w:t xml:space="preserve"> in </w:t>
      </w:r>
      <w:r w:rsidR="0089639E" w:rsidRPr="002E0F2F">
        <w:rPr>
          <w:color w:val="000000"/>
          <w:szCs w:val="22"/>
          <w:lang w:val="it-IT"/>
        </w:rPr>
        <w:t xml:space="preserve">aree  di </w:t>
      </w:r>
      <w:r w:rsidR="0038424C" w:rsidRPr="002E0F2F">
        <w:rPr>
          <w:color w:val="000000"/>
          <w:szCs w:val="22"/>
          <w:lang w:val="it-IT"/>
        </w:rPr>
        <w:t>parcheggi</w:t>
      </w:r>
      <w:r w:rsidR="0089639E" w:rsidRPr="002E0F2F">
        <w:rPr>
          <w:color w:val="000000"/>
          <w:szCs w:val="22"/>
          <w:lang w:val="it-IT"/>
        </w:rPr>
        <w:t>o</w:t>
      </w:r>
      <w:r w:rsidR="0038424C" w:rsidRPr="002E0F2F">
        <w:rPr>
          <w:color w:val="000000"/>
          <w:szCs w:val="22"/>
          <w:lang w:val="it-IT"/>
        </w:rPr>
        <w:t xml:space="preserve"> </w:t>
      </w:r>
      <w:r w:rsidRPr="002E0F2F">
        <w:rPr>
          <w:color w:val="000000"/>
          <w:szCs w:val="22"/>
          <w:lang w:val="it-IT"/>
        </w:rPr>
        <w:t xml:space="preserve">o su strada, con pagamento senza contanti. La joint venture di Parkmobile USA LLC e SP Plus Corporation estenderà ulteriormente la copertura della rete. SP Plus gestisce oltre 4.200 </w:t>
      </w:r>
      <w:r w:rsidR="004827F5" w:rsidRPr="002E0F2F">
        <w:rPr>
          <w:color w:val="000000"/>
          <w:szCs w:val="22"/>
          <w:lang w:val="it-IT"/>
        </w:rPr>
        <w:t>parcheggi</w:t>
      </w:r>
      <w:r w:rsidRPr="002E0F2F">
        <w:rPr>
          <w:color w:val="000000"/>
          <w:szCs w:val="22"/>
          <w:lang w:val="it-IT"/>
        </w:rPr>
        <w:t xml:space="preserve"> con più di 2,1 milioni posti auto in centinaia di città del Nord America. La joint venture Parkmobile USA LLC combinerà l’esperienza di </w:t>
      </w:r>
      <w:r w:rsidRPr="002E0F2F">
        <w:rPr>
          <w:szCs w:val="22"/>
          <w:lang w:val="it-IT"/>
        </w:rPr>
        <w:t xml:space="preserve">ParkNow nella </w:t>
      </w:r>
      <w:r w:rsidRPr="002E0F2F">
        <w:rPr>
          <w:color w:val="000000"/>
          <w:szCs w:val="22"/>
          <w:lang w:val="it-IT"/>
        </w:rPr>
        <w:t>mediazione</w:t>
      </w:r>
      <w:r w:rsidRPr="002E0F2F">
        <w:rPr>
          <w:szCs w:val="22"/>
          <w:lang w:val="it-IT"/>
        </w:rPr>
        <w:t xml:space="preserve"> di parcheggi coperti con la competenza di Parkmobile nei pagamenti mobili “on-demand” e l’esperienza di SP Plus nell’ambito dei servizi di parcheggio</w:t>
      </w:r>
      <w:r w:rsidRPr="002E0F2F">
        <w:rPr>
          <w:color w:val="000000"/>
          <w:szCs w:val="22"/>
          <w:lang w:val="it-IT"/>
        </w:rPr>
        <w:t xml:space="preserve"> pre-pagato. Sarà possibile personalizzare questo servizio a seconda delle esigenze di tutti i target. Ad esempio, i visitatori di eventi, i ristoranti, le università o le compagnie aeree potranno usufruire di un servizio ParkNow personalizzato per riservare parcheggi. La ricerca del parcheggio viene effettuata on-line, evitando interminabili ricerche in strada, e il pagamento è automatico e senza contanti.</w:t>
      </w:r>
    </w:p>
    <w:p w14:paraId="3785591B" w14:textId="77777777" w:rsidR="003C57EC" w:rsidRPr="002E0F2F" w:rsidRDefault="003C57EC" w:rsidP="006B5555">
      <w:pPr>
        <w:ind w:right="-680"/>
        <w:rPr>
          <w:color w:val="000000"/>
          <w:szCs w:val="22"/>
          <w:lang w:val="it-IT"/>
        </w:rPr>
      </w:pPr>
    </w:p>
    <w:p w14:paraId="11B83E66" w14:textId="4562E12E" w:rsidR="003C57EC" w:rsidRPr="002E0F2F" w:rsidRDefault="003C57EC" w:rsidP="006B5555">
      <w:pPr>
        <w:ind w:right="-680"/>
        <w:rPr>
          <w:color w:val="000000"/>
          <w:szCs w:val="22"/>
          <w:lang w:val="it-IT"/>
        </w:rPr>
      </w:pPr>
      <w:r w:rsidRPr="002E0F2F">
        <w:rPr>
          <w:color w:val="000000"/>
          <w:szCs w:val="22"/>
          <w:lang w:val="it-IT"/>
        </w:rPr>
        <w:t>In Nord America è in corso un</w:t>
      </w:r>
      <w:r w:rsidR="009F4130" w:rsidRPr="002E0F2F">
        <w:rPr>
          <w:color w:val="000000"/>
          <w:szCs w:val="22"/>
          <w:lang w:val="it-IT"/>
        </w:rPr>
        <w:t xml:space="preserve"> </w:t>
      </w:r>
      <w:r w:rsidRPr="002E0F2F">
        <w:rPr>
          <w:color w:val="000000"/>
          <w:szCs w:val="22"/>
          <w:lang w:val="it-IT"/>
        </w:rPr>
        <w:t>ulteriore ampliamento per una presenza capillare di ParkNow su tutto il territorio. Dettagli su partnership supplementari saranno annunciati nel prossimo futuro.</w:t>
      </w:r>
    </w:p>
    <w:p w14:paraId="446660D2" w14:textId="6D0F5140" w:rsidR="00DC59FE" w:rsidRPr="002E0F2F" w:rsidRDefault="00DC59FE" w:rsidP="006B5555">
      <w:pPr>
        <w:ind w:right="-680"/>
        <w:rPr>
          <w:rFonts w:cs="BMW Group Light"/>
          <w:lang w:val="it-IT"/>
        </w:rPr>
      </w:pPr>
    </w:p>
    <w:p w14:paraId="10074D57" w14:textId="77777777" w:rsidR="00623F08" w:rsidRPr="002E0F2F" w:rsidRDefault="00623F08" w:rsidP="006B5555">
      <w:pPr>
        <w:pStyle w:val="Body1"/>
        <w:ind w:right="-680"/>
        <w:rPr>
          <w:rFonts w:ascii="BMWType V2 Light" w:hAnsi="BMWType V2 Light" w:cs="BMW Group Light"/>
          <w:kern w:val="25"/>
          <w:sz w:val="20"/>
          <w:u w:color="000000"/>
        </w:rPr>
      </w:pPr>
    </w:p>
    <w:p w14:paraId="3193314F" w14:textId="77777777" w:rsidR="00DF664B" w:rsidRPr="002E0F2F" w:rsidRDefault="00DF664B" w:rsidP="006B5555">
      <w:pPr>
        <w:pStyle w:val="Body1"/>
        <w:ind w:right="-680"/>
        <w:rPr>
          <w:rFonts w:ascii="BMWType V2 Light" w:hAnsi="BMWType V2 Light" w:cs="BMW Group Light"/>
          <w:kern w:val="25"/>
          <w:sz w:val="20"/>
          <w:u w:color="000000"/>
        </w:rPr>
      </w:pPr>
    </w:p>
    <w:p w14:paraId="43A48C8E" w14:textId="77777777" w:rsidR="00DF664B" w:rsidRPr="002E0F2F" w:rsidRDefault="00DF664B" w:rsidP="006B5555">
      <w:pPr>
        <w:spacing w:line="240" w:lineRule="auto"/>
        <w:ind w:right="-680"/>
        <w:rPr>
          <w:rFonts w:cs="BMWType V2 Regular"/>
          <w:sz w:val="18"/>
          <w:lang w:val="it-IT"/>
        </w:rPr>
      </w:pPr>
      <w:r w:rsidRPr="002E0F2F">
        <w:rPr>
          <w:rFonts w:cs="BMWType V2 Regular"/>
          <w:sz w:val="18"/>
          <w:lang w:val="it-IT"/>
        </w:rPr>
        <w:t>Per ulteriori informazioni contattare:</w:t>
      </w:r>
    </w:p>
    <w:p w14:paraId="1AB10179" w14:textId="77777777" w:rsidR="00DF664B" w:rsidRPr="002E0F2F" w:rsidRDefault="00DF664B" w:rsidP="006B5555">
      <w:pPr>
        <w:spacing w:line="240" w:lineRule="auto"/>
        <w:ind w:right="-680"/>
        <w:rPr>
          <w:rFonts w:cs="BMWType V2 Regular"/>
          <w:sz w:val="18"/>
          <w:lang w:val="it-IT"/>
        </w:rPr>
      </w:pPr>
    </w:p>
    <w:p w14:paraId="1392494A" w14:textId="77777777" w:rsidR="00DF664B" w:rsidRPr="002E0F2F" w:rsidRDefault="00DF664B" w:rsidP="006B5555">
      <w:pPr>
        <w:spacing w:line="240" w:lineRule="auto"/>
        <w:ind w:right="-680"/>
        <w:outlineLvl w:val="0"/>
        <w:rPr>
          <w:rFonts w:cs="BMWType V2 Regular"/>
          <w:sz w:val="18"/>
          <w:lang w:val="it-IT"/>
        </w:rPr>
      </w:pPr>
      <w:r w:rsidRPr="002E0F2F">
        <w:rPr>
          <w:rFonts w:cs="BMWType V2 Regular"/>
          <w:sz w:val="18"/>
          <w:lang w:val="it-IT"/>
        </w:rPr>
        <w:t>BMW Group Italia</w:t>
      </w:r>
    </w:p>
    <w:p w14:paraId="6E12568D" w14:textId="77777777" w:rsidR="00DF664B" w:rsidRPr="002E0F2F" w:rsidRDefault="00DF664B" w:rsidP="006B5555">
      <w:pPr>
        <w:spacing w:line="240" w:lineRule="auto"/>
        <w:ind w:right="-680"/>
        <w:rPr>
          <w:rFonts w:cs="BMWType V2 Regular"/>
          <w:sz w:val="18"/>
          <w:lang w:val="it-IT"/>
        </w:rPr>
      </w:pPr>
      <w:r w:rsidRPr="002E0F2F">
        <w:rPr>
          <w:rFonts w:cs="BMWType V2 Regular"/>
          <w:sz w:val="18"/>
          <w:lang w:val="it-IT"/>
        </w:rPr>
        <w:t>Alessandro Toffanin</w:t>
      </w:r>
    </w:p>
    <w:p w14:paraId="508F41AE" w14:textId="77777777" w:rsidR="00DF664B" w:rsidRPr="002E0F2F" w:rsidRDefault="00DF664B" w:rsidP="006B5555">
      <w:pPr>
        <w:spacing w:line="240" w:lineRule="auto"/>
        <w:ind w:right="-680"/>
        <w:rPr>
          <w:rFonts w:cs="BMWType V2 Regular"/>
          <w:sz w:val="18"/>
          <w:lang w:val="it-IT"/>
        </w:rPr>
      </w:pPr>
      <w:r w:rsidRPr="002E0F2F">
        <w:rPr>
          <w:rFonts w:cs="BMWType V2 Regular"/>
          <w:sz w:val="18"/>
          <w:lang w:val="it-IT"/>
        </w:rPr>
        <w:t>Product Communications Specialist</w:t>
      </w:r>
    </w:p>
    <w:p w14:paraId="22D77DC4" w14:textId="77777777" w:rsidR="00DF664B" w:rsidRPr="002E0F2F" w:rsidRDefault="00DF664B" w:rsidP="006B5555">
      <w:pPr>
        <w:spacing w:line="240" w:lineRule="auto"/>
        <w:ind w:right="-680"/>
        <w:rPr>
          <w:rFonts w:cs="BMWType V2 Regular"/>
          <w:sz w:val="18"/>
          <w:lang w:val="it-IT"/>
        </w:rPr>
      </w:pPr>
      <w:r w:rsidRPr="002E0F2F">
        <w:rPr>
          <w:rFonts w:cs="BMWType V2 Regular"/>
          <w:sz w:val="18"/>
          <w:lang w:val="it-IT"/>
        </w:rPr>
        <w:t>Telefono: 02.51610.308 Fax: 02.51610.0308</w:t>
      </w:r>
    </w:p>
    <w:p w14:paraId="40007B9B" w14:textId="77777777" w:rsidR="00DF664B" w:rsidRPr="002E0F2F" w:rsidRDefault="00DF664B" w:rsidP="006B5555">
      <w:pPr>
        <w:spacing w:line="240" w:lineRule="auto"/>
        <w:ind w:right="-680"/>
        <w:rPr>
          <w:rFonts w:cs="BMWType V2 Regular"/>
          <w:sz w:val="18"/>
          <w:lang w:val="it-IT"/>
        </w:rPr>
      </w:pPr>
      <w:r w:rsidRPr="002E0F2F">
        <w:rPr>
          <w:rFonts w:cs="BMWType V2 Regular"/>
          <w:sz w:val="18"/>
          <w:lang w:val="it-IT"/>
        </w:rPr>
        <w:t>Email: Alessandro.Toffanin@bmw.it</w:t>
      </w:r>
    </w:p>
    <w:p w14:paraId="76D77B5D" w14:textId="77777777" w:rsidR="00DF664B" w:rsidRPr="002E0F2F" w:rsidRDefault="00DF664B" w:rsidP="006B5555">
      <w:pPr>
        <w:pStyle w:val="Body1"/>
        <w:ind w:right="-680"/>
        <w:rPr>
          <w:rFonts w:ascii="BMWType V2 Light" w:hAnsi="BMWType V2 Light" w:cs="BMW Group Light"/>
          <w:kern w:val="25"/>
          <w:sz w:val="20"/>
          <w:u w:color="000000"/>
        </w:rPr>
      </w:pPr>
    </w:p>
    <w:p w14:paraId="200CB458" w14:textId="77777777" w:rsidR="00DF664B" w:rsidRPr="002E0F2F" w:rsidRDefault="00DF664B" w:rsidP="006B5555">
      <w:pPr>
        <w:spacing w:line="240" w:lineRule="auto"/>
        <w:ind w:right="-680"/>
        <w:rPr>
          <w:rFonts w:cs="BMWType V2 Regular"/>
          <w:b/>
          <w:sz w:val="20"/>
          <w:szCs w:val="20"/>
          <w:lang w:val="it-IT"/>
        </w:rPr>
      </w:pPr>
    </w:p>
    <w:p w14:paraId="226F498B" w14:textId="77777777" w:rsidR="00DF664B" w:rsidRPr="002E0F2F" w:rsidRDefault="00DF664B" w:rsidP="006B5555">
      <w:pPr>
        <w:spacing w:line="240" w:lineRule="auto"/>
        <w:ind w:right="-680"/>
        <w:rPr>
          <w:rFonts w:cs="BMWType V2 Regular"/>
          <w:b/>
          <w:sz w:val="20"/>
          <w:szCs w:val="20"/>
          <w:lang w:val="it-IT"/>
        </w:rPr>
      </w:pPr>
    </w:p>
    <w:p w14:paraId="6B5A5AD0" w14:textId="4B2C7AC4" w:rsidR="00623F08" w:rsidRPr="002E0F2F" w:rsidRDefault="00623F08" w:rsidP="006B5555">
      <w:pPr>
        <w:spacing w:line="240" w:lineRule="auto"/>
        <w:ind w:right="-680"/>
        <w:rPr>
          <w:rFonts w:cs="BMWType V2 Regular"/>
          <w:b/>
          <w:sz w:val="20"/>
          <w:szCs w:val="20"/>
          <w:lang w:val="it-IT"/>
        </w:rPr>
      </w:pPr>
      <w:bookmarkStart w:id="2" w:name="_GoBack"/>
      <w:r w:rsidRPr="002E0F2F">
        <w:rPr>
          <w:rFonts w:cs="BMWType V2 Regular"/>
          <w:b/>
          <w:sz w:val="20"/>
          <w:szCs w:val="20"/>
          <w:lang w:val="it-IT"/>
        </w:rPr>
        <w:t>Il BMW Group</w:t>
      </w:r>
    </w:p>
    <w:p w14:paraId="045AD800" w14:textId="77777777" w:rsidR="00623F08" w:rsidRPr="002E0F2F" w:rsidRDefault="00623F08" w:rsidP="006B5555">
      <w:pPr>
        <w:spacing w:line="240" w:lineRule="auto"/>
        <w:ind w:right="-680"/>
        <w:rPr>
          <w:rFonts w:cs="BMWType V2 Regular"/>
          <w:sz w:val="20"/>
          <w:szCs w:val="20"/>
          <w:lang w:val="it-IT"/>
        </w:rPr>
      </w:pPr>
      <w:r w:rsidRPr="002E0F2F">
        <w:rPr>
          <w:rFonts w:cs="BMWType V2 Regular"/>
          <w:sz w:val="20"/>
          <w:szCs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2C1D23FC" w14:textId="77777777" w:rsidR="00623F08" w:rsidRPr="002E0F2F" w:rsidRDefault="00623F08" w:rsidP="006B5555">
      <w:pPr>
        <w:spacing w:line="240" w:lineRule="auto"/>
        <w:ind w:right="-680"/>
        <w:rPr>
          <w:rFonts w:cs="BMWType V2 Regular"/>
          <w:sz w:val="20"/>
          <w:szCs w:val="20"/>
          <w:lang w:val="it-IT"/>
        </w:rPr>
      </w:pPr>
    </w:p>
    <w:p w14:paraId="74FA45EC" w14:textId="77777777" w:rsidR="00623F08" w:rsidRPr="002E0F2F" w:rsidRDefault="00623F08" w:rsidP="006B5555">
      <w:pPr>
        <w:spacing w:line="240" w:lineRule="auto"/>
        <w:ind w:right="-680"/>
        <w:rPr>
          <w:rFonts w:cs="BMWType V2 Regular"/>
          <w:sz w:val="20"/>
          <w:szCs w:val="20"/>
          <w:lang w:val="it-IT"/>
        </w:rPr>
      </w:pPr>
      <w:r w:rsidRPr="002E0F2F">
        <w:rPr>
          <w:rFonts w:cs="BMWType V2 Regular"/>
          <w:sz w:val="20"/>
          <w:szCs w:val="20"/>
          <w:lang w:val="it-IT"/>
        </w:rPr>
        <w:t xml:space="preserve">Nel 2014, il BMW Group ha venduto circa </w:t>
      </w:r>
      <w:r w:rsidRPr="002E0F2F">
        <w:rPr>
          <w:rFonts w:cs="BMWType V2 Light"/>
          <w:color w:val="000000" w:themeColor="text1"/>
          <w:sz w:val="20"/>
          <w:szCs w:val="20"/>
          <w:lang w:val="it-IT"/>
        </w:rPr>
        <w:t xml:space="preserve">2.118 </w:t>
      </w:r>
      <w:r w:rsidRPr="002E0F2F">
        <w:rPr>
          <w:rFonts w:cs="BMWType V2 Regular"/>
          <w:sz w:val="20"/>
          <w:szCs w:val="20"/>
          <w:lang w:val="it-IT"/>
        </w:rPr>
        <w:t xml:space="preserve">milioni di automobili e </w:t>
      </w:r>
      <w:r w:rsidRPr="002E0F2F">
        <w:rPr>
          <w:rFonts w:cs="BMWType V2 Light"/>
          <w:color w:val="000000" w:themeColor="text1"/>
          <w:sz w:val="20"/>
          <w:szCs w:val="20"/>
          <w:lang w:val="it-IT"/>
        </w:rPr>
        <w:t xml:space="preserve">123,000 </w:t>
      </w:r>
      <w:r w:rsidRPr="002E0F2F">
        <w:rPr>
          <w:rFonts w:cs="BMWType V2 Regular"/>
          <w:sz w:val="20"/>
          <w:szCs w:val="20"/>
          <w:lang w:val="it-IT"/>
        </w:rPr>
        <w:t>motocicli nel mondo. L’utile al lordo delle imposte per l’esercizio 2013 è stato di 7,91 miliardi di Euro con ricavi pari a circa 76,06 miliardi di euro. Al 31 dicembre 2013, il BMW Group contava 110.351 dipendenti.</w:t>
      </w:r>
    </w:p>
    <w:p w14:paraId="40596499" w14:textId="77777777" w:rsidR="00623F08" w:rsidRPr="002E0F2F" w:rsidRDefault="00623F08" w:rsidP="006B5555">
      <w:pPr>
        <w:spacing w:line="240" w:lineRule="auto"/>
        <w:ind w:right="-680"/>
        <w:rPr>
          <w:rFonts w:cs="BMWType V2 Regular"/>
          <w:sz w:val="20"/>
          <w:szCs w:val="20"/>
          <w:lang w:val="it-IT"/>
        </w:rPr>
      </w:pPr>
    </w:p>
    <w:p w14:paraId="6611A245" w14:textId="2ED29A1C" w:rsidR="00623F08" w:rsidRPr="002E0F2F" w:rsidRDefault="00623F08" w:rsidP="006B5555">
      <w:pPr>
        <w:spacing w:line="240" w:lineRule="auto"/>
        <w:ind w:right="-680"/>
        <w:rPr>
          <w:rFonts w:cs="BMWType V2 Regular"/>
          <w:sz w:val="20"/>
          <w:szCs w:val="20"/>
          <w:lang w:val="it-IT"/>
        </w:rPr>
      </w:pPr>
      <w:r w:rsidRPr="002E0F2F">
        <w:rPr>
          <w:rFonts w:cs="BMWType V2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4D8B1432" w14:textId="77777777" w:rsidR="00623F08" w:rsidRPr="002E0F2F" w:rsidRDefault="00623F08" w:rsidP="006B5555">
      <w:pPr>
        <w:spacing w:line="240" w:lineRule="auto"/>
        <w:ind w:right="-680"/>
        <w:rPr>
          <w:rFonts w:cs="BMWType V2 Regular"/>
          <w:sz w:val="20"/>
          <w:szCs w:val="20"/>
          <w:lang w:val="it-IT"/>
        </w:rPr>
      </w:pPr>
    </w:p>
    <w:p w14:paraId="6B92A7EA" w14:textId="77777777" w:rsidR="00623F08" w:rsidRPr="002E0F2F" w:rsidRDefault="00623F08" w:rsidP="006B5555">
      <w:pPr>
        <w:spacing w:line="240" w:lineRule="auto"/>
        <w:ind w:right="-680"/>
        <w:rPr>
          <w:rFonts w:cs="BMWType V2 Regular"/>
          <w:sz w:val="20"/>
          <w:szCs w:val="20"/>
          <w:lang w:val="it-IT"/>
        </w:rPr>
      </w:pPr>
      <w:r w:rsidRPr="002E0F2F">
        <w:rPr>
          <w:rFonts w:cs="BMWType V2 Regular"/>
          <w:sz w:val="20"/>
          <w:szCs w:val="20"/>
          <w:lang w:val="it-IT"/>
        </w:rPr>
        <w:t xml:space="preserve">www.bmwgroup.com </w:t>
      </w:r>
    </w:p>
    <w:p w14:paraId="7440AF78" w14:textId="77777777" w:rsidR="00623F08" w:rsidRPr="002E0F2F" w:rsidRDefault="00623F08" w:rsidP="006B5555">
      <w:pPr>
        <w:spacing w:line="240" w:lineRule="auto"/>
        <w:ind w:right="-680"/>
        <w:rPr>
          <w:rFonts w:cs="BMWType V2 Regular"/>
          <w:sz w:val="20"/>
          <w:szCs w:val="20"/>
          <w:lang w:val="it-IT"/>
        </w:rPr>
      </w:pPr>
      <w:r w:rsidRPr="002E0F2F">
        <w:rPr>
          <w:rFonts w:cs="BMWType V2 Regular"/>
          <w:sz w:val="20"/>
          <w:szCs w:val="20"/>
          <w:lang w:val="it-IT"/>
        </w:rPr>
        <w:t>Facebook: http://www.facebook.com/BMWGroup</w:t>
      </w:r>
    </w:p>
    <w:p w14:paraId="70988B59" w14:textId="77777777" w:rsidR="00623F08" w:rsidRPr="002E0F2F" w:rsidRDefault="00623F08" w:rsidP="006B5555">
      <w:pPr>
        <w:spacing w:line="240" w:lineRule="auto"/>
        <w:ind w:right="-680"/>
        <w:rPr>
          <w:rFonts w:cs="BMWType V2 Regular"/>
          <w:sz w:val="20"/>
          <w:szCs w:val="20"/>
          <w:lang w:val="it-IT"/>
        </w:rPr>
      </w:pPr>
      <w:proofErr w:type="spellStart"/>
      <w:r w:rsidRPr="002E0F2F">
        <w:rPr>
          <w:rFonts w:cs="BMWType V2 Regular"/>
          <w:sz w:val="20"/>
          <w:szCs w:val="20"/>
          <w:lang w:val="it-IT"/>
        </w:rPr>
        <w:t>Twitter</w:t>
      </w:r>
      <w:proofErr w:type="spellEnd"/>
      <w:r w:rsidRPr="002E0F2F">
        <w:rPr>
          <w:rFonts w:cs="BMWType V2 Regular"/>
          <w:sz w:val="20"/>
          <w:szCs w:val="20"/>
          <w:lang w:val="it-IT"/>
        </w:rPr>
        <w:t>: http://twitter.com/BMWGroup</w:t>
      </w:r>
    </w:p>
    <w:p w14:paraId="2726BFCF" w14:textId="77777777" w:rsidR="00623F08" w:rsidRPr="002E0F2F" w:rsidRDefault="00623F08" w:rsidP="006B5555">
      <w:pPr>
        <w:spacing w:line="240" w:lineRule="auto"/>
        <w:ind w:right="-680"/>
        <w:rPr>
          <w:rFonts w:cs="BMWType V2 Regular"/>
          <w:sz w:val="20"/>
          <w:szCs w:val="20"/>
          <w:lang w:val="it-IT"/>
        </w:rPr>
      </w:pPr>
      <w:proofErr w:type="spellStart"/>
      <w:r w:rsidRPr="002E0F2F">
        <w:rPr>
          <w:rFonts w:cs="BMWType V2 Regular"/>
          <w:sz w:val="20"/>
          <w:szCs w:val="20"/>
          <w:lang w:val="it-IT"/>
        </w:rPr>
        <w:t>YouTube</w:t>
      </w:r>
      <w:proofErr w:type="spellEnd"/>
      <w:r w:rsidRPr="002E0F2F">
        <w:rPr>
          <w:rFonts w:cs="BMWType V2 Regular"/>
          <w:sz w:val="20"/>
          <w:szCs w:val="20"/>
          <w:lang w:val="it-IT"/>
        </w:rPr>
        <w:t>: http://www.youtube.com/BMWGroupview</w:t>
      </w:r>
    </w:p>
    <w:p w14:paraId="14992006" w14:textId="77777777" w:rsidR="00623F08" w:rsidRPr="002E0F2F" w:rsidRDefault="00623F08" w:rsidP="006B5555">
      <w:pPr>
        <w:spacing w:line="240" w:lineRule="auto"/>
        <w:ind w:right="-680"/>
        <w:rPr>
          <w:rFonts w:cs="BMWType V2 Regular"/>
          <w:sz w:val="20"/>
          <w:szCs w:val="20"/>
          <w:lang w:val="it-IT"/>
        </w:rPr>
      </w:pPr>
      <w:r w:rsidRPr="002E0F2F">
        <w:rPr>
          <w:rFonts w:cs="BMWType V2 Regular"/>
          <w:sz w:val="20"/>
          <w:szCs w:val="20"/>
          <w:lang w:val="it-IT"/>
        </w:rPr>
        <w:t>Google+:http://googleplus.bmwgroup.com</w:t>
      </w:r>
    </w:p>
    <w:p w14:paraId="2672E40A" w14:textId="117C5F22" w:rsidR="00594400" w:rsidRPr="002E0F2F" w:rsidRDefault="00594400" w:rsidP="006B5555">
      <w:pPr>
        <w:pStyle w:val="Body1"/>
        <w:ind w:right="-680"/>
        <w:rPr>
          <w:rFonts w:ascii="BMWType V2 Light" w:hAnsi="BMWType V2 Light" w:cs="BMW Group Light"/>
          <w:b/>
          <w:sz w:val="16"/>
          <w:szCs w:val="16"/>
        </w:rPr>
      </w:pPr>
    </w:p>
    <w:bookmarkEnd w:id="2"/>
    <w:sectPr w:rsidR="00594400" w:rsidRPr="002E0F2F" w:rsidSect="006B5555">
      <w:headerReference w:type="default" r:id="rId9"/>
      <w:footerReference w:type="even" r:id="rId10"/>
      <w:headerReference w:type="first" r:id="rId11"/>
      <w:footerReference w:type="first" r:id="rId12"/>
      <w:type w:val="continuous"/>
      <w:pgSz w:w="11907" w:h="16840" w:code="9"/>
      <w:pgMar w:top="1843"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41088" w14:textId="77777777" w:rsidR="001628DF" w:rsidRDefault="001628DF">
      <w:r>
        <w:separator/>
      </w:r>
    </w:p>
  </w:endnote>
  <w:endnote w:type="continuationSeparator" w:id="0">
    <w:p w14:paraId="3BC36AF2" w14:textId="77777777" w:rsidR="001628DF" w:rsidRDefault="0016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Times New Roman"/>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60045" w14:textId="77777777" w:rsidR="001628DF" w:rsidRDefault="001628DF">
    <w:pPr>
      <w:framePr w:wrap="around" w:vAnchor="text" w:hAnchor="margin" w:y="1"/>
    </w:pPr>
    <w:r>
      <w:fldChar w:fldCharType="begin"/>
    </w:r>
    <w:r>
      <w:instrText xml:space="preserve">PAGE  </w:instrText>
    </w:r>
    <w:r>
      <w:fldChar w:fldCharType="separate"/>
    </w:r>
    <w:r>
      <w:rPr>
        <w:noProof/>
      </w:rPr>
      <w:t>4</w:t>
    </w:r>
    <w:r>
      <w:rPr>
        <w:noProof/>
      </w:rPr>
      <w:fldChar w:fldCharType="end"/>
    </w:r>
  </w:p>
  <w:p w14:paraId="37F51FF9" w14:textId="77777777" w:rsidR="001628DF" w:rsidRDefault="001628DF">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72DC" w14:textId="77777777" w:rsidR="001628DF" w:rsidRDefault="001628DF">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31EDD" w14:textId="77777777" w:rsidR="001628DF" w:rsidRDefault="001628DF">
      <w:r>
        <w:separator/>
      </w:r>
    </w:p>
  </w:footnote>
  <w:footnote w:type="continuationSeparator" w:id="0">
    <w:p w14:paraId="3929ED33" w14:textId="77777777" w:rsidR="001628DF" w:rsidRDefault="001628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6AF3" w14:textId="41F74E58" w:rsidR="001628DF" w:rsidRPr="0074214B" w:rsidRDefault="001628DF">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9EC8009" wp14:editId="00F8CA6A">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37A02C5" wp14:editId="5AC93D98">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471E7C">
      <w:rPr>
        <w:noProof/>
        <w:lang w:val="en-US" w:eastAsia="en-US"/>
      </w:rPr>
      <mc:AlternateContent>
        <mc:Choice Requires="wps">
          <w:drawing>
            <wp:anchor distT="0" distB="0" distL="114300" distR="114300" simplePos="0" relativeHeight="251660288" behindDoc="1" locked="0" layoutInCell="1" allowOverlap="1" wp14:anchorId="754CE973" wp14:editId="1B87C0AC">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4BCB"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6BE14BCB" w14:textId="77777777" w:rsidR="001628DF" w:rsidRPr="00207B19" w:rsidRDefault="001628DF"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1BFBD" w14:textId="5726BF9C" w:rsidR="001628DF" w:rsidRDefault="001628DF">
    <w:pPr>
      <w:pStyle w:val="Header"/>
    </w:pPr>
    <w:r>
      <w:rPr>
        <w:noProof/>
        <w:lang w:val="en-US" w:eastAsia="en-US"/>
      </w:rPr>
      <w:drawing>
        <wp:anchor distT="0" distB="0" distL="114300" distR="114300" simplePos="0" relativeHeight="251655168" behindDoc="1" locked="0" layoutInCell="1" allowOverlap="1" wp14:anchorId="22A4DCF0" wp14:editId="29BC95E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471E7C">
      <w:rPr>
        <w:noProof/>
        <w:lang w:val="en-US" w:eastAsia="en-US"/>
      </w:rPr>
      <mc:AlternateContent>
        <mc:Choice Requires="wps">
          <w:drawing>
            <wp:anchor distT="0" distB="0" distL="114300" distR="114300" simplePos="0" relativeHeight="251657216" behindDoc="0" locked="0" layoutInCell="1" allowOverlap="1" wp14:anchorId="42D00AB9" wp14:editId="013130B8">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A7461" w14:textId="77777777" w:rsidR="001628DF" w:rsidRPr="00207B19" w:rsidRDefault="001628DF"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692A7461" w14:textId="77777777" w:rsidR="001628DF" w:rsidRPr="00207B19" w:rsidRDefault="001628DF"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42383772" wp14:editId="01B3DAE6">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5CF2AFD"/>
    <w:multiLevelType w:val="hybridMultilevel"/>
    <w:tmpl w:val="C40EE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7">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9">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1">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3">
    <w:nsid w:val="7BE9654B"/>
    <w:multiLevelType w:val="hybridMultilevel"/>
    <w:tmpl w:val="9580F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2"/>
  </w:num>
  <w:num w:numId="12">
    <w:abstractNumId w:val="20"/>
  </w:num>
  <w:num w:numId="13">
    <w:abstractNumId w:val="16"/>
  </w:num>
  <w:num w:numId="14">
    <w:abstractNumId w:val="14"/>
  </w:num>
  <w:num w:numId="15">
    <w:abstractNumId w:val="18"/>
  </w:num>
  <w:num w:numId="16">
    <w:abstractNumId w:val="0"/>
  </w:num>
  <w:num w:numId="17">
    <w:abstractNumId w:val="13"/>
  </w:num>
  <w:num w:numId="18">
    <w:abstractNumId w:val="12"/>
  </w:num>
  <w:num w:numId="19">
    <w:abstractNumId w:val="11"/>
  </w:num>
  <w:num w:numId="20">
    <w:abstractNumId w:val="17"/>
  </w:num>
  <w:num w:numId="21">
    <w:abstractNumId w:val="19"/>
  </w:num>
  <w:num w:numId="22">
    <w:abstractNumId w:val="21"/>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45D6"/>
    <w:rsid w:val="00040B6B"/>
    <w:rsid w:val="000522F5"/>
    <w:rsid w:val="000623B1"/>
    <w:rsid w:val="0008608F"/>
    <w:rsid w:val="00096D44"/>
    <w:rsid w:val="000A0C87"/>
    <w:rsid w:val="000A0F16"/>
    <w:rsid w:val="000A64FF"/>
    <w:rsid w:val="000A6E9E"/>
    <w:rsid w:val="000B1CED"/>
    <w:rsid w:val="000C28BF"/>
    <w:rsid w:val="000D703D"/>
    <w:rsid w:val="000F2798"/>
    <w:rsid w:val="00100B04"/>
    <w:rsid w:val="0010370F"/>
    <w:rsid w:val="00105693"/>
    <w:rsid w:val="00110C94"/>
    <w:rsid w:val="00111F0E"/>
    <w:rsid w:val="001140B8"/>
    <w:rsid w:val="00121E03"/>
    <w:rsid w:val="00124654"/>
    <w:rsid w:val="00127DCF"/>
    <w:rsid w:val="00146E8F"/>
    <w:rsid w:val="00154289"/>
    <w:rsid w:val="001628DF"/>
    <w:rsid w:val="00167C93"/>
    <w:rsid w:val="00190D29"/>
    <w:rsid w:val="001919CE"/>
    <w:rsid w:val="00192FDB"/>
    <w:rsid w:val="001A78E4"/>
    <w:rsid w:val="001A7DFF"/>
    <w:rsid w:val="001B16C4"/>
    <w:rsid w:val="001C15C1"/>
    <w:rsid w:val="001C2168"/>
    <w:rsid w:val="001C37BF"/>
    <w:rsid w:val="001C5F48"/>
    <w:rsid w:val="001C763F"/>
    <w:rsid w:val="001D001F"/>
    <w:rsid w:val="001D555B"/>
    <w:rsid w:val="001F0B68"/>
    <w:rsid w:val="001F5A53"/>
    <w:rsid w:val="001F7CCA"/>
    <w:rsid w:val="00203DE8"/>
    <w:rsid w:val="002065A7"/>
    <w:rsid w:val="00207947"/>
    <w:rsid w:val="00210C43"/>
    <w:rsid w:val="00214DEA"/>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C61CC"/>
    <w:rsid w:val="002C78F2"/>
    <w:rsid w:val="002E0027"/>
    <w:rsid w:val="002E0F2F"/>
    <w:rsid w:val="003109D9"/>
    <w:rsid w:val="00310B4C"/>
    <w:rsid w:val="00311AAA"/>
    <w:rsid w:val="00314066"/>
    <w:rsid w:val="00315876"/>
    <w:rsid w:val="00316B08"/>
    <w:rsid w:val="0032404A"/>
    <w:rsid w:val="0032446B"/>
    <w:rsid w:val="003320F7"/>
    <w:rsid w:val="00335B8D"/>
    <w:rsid w:val="0033619C"/>
    <w:rsid w:val="00343946"/>
    <w:rsid w:val="003539CB"/>
    <w:rsid w:val="00362856"/>
    <w:rsid w:val="003664E3"/>
    <w:rsid w:val="003721BB"/>
    <w:rsid w:val="00380EDF"/>
    <w:rsid w:val="0038174A"/>
    <w:rsid w:val="0038424C"/>
    <w:rsid w:val="00386E75"/>
    <w:rsid w:val="00391C9E"/>
    <w:rsid w:val="003922EF"/>
    <w:rsid w:val="00392EFB"/>
    <w:rsid w:val="003A1E4E"/>
    <w:rsid w:val="003B37C5"/>
    <w:rsid w:val="003B52F2"/>
    <w:rsid w:val="003B6C6F"/>
    <w:rsid w:val="003B6EE6"/>
    <w:rsid w:val="003B7EE3"/>
    <w:rsid w:val="003C0AC5"/>
    <w:rsid w:val="003C3845"/>
    <w:rsid w:val="003C57EC"/>
    <w:rsid w:val="003D09BB"/>
    <w:rsid w:val="003D52A1"/>
    <w:rsid w:val="003E02FB"/>
    <w:rsid w:val="003E0664"/>
    <w:rsid w:val="003E0BCA"/>
    <w:rsid w:val="003E3CBF"/>
    <w:rsid w:val="003F143C"/>
    <w:rsid w:val="003F3435"/>
    <w:rsid w:val="00406208"/>
    <w:rsid w:val="00407E7A"/>
    <w:rsid w:val="004162AC"/>
    <w:rsid w:val="004212D5"/>
    <w:rsid w:val="00421407"/>
    <w:rsid w:val="0042520C"/>
    <w:rsid w:val="00432B2A"/>
    <w:rsid w:val="004447B9"/>
    <w:rsid w:val="00445699"/>
    <w:rsid w:val="004531C9"/>
    <w:rsid w:val="00455BE1"/>
    <w:rsid w:val="004627F8"/>
    <w:rsid w:val="00471E7C"/>
    <w:rsid w:val="004731C3"/>
    <w:rsid w:val="004764ED"/>
    <w:rsid w:val="004772FD"/>
    <w:rsid w:val="00481F3D"/>
    <w:rsid w:val="004827F5"/>
    <w:rsid w:val="00485DDD"/>
    <w:rsid w:val="00492D44"/>
    <w:rsid w:val="00493C75"/>
    <w:rsid w:val="00495CB0"/>
    <w:rsid w:val="004A0281"/>
    <w:rsid w:val="004A56ED"/>
    <w:rsid w:val="004B5F1F"/>
    <w:rsid w:val="004B739B"/>
    <w:rsid w:val="004B7C9A"/>
    <w:rsid w:val="004D0CE8"/>
    <w:rsid w:val="004D5791"/>
    <w:rsid w:val="004E0628"/>
    <w:rsid w:val="004E2914"/>
    <w:rsid w:val="004F4858"/>
    <w:rsid w:val="004F4B0B"/>
    <w:rsid w:val="00510453"/>
    <w:rsid w:val="00533127"/>
    <w:rsid w:val="00533E07"/>
    <w:rsid w:val="005460F7"/>
    <w:rsid w:val="005475A3"/>
    <w:rsid w:val="005477CA"/>
    <w:rsid w:val="00550A71"/>
    <w:rsid w:val="005516D1"/>
    <w:rsid w:val="00554BB1"/>
    <w:rsid w:val="00555206"/>
    <w:rsid w:val="00555832"/>
    <w:rsid w:val="005614B5"/>
    <w:rsid w:val="0056578F"/>
    <w:rsid w:val="005658BA"/>
    <w:rsid w:val="00566C4A"/>
    <w:rsid w:val="00577A4B"/>
    <w:rsid w:val="00584C01"/>
    <w:rsid w:val="00587A78"/>
    <w:rsid w:val="005909DC"/>
    <w:rsid w:val="00591C20"/>
    <w:rsid w:val="00594400"/>
    <w:rsid w:val="00595213"/>
    <w:rsid w:val="0059693C"/>
    <w:rsid w:val="00597C38"/>
    <w:rsid w:val="005A1213"/>
    <w:rsid w:val="005A543E"/>
    <w:rsid w:val="005B08F9"/>
    <w:rsid w:val="005C14DF"/>
    <w:rsid w:val="005C1A2A"/>
    <w:rsid w:val="005C6D48"/>
    <w:rsid w:val="005D0DE6"/>
    <w:rsid w:val="005D1F23"/>
    <w:rsid w:val="005D407F"/>
    <w:rsid w:val="005D724F"/>
    <w:rsid w:val="005F3DDF"/>
    <w:rsid w:val="00600E73"/>
    <w:rsid w:val="00603A16"/>
    <w:rsid w:val="00606EC8"/>
    <w:rsid w:val="006148BF"/>
    <w:rsid w:val="006215F1"/>
    <w:rsid w:val="00623F08"/>
    <w:rsid w:val="006271AC"/>
    <w:rsid w:val="0063039C"/>
    <w:rsid w:val="0063203A"/>
    <w:rsid w:val="006374F3"/>
    <w:rsid w:val="00657D3E"/>
    <w:rsid w:val="00662B5B"/>
    <w:rsid w:val="00664DC4"/>
    <w:rsid w:val="00667655"/>
    <w:rsid w:val="00672FC4"/>
    <w:rsid w:val="00675D04"/>
    <w:rsid w:val="00676D28"/>
    <w:rsid w:val="00681548"/>
    <w:rsid w:val="006818AB"/>
    <w:rsid w:val="00682075"/>
    <w:rsid w:val="006A0720"/>
    <w:rsid w:val="006A22C0"/>
    <w:rsid w:val="006A2A54"/>
    <w:rsid w:val="006B2524"/>
    <w:rsid w:val="006B4297"/>
    <w:rsid w:val="006B5555"/>
    <w:rsid w:val="006C7AA7"/>
    <w:rsid w:val="006D4003"/>
    <w:rsid w:val="006E4411"/>
    <w:rsid w:val="006F5C24"/>
    <w:rsid w:val="00703F0F"/>
    <w:rsid w:val="00717123"/>
    <w:rsid w:val="00733A0B"/>
    <w:rsid w:val="00737962"/>
    <w:rsid w:val="00742568"/>
    <w:rsid w:val="0075297E"/>
    <w:rsid w:val="00753364"/>
    <w:rsid w:val="00755904"/>
    <w:rsid w:val="00760CF4"/>
    <w:rsid w:val="00761965"/>
    <w:rsid w:val="00765F72"/>
    <w:rsid w:val="0077419A"/>
    <w:rsid w:val="007809B5"/>
    <w:rsid w:val="00781523"/>
    <w:rsid w:val="0078280B"/>
    <w:rsid w:val="007868B5"/>
    <w:rsid w:val="0078775E"/>
    <w:rsid w:val="0078779D"/>
    <w:rsid w:val="0079142C"/>
    <w:rsid w:val="00794024"/>
    <w:rsid w:val="00795F64"/>
    <w:rsid w:val="007A3667"/>
    <w:rsid w:val="007A4EF5"/>
    <w:rsid w:val="007A75B0"/>
    <w:rsid w:val="007B0C25"/>
    <w:rsid w:val="007B47CE"/>
    <w:rsid w:val="007B4A44"/>
    <w:rsid w:val="007B55BA"/>
    <w:rsid w:val="007B5928"/>
    <w:rsid w:val="007C1329"/>
    <w:rsid w:val="007C22A6"/>
    <w:rsid w:val="007C563C"/>
    <w:rsid w:val="007D15DC"/>
    <w:rsid w:val="007D4564"/>
    <w:rsid w:val="007D7617"/>
    <w:rsid w:val="007E14CC"/>
    <w:rsid w:val="007E646A"/>
    <w:rsid w:val="007F2209"/>
    <w:rsid w:val="008000A6"/>
    <w:rsid w:val="00805B5C"/>
    <w:rsid w:val="0081377E"/>
    <w:rsid w:val="008146E1"/>
    <w:rsid w:val="00817179"/>
    <w:rsid w:val="0082737C"/>
    <w:rsid w:val="00831780"/>
    <w:rsid w:val="00832617"/>
    <w:rsid w:val="0084491A"/>
    <w:rsid w:val="00847870"/>
    <w:rsid w:val="00847D4F"/>
    <w:rsid w:val="008513A3"/>
    <w:rsid w:val="00852BC4"/>
    <w:rsid w:val="00854A91"/>
    <w:rsid w:val="008631F9"/>
    <w:rsid w:val="00865865"/>
    <w:rsid w:val="008678A1"/>
    <w:rsid w:val="008703E9"/>
    <w:rsid w:val="00873932"/>
    <w:rsid w:val="0089639E"/>
    <w:rsid w:val="008A4E9F"/>
    <w:rsid w:val="008B5F46"/>
    <w:rsid w:val="008C1138"/>
    <w:rsid w:val="008D2D50"/>
    <w:rsid w:val="008D3491"/>
    <w:rsid w:val="008D434E"/>
    <w:rsid w:val="008E4F6C"/>
    <w:rsid w:val="008F02CF"/>
    <w:rsid w:val="009020BE"/>
    <w:rsid w:val="00905D17"/>
    <w:rsid w:val="00906E69"/>
    <w:rsid w:val="009155E1"/>
    <w:rsid w:val="0091684D"/>
    <w:rsid w:val="00927095"/>
    <w:rsid w:val="009273D0"/>
    <w:rsid w:val="00930B1E"/>
    <w:rsid w:val="00947C99"/>
    <w:rsid w:val="00951167"/>
    <w:rsid w:val="00952B30"/>
    <w:rsid w:val="00960934"/>
    <w:rsid w:val="00964515"/>
    <w:rsid w:val="00966614"/>
    <w:rsid w:val="00973077"/>
    <w:rsid w:val="0097394F"/>
    <w:rsid w:val="00981031"/>
    <w:rsid w:val="0098259A"/>
    <w:rsid w:val="00984F70"/>
    <w:rsid w:val="00991085"/>
    <w:rsid w:val="00995237"/>
    <w:rsid w:val="009A2BEC"/>
    <w:rsid w:val="009A7AB1"/>
    <w:rsid w:val="009B1CC6"/>
    <w:rsid w:val="009B48F2"/>
    <w:rsid w:val="009B61DC"/>
    <w:rsid w:val="009B7ED7"/>
    <w:rsid w:val="009C21FD"/>
    <w:rsid w:val="009C22B6"/>
    <w:rsid w:val="009C4C6A"/>
    <w:rsid w:val="009C6640"/>
    <w:rsid w:val="009C719C"/>
    <w:rsid w:val="009D45CB"/>
    <w:rsid w:val="009D57FF"/>
    <w:rsid w:val="009F081B"/>
    <w:rsid w:val="009F0E89"/>
    <w:rsid w:val="009F21B8"/>
    <w:rsid w:val="009F4130"/>
    <w:rsid w:val="009F453B"/>
    <w:rsid w:val="00A07791"/>
    <w:rsid w:val="00A16EF2"/>
    <w:rsid w:val="00A20302"/>
    <w:rsid w:val="00A2099A"/>
    <w:rsid w:val="00A24FE5"/>
    <w:rsid w:val="00A261C1"/>
    <w:rsid w:val="00A46496"/>
    <w:rsid w:val="00A52A1D"/>
    <w:rsid w:val="00A7243A"/>
    <w:rsid w:val="00A733F1"/>
    <w:rsid w:val="00A74489"/>
    <w:rsid w:val="00A808E1"/>
    <w:rsid w:val="00A817D7"/>
    <w:rsid w:val="00A83458"/>
    <w:rsid w:val="00A87BA5"/>
    <w:rsid w:val="00A96A2C"/>
    <w:rsid w:val="00AA19BB"/>
    <w:rsid w:val="00AA63D3"/>
    <w:rsid w:val="00AA6577"/>
    <w:rsid w:val="00AB79F5"/>
    <w:rsid w:val="00AC3286"/>
    <w:rsid w:val="00AF0915"/>
    <w:rsid w:val="00AF3538"/>
    <w:rsid w:val="00AF50E4"/>
    <w:rsid w:val="00B00C3E"/>
    <w:rsid w:val="00B11A49"/>
    <w:rsid w:val="00B23F01"/>
    <w:rsid w:val="00B26CD2"/>
    <w:rsid w:val="00B36915"/>
    <w:rsid w:val="00B40F46"/>
    <w:rsid w:val="00B51A86"/>
    <w:rsid w:val="00B6217F"/>
    <w:rsid w:val="00B638E2"/>
    <w:rsid w:val="00B64743"/>
    <w:rsid w:val="00B64B7B"/>
    <w:rsid w:val="00B66DC3"/>
    <w:rsid w:val="00B70573"/>
    <w:rsid w:val="00B72D9A"/>
    <w:rsid w:val="00B73EC9"/>
    <w:rsid w:val="00B76031"/>
    <w:rsid w:val="00B77AD9"/>
    <w:rsid w:val="00B820D5"/>
    <w:rsid w:val="00B85571"/>
    <w:rsid w:val="00BA02A4"/>
    <w:rsid w:val="00BA04B0"/>
    <w:rsid w:val="00BA2AD8"/>
    <w:rsid w:val="00BB5315"/>
    <w:rsid w:val="00BC02D8"/>
    <w:rsid w:val="00BC0952"/>
    <w:rsid w:val="00BC2595"/>
    <w:rsid w:val="00BC332E"/>
    <w:rsid w:val="00BC4DDB"/>
    <w:rsid w:val="00BC5E85"/>
    <w:rsid w:val="00BD0CCE"/>
    <w:rsid w:val="00BD2265"/>
    <w:rsid w:val="00BD3FE0"/>
    <w:rsid w:val="00BD7542"/>
    <w:rsid w:val="00BE0CCE"/>
    <w:rsid w:val="00BF237A"/>
    <w:rsid w:val="00C0111E"/>
    <w:rsid w:val="00C04240"/>
    <w:rsid w:val="00C055ED"/>
    <w:rsid w:val="00C118D8"/>
    <w:rsid w:val="00C1756F"/>
    <w:rsid w:val="00C4366D"/>
    <w:rsid w:val="00C51BBE"/>
    <w:rsid w:val="00C52118"/>
    <w:rsid w:val="00C5259D"/>
    <w:rsid w:val="00C629D0"/>
    <w:rsid w:val="00C64F2D"/>
    <w:rsid w:val="00C65558"/>
    <w:rsid w:val="00C7189F"/>
    <w:rsid w:val="00C82C5D"/>
    <w:rsid w:val="00C83197"/>
    <w:rsid w:val="00C90498"/>
    <w:rsid w:val="00C94111"/>
    <w:rsid w:val="00C958FA"/>
    <w:rsid w:val="00C96C22"/>
    <w:rsid w:val="00CA05BF"/>
    <w:rsid w:val="00CA3CB0"/>
    <w:rsid w:val="00CB14BB"/>
    <w:rsid w:val="00CB5F6C"/>
    <w:rsid w:val="00CC46AC"/>
    <w:rsid w:val="00CC6C27"/>
    <w:rsid w:val="00CE64EB"/>
    <w:rsid w:val="00CE7FDE"/>
    <w:rsid w:val="00CF2F82"/>
    <w:rsid w:val="00D13105"/>
    <w:rsid w:val="00D212BD"/>
    <w:rsid w:val="00D22BB7"/>
    <w:rsid w:val="00D232BE"/>
    <w:rsid w:val="00D316BB"/>
    <w:rsid w:val="00D353ED"/>
    <w:rsid w:val="00D43576"/>
    <w:rsid w:val="00D46C55"/>
    <w:rsid w:val="00D50E42"/>
    <w:rsid w:val="00D57DE9"/>
    <w:rsid w:val="00D73333"/>
    <w:rsid w:val="00D736E7"/>
    <w:rsid w:val="00D827A1"/>
    <w:rsid w:val="00D8442A"/>
    <w:rsid w:val="00D86A25"/>
    <w:rsid w:val="00DC59FE"/>
    <w:rsid w:val="00DC675A"/>
    <w:rsid w:val="00DD0F16"/>
    <w:rsid w:val="00DD3238"/>
    <w:rsid w:val="00DD3320"/>
    <w:rsid w:val="00DD7029"/>
    <w:rsid w:val="00DE66EC"/>
    <w:rsid w:val="00DF664B"/>
    <w:rsid w:val="00DF716C"/>
    <w:rsid w:val="00E003FB"/>
    <w:rsid w:val="00E0671E"/>
    <w:rsid w:val="00E1301F"/>
    <w:rsid w:val="00E152AC"/>
    <w:rsid w:val="00E1733A"/>
    <w:rsid w:val="00E17540"/>
    <w:rsid w:val="00E21784"/>
    <w:rsid w:val="00E579A1"/>
    <w:rsid w:val="00E632BB"/>
    <w:rsid w:val="00E70A16"/>
    <w:rsid w:val="00E84D49"/>
    <w:rsid w:val="00E85D08"/>
    <w:rsid w:val="00E9086E"/>
    <w:rsid w:val="00EB3315"/>
    <w:rsid w:val="00EC1E21"/>
    <w:rsid w:val="00EC369F"/>
    <w:rsid w:val="00ED25E1"/>
    <w:rsid w:val="00ED289B"/>
    <w:rsid w:val="00ED74C6"/>
    <w:rsid w:val="00EE1D84"/>
    <w:rsid w:val="00EE63DD"/>
    <w:rsid w:val="00EF0E84"/>
    <w:rsid w:val="00EF3C8F"/>
    <w:rsid w:val="00EF5035"/>
    <w:rsid w:val="00EF5C30"/>
    <w:rsid w:val="00F0164F"/>
    <w:rsid w:val="00F02784"/>
    <w:rsid w:val="00F146D0"/>
    <w:rsid w:val="00F228BC"/>
    <w:rsid w:val="00F247F3"/>
    <w:rsid w:val="00F31B44"/>
    <w:rsid w:val="00F3284A"/>
    <w:rsid w:val="00F426F1"/>
    <w:rsid w:val="00F529A6"/>
    <w:rsid w:val="00F55BD1"/>
    <w:rsid w:val="00F672BC"/>
    <w:rsid w:val="00F821E1"/>
    <w:rsid w:val="00F82357"/>
    <w:rsid w:val="00F87BC5"/>
    <w:rsid w:val="00FA098A"/>
    <w:rsid w:val="00FC07A3"/>
    <w:rsid w:val="00FC17E8"/>
    <w:rsid w:val="00FC1C7D"/>
    <w:rsid w:val="00FC4925"/>
    <w:rsid w:val="00FD23FA"/>
    <w:rsid w:val="00FE01BA"/>
    <w:rsid w:val="00FE0E6A"/>
    <w:rsid w:val="00FF58D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72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ListParagraph">
    <w:name w:val="List Paragraph"/>
    <w:basedOn w:val="Normal"/>
    <w:uiPriority w:val="99"/>
    <w:qFormat/>
    <w:rsid w:val="001F5A53"/>
    <w:pPr>
      <w:ind w:left="720"/>
      <w:contextualSpacing/>
    </w:pPr>
  </w:style>
  <w:style w:type="character" w:styleId="Strong">
    <w:name w:val="Strong"/>
    <w:basedOn w:val="DefaultParagraphFont"/>
    <w:uiPriority w:val="22"/>
    <w:qFormat/>
    <w:rsid w:val="00565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71783258">
      <w:bodyDiv w:val="1"/>
      <w:marLeft w:val="0"/>
      <w:marRight w:val="0"/>
      <w:marTop w:val="0"/>
      <w:marBottom w:val="0"/>
      <w:divBdr>
        <w:top w:val="none" w:sz="0" w:space="0" w:color="auto"/>
        <w:left w:val="none" w:sz="0" w:space="0" w:color="auto"/>
        <w:bottom w:val="none" w:sz="0" w:space="0" w:color="auto"/>
        <w:right w:val="none" w:sz="0" w:space="0" w:color="auto"/>
      </w:divBdr>
    </w:div>
    <w:div w:id="377124641">
      <w:bodyDiv w:val="1"/>
      <w:marLeft w:val="0"/>
      <w:marRight w:val="0"/>
      <w:marTop w:val="0"/>
      <w:marBottom w:val="0"/>
      <w:divBdr>
        <w:top w:val="none" w:sz="0" w:space="0" w:color="auto"/>
        <w:left w:val="none" w:sz="0" w:space="0" w:color="auto"/>
        <w:bottom w:val="none" w:sz="0" w:space="0" w:color="auto"/>
        <w:right w:val="none" w:sz="0" w:space="0" w:color="auto"/>
      </w:divBdr>
    </w:div>
    <w:div w:id="532116886">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414817494">
      <w:bodyDiv w:val="1"/>
      <w:marLeft w:val="0"/>
      <w:marRight w:val="0"/>
      <w:marTop w:val="0"/>
      <w:marBottom w:val="0"/>
      <w:divBdr>
        <w:top w:val="none" w:sz="0" w:space="0" w:color="auto"/>
        <w:left w:val="none" w:sz="0" w:space="0" w:color="auto"/>
        <w:bottom w:val="none" w:sz="0" w:space="0" w:color="auto"/>
        <w:right w:val="none" w:sz="0" w:space="0" w:color="auto"/>
      </w:divBdr>
      <w:divsChild>
        <w:div w:id="903493041">
          <w:marLeft w:val="0"/>
          <w:marRight w:val="0"/>
          <w:marTop w:val="0"/>
          <w:marBottom w:val="0"/>
          <w:divBdr>
            <w:top w:val="none" w:sz="0" w:space="0" w:color="auto"/>
            <w:left w:val="none" w:sz="0" w:space="0" w:color="auto"/>
            <w:bottom w:val="none" w:sz="0" w:space="0" w:color="auto"/>
            <w:right w:val="none" w:sz="0" w:space="0" w:color="auto"/>
          </w:divBdr>
          <w:divsChild>
            <w:div w:id="199052258">
              <w:marLeft w:val="0"/>
              <w:marRight w:val="0"/>
              <w:marTop w:val="0"/>
              <w:marBottom w:val="0"/>
              <w:divBdr>
                <w:top w:val="none" w:sz="0" w:space="0" w:color="auto"/>
                <w:left w:val="none" w:sz="0" w:space="0" w:color="auto"/>
                <w:bottom w:val="none" w:sz="0" w:space="0" w:color="auto"/>
                <w:right w:val="none" w:sz="0" w:space="0" w:color="auto"/>
              </w:divBdr>
              <w:divsChild>
                <w:div w:id="1861504676">
                  <w:marLeft w:val="2291"/>
                  <w:marRight w:val="0"/>
                  <w:marTop w:val="0"/>
                  <w:marBottom w:val="0"/>
                  <w:divBdr>
                    <w:top w:val="none" w:sz="0" w:space="0" w:color="auto"/>
                    <w:left w:val="none" w:sz="0" w:space="0" w:color="auto"/>
                    <w:bottom w:val="none" w:sz="0" w:space="0" w:color="auto"/>
                    <w:right w:val="none" w:sz="0" w:space="0" w:color="auto"/>
                  </w:divBdr>
                  <w:divsChild>
                    <w:div w:id="1154420336">
                      <w:marLeft w:val="0"/>
                      <w:marRight w:val="0"/>
                      <w:marTop w:val="0"/>
                      <w:marBottom w:val="0"/>
                      <w:divBdr>
                        <w:top w:val="none" w:sz="0" w:space="0" w:color="auto"/>
                        <w:left w:val="none" w:sz="0" w:space="0" w:color="auto"/>
                        <w:bottom w:val="none" w:sz="0" w:space="0" w:color="auto"/>
                        <w:right w:val="none" w:sz="0" w:space="0" w:color="auto"/>
                      </w:divBdr>
                      <w:divsChild>
                        <w:div w:id="1081218481">
                          <w:marLeft w:val="0"/>
                          <w:marRight w:val="0"/>
                          <w:marTop w:val="0"/>
                          <w:marBottom w:val="0"/>
                          <w:divBdr>
                            <w:top w:val="none" w:sz="0" w:space="0" w:color="auto"/>
                            <w:left w:val="none" w:sz="0" w:space="0" w:color="auto"/>
                            <w:bottom w:val="none" w:sz="0" w:space="0" w:color="auto"/>
                            <w:right w:val="none" w:sz="0" w:space="0" w:color="auto"/>
                          </w:divBdr>
                          <w:divsChild>
                            <w:div w:id="13117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278804">
      <w:bodyDiv w:val="1"/>
      <w:marLeft w:val="0"/>
      <w:marRight w:val="0"/>
      <w:marTop w:val="0"/>
      <w:marBottom w:val="0"/>
      <w:divBdr>
        <w:top w:val="none" w:sz="0" w:space="0" w:color="auto"/>
        <w:left w:val="none" w:sz="0" w:space="0" w:color="auto"/>
        <w:bottom w:val="none" w:sz="0" w:space="0" w:color="auto"/>
        <w:right w:val="none" w:sz="0" w:space="0" w:color="auto"/>
      </w:divBdr>
      <w:divsChild>
        <w:div w:id="1162350078">
          <w:marLeft w:val="0"/>
          <w:marRight w:val="0"/>
          <w:marTop w:val="0"/>
          <w:marBottom w:val="0"/>
          <w:divBdr>
            <w:top w:val="none" w:sz="0" w:space="0" w:color="auto"/>
            <w:left w:val="none" w:sz="0" w:space="0" w:color="auto"/>
            <w:bottom w:val="none" w:sz="0" w:space="0" w:color="auto"/>
            <w:right w:val="none" w:sz="0" w:space="0" w:color="auto"/>
          </w:divBdr>
          <w:divsChild>
            <w:div w:id="830677063">
              <w:marLeft w:val="0"/>
              <w:marRight w:val="0"/>
              <w:marTop w:val="0"/>
              <w:marBottom w:val="0"/>
              <w:divBdr>
                <w:top w:val="none" w:sz="0" w:space="0" w:color="auto"/>
                <w:left w:val="none" w:sz="0" w:space="0" w:color="auto"/>
                <w:bottom w:val="none" w:sz="0" w:space="0" w:color="auto"/>
                <w:right w:val="none" w:sz="0" w:space="0" w:color="auto"/>
              </w:divBdr>
              <w:divsChild>
                <w:div w:id="1610118760">
                  <w:marLeft w:val="2291"/>
                  <w:marRight w:val="0"/>
                  <w:marTop w:val="0"/>
                  <w:marBottom w:val="0"/>
                  <w:divBdr>
                    <w:top w:val="none" w:sz="0" w:space="0" w:color="auto"/>
                    <w:left w:val="none" w:sz="0" w:space="0" w:color="auto"/>
                    <w:bottom w:val="none" w:sz="0" w:space="0" w:color="auto"/>
                    <w:right w:val="none" w:sz="0" w:space="0" w:color="auto"/>
                  </w:divBdr>
                  <w:divsChild>
                    <w:div w:id="1365518822">
                      <w:marLeft w:val="0"/>
                      <w:marRight w:val="0"/>
                      <w:marTop w:val="0"/>
                      <w:marBottom w:val="0"/>
                      <w:divBdr>
                        <w:top w:val="none" w:sz="0" w:space="0" w:color="auto"/>
                        <w:left w:val="none" w:sz="0" w:space="0" w:color="auto"/>
                        <w:bottom w:val="none" w:sz="0" w:space="0" w:color="auto"/>
                        <w:right w:val="none" w:sz="0" w:space="0" w:color="auto"/>
                      </w:divBdr>
                      <w:divsChild>
                        <w:div w:id="1918436024">
                          <w:marLeft w:val="0"/>
                          <w:marRight w:val="0"/>
                          <w:marTop w:val="0"/>
                          <w:marBottom w:val="0"/>
                          <w:divBdr>
                            <w:top w:val="none" w:sz="0" w:space="0" w:color="auto"/>
                            <w:left w:val="none" w:sz="0" w:space="0" w:color="auto"/>
                            <w:bottom w:val="none" w:sz="0" w:space="0" w:color="auto"/>
                            <w:right w:val="none" w:sz="0" w:space="0" w:color="auto"/>
                          </w:divBdr>
                          <w:divsChild>
                            <w:div w:id="1424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78901-983E-E44B-B6AA-CF395A0D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11</TotalTime>
  <Pages>2</Pages>
  <Words>1092</Words>
  <Characters>6231</Characters>
  <Application>Microsoft Macintosh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7309</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Al</cp:lastModifiedBy>
  <cp:revision>21</cp:revision>
  <cp:lastPrinted>2015-01-19T16:19:00Z</cp:lastPrinted>
  <dcterms:created xsi:type="dcterms:W3CDTF">2015-01-14T14:25:00Z</dcterms:created>
  <dcterms:modified xsi:type="dcterms:W3CDTF">2015-01-19T16:23:00Z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