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6F0A7" w14:textId="77777777" w:rsidR="00D21957" w:rsidRPr="006D0E6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>BMW Motorrad</w:t>
      </w:r>
      <w:r w:rsidRPr="006D0E69">
        <w:rPr>
          <w:rFonts w:ascii="BMWType V2 Regular" w:hAnsi="BMWType V2 Regular"/>
          <w:sz w:val="36"/>
        </w:rPr>
        <w:br/>
        <w:t>Italia</w:t>
      </w:r>
    </w:p>
    <w:p w14:paraId="099AF204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18433189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4D02371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FEC9B9E" w14:textId="77777777" w:rsidR="00D21957" w:rsidRPr="006D0E69" w:rsidRDefault="00D21957" w:rsidP="00977916">
      <w:pPr>
        <w:pStyle w:val="BodyText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31AAFA6" w14:textId="77777777" w:rsidR="00D21957" w:rsidRPr="006D0E69" w:rsidRDefault="00D21957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1D1566F" w14:textId="77777777" w:rsidR="00977916" w:rsidRPr="006D0E69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6EDC614" w14:textId="77777777" w:rsidR="00977916" w:rsidRPr="006D0E69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AD4BA5E" w14:textId="77777777" w:rsidR="00793B14" w:rsidRPr="006D0E69" w:rsidRDefault="00793B14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DFE7E78" w14:textId="77777777" w:rsidR="001D57D3" w:rsidRPr="006D0E69" w:rsidRDefault="001D57D3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7467EA8" w14:textId="77777777" w:rsidR="001D57D3" w:rsidRPr="006D0E69" w:rsidRDefault="001D57D3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675F4A8" w14:textId="77777777" w:rsidR="00654B53" w:rsidRPr="006D0E69" w:rsidRDefault="00654B53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637B429" w14:textId="77777777" w:rsidR="00D21957" w:rsidRPr="006D0E69" w:rsidRDefault="00D21957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lang w:val="it-IT"/>
        </w:rPr>
        <w:t>Società</w:t>
      </w:r>
      <w:r w:rsidRPr="006D0E69">
        <w:rPr>
          <w:rFonts w:ascii="BMWType V2 Regular" w:hAnsi="BMWType V2 Regular"/>
          <w:lang w:val="it-IT"/>
        </w:rPr>
        <w:br/>
        <w:t>BMW Italia S.p.A.</w:t>
      </w:r>
      <w:r w:rsidRPr="006D0E69">
        <w:rPr>
          <w:rFonts w:ascii="BMWType V2 Regular" w:hAnsi="BMWType V2 Regular"/>
          <w:lang w:val="it-IT"/>
        </w:rPr>
        <w:br/>
      </w:r>
    </w:p>
    <w:p w14:paraId="32076EA6" w14:textId="77777777" w:rsidR="00D21957" w:rsidRPr="006D0E69" w:rsidRDefault="00D21957" w:rsidP="00977916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6D0E69">
        <w:rPr>
          <w:rFonts w:ascii="BMWType V2 Regular" w:hAnsi="BMWType V2 Regular"/>
          <w:spacing w:val="-2"/>
          <w:lang w:val="it-IT"/>
        </w:rPr>
        <w:t xml:space="preserve">Società </w:t>
      </w:r>
      <w:proofErr w:type="gramStart"/>
      <w:r w:rsidRPr="006D0E69">
        <w:rPr>
          <w:rFonts w:ascii="BMWType V2 Regular" w:hAnsi="BMWType V2 Regular"/>
          <w:spacing w:val="-2"/>
          <w:lang w:val="it-IT"/>
        </w:rPr>
        <w:t>del</w:t>
      </w:r>
      <w:proofErr w:type="gramEnd"/>
      <w:r w:rsidRPr="006D0E69">
        <w:rPr>
          <w:rFonts w:ascii="BMWType V2 Regular" w:hAnsi="BMWType V2 Regular"/>
          <w:spacing w:val="-2"/>
          <w:lang w:val="it-IT"/>
        </w:rPr>
        <w:t xml:space="preserve"> </w:t>
      </w:r>
      <w:r w:rsidRPr="006D0E69">
        <w:rPr>
          <w:rFonts w:ascii="BMWType V2 Regular" w:hAnsi="BMWType V2 Regular"/>
          <w:spacing w:val="-2"/>
          <w:lang w:val="it-IT"/>
        </w:rPr>
        <w:br/>
        <w:t>BMW Group</w:t>
      </w:r>
    </w:p>
    <w:p w14:paraId="622CA367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585A319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D0E69">
        <w:rPr>
          <w:rFonts w:ascii="BMWType V2 Regular" w:hAnsi="BMWType V2 Regular"/>
          <w:color w:val="000000"/>
          <w:sz w:val="12"/>
          <w:lang w:val="it-IT"/>
        </w:rPr>
        <w:t>Sede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 xml:space="preserve">Europea, </w:t>
      </w:r>
      <w:proofErr w:type="gramStart"/>
      <w:r w:rsidRPr="006D0E69">
        <w:rPr>
          <w:rFonts w:ascii="BMWType V2 Regular" w:hAnsi="BMWType V2 Regular"/>
          <w:color w:val="000000"/>
          <w:sz w:val="12"/>
          <w:lang w:val="it-IT"/>
        </w:rPr>
        <w:t>1</w:t>
      </w:r>
      <w:proofErr w:type="gramEnd"/>
    </w:p>
    <w:p w14:paraId="52CED983" w14:textId="77777777" w:rsidR="00D21957" w:rsidRPr="006D0E69" w:rsidRDefault="00D21957" w:rsidP="00977916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lang w:val="it-IT"/>
        </w:rPr>
        <w:t>I-20097 San Donato</w:t>
      </w:r>
      <w:r w:rsidRPr="006D0E69">
        <w:rPr>
          <w:rFonts w:ascii="BMWType V2 Regular" w:hAnsi="BMWType V2 Regular"/>
          <w:lang w:val="it-IT"/>
        </w:rPr>
        <w:br/>
        <w:t>Milanese (MI)</w:t>
      </w:r>
    </w:p>
    <w:p w14:paraId="647B51DA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9FFFB2C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D0E69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</w:r>
      <w:r w:rsidRPr="006D0E69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1C53C52B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4BFB19A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D0E69">
        <w:rPr>
          <w:rFonts w:ascii="BMWType V2 Regular" w:hAnsi="BMWType V2 Regular"/>
          <w:color w:val="000000"/>
          <w:sz w:val="12"/>
          <w:lang w:val="it-IT"/>
        </w:rPr>
        <w:t>Telefax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590D3683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AF12A10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D0E69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40E785EC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6D0E69">
        <w:rPr>
          <w:rFonts w:ascii="BMWType V2 Regular" w:hAnsi="BMWType V2 Regular"/>
          <w:color w:val="000000"/>
          <w:sz w:val="12"/>
          <w:lang w:val="it-IT"/>
        </w:rPr>
        <w:t>www.bmw.it</w:t>
      </w:r>
      <w:proofErr w:type="gramEnd"/>
    </w:p>
    <w:p w14:paraId="0D098DF9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6D0E69">
        <w:rPr>
          <w:rFonts w:ascii="BMWType V2 Regular" w:hAnsi="BMWType V2 Regular"/>
          <w:color w:val="000000"/>
          <w:sz w:val="12"/>
          <w:lang w:val="it-IT"/>
        </w:rPr>
        <w:t>www.mini.it</w:t>
      </w:r>
      <w:proofErr w:type="gramEnd"/>
    </w:p>
    <w:p w14:paraId="429837C3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4A0176B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D0E69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gramStart"/>
      <w:r w:rsidRPr="006D0E69">
        <w:rPr>
          <w:rFonts w:ascii="BMWType V2 Regular" w:hAnsi="BMWType V2 Regular"/>
          <w:color w:val="000000"/>
          <w:sz w:val="12"/>
          <w:lang w:val="it-IT"/>
        </w:rPr>
        <w:t>i.v</w:t>
      </w:r>
      <w:proofErr w:type="gramEnd"/>
      <w:r w:rsidRPr="006D0E69">
        <w:rPr>
          <w:rFonts w:ascii="BMWType V2 Regular" w:hAnsi="BMWType V2 Regular"/>
          <w:color w:val="000000"/>
          <w:sz w:val="12"/>
          <w:lang w:val="it-IT"/>
        </w:rPr>
        <w:t>.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6D0E69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6D0E69">
        <w:rPr>
          <w:rFonts w:ascii="BMWType V2 Regular" w:hAnsi="BMWType V2 Regular"/>
          <w:color w:val="000000"/>
          <w:sz w:val="12"/>
          <w:lang w:val="it-IT"/>
        </w:rPr>
        <w:t xml:space="preserve"> 1403223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6D0E69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6D0E69">
        <w:rPr>
          <w:rFonts w:ascii="BMWType V2 Regular" w:hAnsi="BMWType V2 Regular"/>
          <w:color w:val="000000"/>
          <w:sz w:val="12"/>
          <w:lang w:val="it-IT"/>
        </w:rPr>
        <w:t xml:space="preserve"> 187982/1998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6D0E69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CAF4D11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1C2C8648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73282A6E" w14:textId="77777777" w:rsidR="00D21957" w:rsidRPr="006D0E69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F973D30" wp14:editId="08132EA9">
            <wp:simplePos x="0" y="0"/>
            <wp:positionH relativeFrom="column">
              <wp:posOffset>1512570</wp:posOffset>
            </wp:positionH>
            <wp:positionV relativeFrom="paragraph">
              <wp:posOffset>-1005205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6D0E69">
        <w:rPr>
          <w:rFonts w:ascii="BMWType V2 Regular" w:hAnsi="BMWType V2 Regular"/>
          <w:lang w:val="it-IT"/>
        </w:rPr>
        <w:tab/>
      </w:r>
    </w:p>
    <w:p w14:paraId="66F0B997" w14:textId="77777777" w:rsidR="00A77356" w:rsidRPr="00312851" w:rsidRDefault="00C82851" w:rsidP="008B009E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  <w:r w:rsidRPr="00312851">
        <w:rPr>
          <w:rFonts w:ascii="BMW Group Light Regular" w:hAnsi="BMW Group Light Regular"/>
          <w:szCs w:val="22"/>
          <w:lang w:val="it-IT"/>
        </w:rPr>
        <w:t>Comunicato stampa N</w:t>
      </w:r>
      <w:r w:rsidR="007D776C" w:rsidRPr="00312851">
        <w:rPr>
          <w:rFonts w:ascii="BMW Group Light Regular" w:hAnsi="BMW Group Light Regular"/>
          <w:szCs w:val="22"/>
          <w:lang w:val="it-IT"/>
        </w:rPr>
        <w:t xml:space="preserve">. </w:t>
      </w:r>
      <w:r w:rsidR="000C11F4" w:rsidRPr="00312851">
        <w:rPr>
          <w:rFonts w:ascii="BMW Group Light Regular" w:hAnsi="BMW Group Light Regular"/>
          <w:szCs w:val="22"/>
          <w:lang w:val="it-IT"/>
        </w:rPr>
        <w:t>0</w:t>
      </w:r>
      <w:r w:rsidR="00D61C9A" w:rsidRPr="00312851">
        <w:rPr>
          <w:rFonts w:ascii="BMW Group Light Regular" w:hAnsi="BMW Group Light Regular"/>
          <w:szCs w:val="22"/>
          <w:lang w:val="it-IT"/>
        </w:rPr>
        <w:t>26</w:t>
      </w:r>
      <w:r w:rsidR="000C11F4" w:rsidRPr="00312851">
        <w:rPr>
          <w:rFonts w:ascii="BMW Group Light Regular" w:hAnsi="BMW Group Light Regular"/>
          <w:szCs w:val="22"/>
          <w:lang w:val="it-IT"/>
        </w:rPr>
        <w:t>/15</w:t>
      </w:r>
    </w:p>
    <w:p w14:paraId="3C0CCAF8" w14:textId="77777777" w:rsidR="00A77356" w:rsidRPr="00312851" w:rsidRDefault="00CF1CF2" w:rsidP="008B009E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 Group Light Regular" w:hAnsi="BMW Group Light Regular"/>
          <w:szCs w:val="22"/>
          <w:lang w:val="it-IT"/>
        </w:rPr>
      </w:pPr>
      <w:r w:rsidRPr="00312851">
        <w:rPr>
          <w:rFonts w:ascii="BMW Group Light Regular" w:hAnsi="BMW Group Light Regular"/>
          <w:szCs w:val="22"/>
          <w:lang w:val="it-IT"/>
        </w:rPr>
        <w:tab/>
      </w:r>
    </w:p>
    <w:p w14:paraId="51D36243" w14:textId="77777777" w:rsidR="00A77356" w:rsidRPr="00312851" w:rsidRDefault="00A77356" w:rsidP="008B009E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</w:p>
    <w:p w14:paraId="356D79D6" w14:textId="77777777" w:rsidR="00D21957" w:rsidRPr="00312851" w:rsidRDefault="00A77356" w:rsidP="008B009E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  <w:r w:rsidRPr="00312851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312851">
        <w:rPr>
          <w:rFonts w:ascii="BMW Group Light Regular" w:hAnsi="BMW Group Light Regular"/>
          <w:szCs w:val="22"/>
          <w:lang w:val="it-IT"/>
        </w:rPr>
        <w:t xml:space="preserve">, </w:t>
      </w:r>
      <w:r w:rsidR="00D61C9A" w:rsidRPr="00312851">
        <w:rPr>
          <w:rFonts w:ascii="BMW Group Light Regular" w:hAnsi="BMW Group Light Regular"/>
          <w:szCs w:val="22"/>
          <w:lang w:val="it-IT"/>
        </w:rPr>
        <w:t>16</w:t>
      </w:r>
      <w:r w:rsidR="007616EB" w:rsidRPr="00312851">
        <w:rPr>
          <w:rFonts w:ascii="BMW Group Light Regular" w:hAnsi="BMW Group Light Regular"/>
          <w:szCs w:val="22"/>
          <w:lang w:val="it-IT"/>
        </w:rPr>
        <w:t xml:space="preserve"> </w:t>
      </w:r>
      <w:r w:rsidR="00D61C9A" w:rsidRPr="00312851">
        <w:rPr>
          <w:rFonts w:ascii="BMW Group Light Regular" w:hAnsi="BMW Group Light Regular"/>
          <w:szCs w:val="22"/>
          <w:lang w:val="it-IT"/>
        </w:rPr>
        <w:t>marzo</w:t>
      </w:r>
      <w:r w:rsidR="00C54DD3" w:rsidRPr="00312851">
        <w:rPr>
          <w:rFonts w:ascii="BMW Group Light Regular" w:hAnsi="BMW Group Light Regular"/>
          <w:szCs w:val="22"/>
          <w:lang w:val="it-IT"/>
        </w:rPr>
        <w:t xml:space="preserve"> 201</w:t>
      </w:r>
      <w:r w:rsidR="000C11F4" w:rsidRPr="00312851">
        <w:rPr>
          <w:rFonts w:ascii="BMW Group Light Regular" w:hAnsi="BMW Group Light Regular"/>
          <w:szCs w:val="22"/>
          <w:lang w:val="it-IT"/>
        </w:rPr>
        <w:t>5</w:t>
      </w:r>
      <w:r w:rsidR="008B009E" w:rsidRPr="00312851">
        <w:rPr>
          <w:rFonts w:ascii="BMW Group Light Regular" w:hAnsi="BMW Group Light Regular"/>
          <w:szCs w:val="22"/>
          <w:lang w:val="it-IT"/>
        </w:rPr>
        <w:br/>
      </w:r>
    </w:p>
    <w:p w14:paraId="43E7C3E2" w14:textId="77777777" w:rsidR="00D113F3" w:rsidRPr="006D0E69" w:rsidRDefault="00D113F3" w:rsidP="008B009E">
      <w:pPr>
        <w:spacing w:line="240" w:lineRule="auto"/>
        <w:rPr>
          <w:rFonts w:ascii="BMWType V2 Light" w:hAnsi="BMWType V2 Light"/>
          <w:b/>
          <w:color w:val="000000"/>
          <w:sz w:val="28"/>
          <w:szCs w:val="28"/>
          <w:lang w:val="it-IT"/>
        </w:rPr>
      </w:pPr>
    </w:p>
    <w:p w14:paraId="2D529756" w14:textId="77777777" w:rsidR="004B01A7" w:rsidRPr="0007062D" w:rsidRDefault="004B01A7" w:rsidP="008B009E">
      <w:pPr>
        <w:spacing w:line="240" w:lineRule="auto"/>
        <w:rPr>
          <w:rFonts w:ascii="BMW Group Light Regular" w:hAnsi="BMW Group Light Regular"/>
          <w:lang w:val="it-IT"/>
        </w:rPr>
      </w:pPr>
      <w:r w:rsidRPr="00757FAA">
        <w:rPr>
          <w:rFonts w:ascii="BMWType V2 Bold" w:hAnsi="BMWType V2 Bold"/>
          <w:sz w:val="36"/>
          <w:szCs w:val="36"/>
          <w:lang w:val="it-IT"/>
        </w:rPr>
        <w:t xml:space="preserve">BMW </w:t>
      </w:r>
      <w:proofErr w:type="spellStart"/>
      <w:r w:rsidRPr="00757FAA">
        <w:rPr>
          <w:rFonts w:ascii="BMWType V2 Bold" w:hAnsi="BMWType V2 Bold"/>
          <w:sz w:val="36"/>
          <w:szCs w:val="36"/>
          <w:lang w:val="it-IT"/>
        </w:rPr>
        <w:t>Motorrad</w:t>
      </w:r>
      <w:proofErr w:type="spellEnd"/>
      <w:r w:rsidRPr="00757FAA">
        <w:rPr>
          <w:rFonts w:ascii="BMWType V2 Bold" w:hAnsi="BMWType V2 Bold"/>
          <w:sz w:val="36"/>
          <w:szCs w:val="36"/>
          <w:lang w:val="it-IT"/>
        </w:rPr>
        <w:t xml:space="preserve"> registra </w:t>
      </w:r>
      <w:r w:rsidR="00256A1C" w:rsidRPr="00757FAA">
        <w:rPr>
          <w:rFonts w:ascii="BMWType V2 Bold" w:hAnsi="BMWType V2 Bold"/>
          <w:sz w:val="36"/>
          <w:szCs w:val="36"/>
          <w:lang w:val="it-IT"/>
        </w:rPr>
        <w:t xml:space="preserve">a febbraio </w:t>
      </w:r>
      <w:r w:rsidRPr="00757FAA">
        <w:rPr>
          <w:rFonts w:ascii="BMWType V2 Bold" w:hAnsi="BMWType V2 Bold"/>
          <w:sz w:val="36"/>
          <w:szCs w:val="36"/>
          <w:lang w:val="it-IT"/>
        </w:rPr>
        <w:t>un aumento delle vendite par</w:t>
      </w:r>
      <w:r w:rsidR="00256A1C" w:rsidRPr="00757FAA">
        <w:rPr>
          <w:rFonts w:ascii="BMWType V2 Bold" w:hAnsi="BMWType V2 Bold"/>
          <w:sz w:val="36"/>
          <w:szCs w:val="36"/>
          <w:lang w:val="it-IT"/>
        </w:rPr>
        <w:t xml:space="preserve">i al </w:t>
      </w:r>
      <w:proofErr w:type="gramStart"/>
      <w:r w:rsidR="00256A1C" w:rsidRPr="00757FAA">
        <w:rPr>
          <w:rFonts w:ascii="BMWType V2 Bold" w:hAnsi="BMWType V2 Bold"/>
          <w:sz w:val="36"/>
          <w:szCs w:val="36"/>
          <w:lang w:val="it-IT"/>
        </w:rPr>
        <w:t>13,5%</w:t>
      </w:r>
      <w:proofErr w:type="gramEnd"/>
      <w:r w:rsidR="00256A1C" w:rsidRPr="00757FAA">
        <w:rPr>
          <w:rFonts w:ascii="BMW Group Light Regular" w:hAnsi="BMW Group Light Regular"/>
          <w:sz w:val="36"/>
          <w:szCs w:val="36"/>
          <w:lang w:val="it-IT"/>
        </w:rPr>
        <w:br/>
      </w:r>
      <w:r w:rsidR="00BA62AA" w:rsidRPr="00757FAA">
        <w:rPr>
          <w:rFonts w:ascii="BMW Group Light Regular" w:hAnsi="BMW Group Light Regular"/>
          <w:sz w:val="32"/>
          <w:szCs w:val="32"/>
          <w:lang w:val="it-IT"/>
        </w:rPr>
        <w:t>Ancora una volta,</w:t>
      </w:r>
      <w:r w:rsidR="00256A1C" w:rsidRPr="00757FAA">
        <w:rPr>
          <w:rFonts w:ascii="BMW Group Light Regular" w:hAnsi="BMW Group Light Regular"/>
          <w:sz w:val="32"/>
          <w:szCs w:val="32"/>
          <w:lang w:val="it-IT"/>
        </w:rPr>
        <w:t xml:space="preserve"> con i </w:t>
      </w:r>
      <w:r w:rsidRPr="00757FAA">
        <w:rPr>
          <w:rFonts w:ascii="BMW Group Light Regular" w:hAnsi="BMW Group Light Regular"/>
          <w:sz w:val="32"/>
          <w:szCs w:val="32"/>
          <w:lang w:val="it-IT"/>
        </w:rPr>
        <w:t xml:space="preserve">9.195 veicoli consegnati, </w:t>
      </w:r>
      <w:r w:rsidR="00BA62AA" w:rsidRPr="00757FAA">
        <w:rPr>
          <w:rFonts w:ascii="BMW Group Light Regular" w:hAnsi="BMW Group Light Regular"/>
          <w:sz w:val="32"/>
          <w:szCs w:val="32"/>
          <w:lang w:val="it-IT"/>
        </w:rPr>
        <w:t>è il mese di febbraio</w:t>
      </w:r>
      <w:r w:rsidRPr="00757FAA">
        <w:rPr>
          <w:rFonts w:ascii="BMW Group Light Regular" w:hAnsi="BMW Group Light Regular"/>
          <w:sz w:val="32"/>
          <w:szCs w:val="32"/>
          <w:lang w:val="it-IT"/>
        </w:rPr>
        <w:t xml:space="preserve"> con il maggio</w:t>
      </w:r>
      <w:r w:rsidR="00133AD5" w:rsidRPr="00757FAA">
        <w:rPr>
          <w:rFonts w:ascii="BMW Group Light Regular" w:hAnsi="BMW Group Light Regular"/>
          <w:sz w:val="32"/>
          <w:szCs w:val="32"/>
          <w:lang w:val="it-IT"/>
        </w:rPr>
        <w:t xml:space="preserve">r numero di vendite in </w:t>
      </w:r>
      <w:proofErr w:type="gramStart"/>
      <w:r w:rsidR="00133AD5" w:rsidRPr="00757FAA">
        <w:rPr>
          <w:rFonts w:ascii="BMW Group Light Regular" w:hAnsi="BMW Group Light Regular"/>
          <w:sz w:val="32"/>
          <w:szCs w:val="32"/>
          <w:lang w:val="it-IT"/>
        </w:rPr>
        <w:t>assoluto</w:t>
      </w:r>
      <w:proofErr w:type="gramEnd"/>
      <w:r w:rsidR="008B009E" w:rsidRPr="0007062D">
        <w:rPr>
          <w:rFonts w:ascii="BMW Group Light Regular" w:hAnsi="BMW Group Light Regular"/>
          <w:sz w:val="32"/>
          <w:szCs w:val="32"/>
          <w:lang w:val="it-IT"/>
        </w:rPr>
        <w:br/>
      </w:r>
      <w:r w:rsidRPr="0007062D">
        <w:rPr>
          <w:rFonts w:ascii="BMW Group Light Regular" w:hAnsi="BMW Group Light Regular"/>
          <w:sz w:val="32"/>
          <w:szCs w:val="32"/>
          <w:lang w:val="it-IT"/>
        </w:rPr>
        <w:br/>
      </w:r>
    </w:p>
    <w:p w14:paraId="548476BD" w14:textId="77777777" w:rsidR="004B01A7" w:rsidRPr="00757FAA" w:rsidRDefault="004B01A7" w:rsidP="008B009E">
      <w:pPr>
        <w:spacing w:line="252" w:lineRule="exact"/>
        <w:rPr>
          <w:rFonts w:ascii="BMW Group Light Regular" w:hAnsi="BMW Group Light Regular"/>
          <w:lang w:val="it-IT"/>
        </w:rPr>
      </w:pPr>
      <w:r w:rsidRPr="00757FAA">
        <w:rPr>
          <w:rFonts w:ascii="BMW Group Light Regular" w:hAnsi="BMW Group Light Regular"/>
          <w:b/>
          <w:lang w:val="it-IT"/>
        </w:rPr>
        <w:t xml:space="preserve">Monaco. </w:t>
      </w:r>
      <w:r w:rsidRPr="00757FAA">
        <w:rPr>
          <w:rFonts w:ascii="BMW Group Light Regular" w:hAnsi="BMW Group Light Regular"/>
          <w:lang w:val="it-IT"/>
        </w:rPr>
        <w:t xml:space="preserve">A febbraio, le vendite </w:t>
      </w:r>
      <w:r w:rsidR="00C0055E" w:rsidRPr="00757FAA">
        <w:rPr>
          <w:rFonts w:ascii="BMW Group Light Regular" w:hAnsi="BMW Group Light Regular"/>
          <w:lang w:val="it-IT"/>
        </w:rPr>
        <w:t>di</w:t>
      </w:r>
      <w:r w:rsidRPr="00757FAA">
        <w:rPr>
          <w:rFonts w:ascii="BMW Group Light Regular" w:hAnsi="BMW Group Light Regular"/>
          <w:lang w:val="it-IT"/>
        </w:rPr>
        <w:t xml:space="preserve"> BMW </w:t>
      </w:r>
      <w:proofErr w:type="spellStart"/>
      <w:r w:rsidRPr="00757FAA">
        <w:rPr>
          <w:rFonts w:ascii="BMW Group Light Regular" w:hAnsi="BMW Group Light Regular"/>
          <w:lang w:val="it-IT"/>
        </w:rPr>
        <w:t>Motorrad</w:t>
      </w:r>
      <w:proofErr w:type="spellEnd"/>
      <w:r w:rsidRPr="00757FAA">
        <w:rPr>
          <w:rFonts w:ascii="BMW Group Light Regular" w:hAnsi="BMW Group Light Regular"/>
          <w:lang w:val="it-IT"/>
        </w:rPr>
        <w:t xml:space="preserve"> sono cresciute del 13,5%, </w:t>
      </w:r>
      <w:r w:rsidR="00FE7220" w:rsidRPr="00757FAA">
        <w:rPr>
          <w:rFonts w:ascii="BMW Group Light Regular" w:hAnsi="BMW Group Light Regular"/>
          <w:lang w:val="it-IT"/>
        </w:rPr>
        <w:t xml:space="preserve">facendo registrare </w:t>
      </w:r>
      <w:r w:rsidRPr="00757FAA">
        <w:rPr>
          <w:rFonts w:ascii="BMW Group Light Regular" w:hAnsi="BMW Group Light Regular"/>
          <w:lang w:val="it-IT"/>
        </w:rPr>
        <w:t xml:space="preserve">il quinto record assoluto di seguito per questo mese. 9.195 moto e maxi scooter (anno precedente: 8.098 unità) sono stati consegnati </w:t>
      </w:r>
      <w:r w:rsidR="00FE7220" w:rsidRPr="00757FAA">
        <w:rPr>
          <w:rFonts w:ascii="BMW Group Light Regular" w:hAnsi="BMW Group Light Regular"/>
          <w:lang w:val="it-IT"/>
        </w:rPr>
        <w:t xml:space="preserve">nel mese di gennaio </w:t>
      </w:r>
      <w:r w:rsidRPr="00757FAA">
        <w:rPr>
          <w:rFonts w:ascii="BMW Group Light Regular" w:hAnsi="BMW Group Light Regular"/>
          <w:lang w:val="it-IT"/>
        </w:rPr>
        <w:t xml:space="preserve">ai clienti </w:t>
      </w:r>
      <w:r w:rsidR="00C0055E" w:rsidRPr="00757FAA">
        <w:rPr>
          <w:rFonts w:ascii="BMW Group Light Regular" w:hAnsi="BMW Group Light Regular"/>
          <w:lang w:val="it-IT"/>
        </w:rPr>
        <w:t>in</w:t>
      </w:r>
      <w:r w:rsidRPr="00757FAA">
        <w:rPr>
          <w:rFonts w:ascii="BMW Group Light Regular" w:hAnsi="BMW Group Light Regular"/>
          <w:lang w:val="it-IT"/>
        </w:rPr>
        <w:t xml:space="preserve"> tutto il mondo. </w:t>
      </w:r>
      <w:r w:rsidR="00FE7220" w:rsidRPr="00757FAA">
        <w:rPr>
          <w:rFonts w:ascii="BMW Group Light Regular" w:hAnsi="BMW Group Light Regular"/>
          <w:lang w:val="it-IT"/>
        </w:rPr>
        <w:t xml:space="preserve">In </w:t>
      </w:r>
      <w:r w:rsidRPr="00757FAA">
        <w:rPr>
          <w:rFonts w:ascii="BMW Group Light Regular" w:hAnsi="BMW Group Light Regular"/>
          <w:lang w:val="it-IT"/>
        </w:rPr>
        <w:t xml:space="preserve">febbraio, le vendite sono </w:t>
      </w:r>
      <w:bookmarkStart w:id="0" w:name="_GoBack"/>
      <w:r w:rsidRPr="00757FAA">
        <w:rPr>
          <w:rFonts w:ascii="BMW Group Light Regular" w:hAnsi="BMW Group Light Regular"/>
          <w:lang w:val="it-IT"/>
        </w:rPr>
        <w:t xml:space="preserve">aumentate del 14,2%, con 15.458 veicoli (anno </w:t>
      </w:r>
      <w:proofErr w:type="spellStart"/>
      <w:proofErr w:type="gramStart"/>
      <w:r w:rsidRPr="00757FAA">
        <w:rPr>
          <w:rFonts w:ascii="BMW Group Light Regular" w:hAnsi="BMW Group Light Regular"/>
          <w:lang w:val="it-IT"/>
        </w:rPr>
        <w:t>prec</w:t>
      </w:r>
      <w:proofErr w:type="spellEnd"/>
      <w:r w:rsidRPr="00757FAA">
        <w:rPr>
          <w:rFonts w:ascii="BMW Group Light Regular" w:hAnsi="BMW Group Light Regular"/>
          <w:lang w:val="it-IT"/>
        </w:rPr>
        <w:t>.</w:t>
      </w:r>
      <w:proofErr w:type="gramEnd"/>
      <w:r w:rsidRPr="00757FAA">
        <w:rPr>
          <w:rFonts w:ascii="BMW Group Light Regular" w:hAnsi="BMW Group Light Regular"/>
          <w:lang w:val="it-IT"/>
        </w:rPr>
        <w:t>: 13.536 unità).</w:t>
      </w:r>
      <w:r w:rsidR="00133AD5" w:rsidRPr="00757FAA">
        <w:rPr>
          <w:rFonts w:ascii="BMW Group Light Regular" w:hAnsi="BMW Group Light Regular"/>
          <w:lang w:val="it-IT"/>
        </w:rPr>
        <w:br/>
      </w:r>
      <w:bookmarkEnd w:id="0"/>
    </w:p>
    <w:p w14:paraId="78CC08D9" w14:textId="77777777" w:rsidR="004B01A7" w:rsidRPr="00757FAA" w:rsidRDefault="004B01A7" w:rsidP="008B009E">
      <w:pPr>
        <w:spacing w:line="252" w:lineRule="exact"/>
        <w:rPr>
          <w:rFonts w:ascii="BMW Group Light Regular" w:hAnsi="BMW Group Light Regular"/>
          <w:lang w:val="it-IT"/>
        </w:rPr>
      </w:pPr>
      <w:proofErr w:type="spellStart"/>
      <w:r w:rsidRPr="00757FAA">
        <w:rPr>
          <w:rFonts w:ascii="BMW Group Light Regular" w:hAnsi="BMW Group Light Regular"/>
          <w:lang w:val="it-IT"/>
        </w:rPr>
        <w:t>Heiner</w:t>
      </w:r>
      <w:proofErr w:type="spellEnd"/>
      <w:r w:rsidRPr="00757FAA">
        <w:rPr>
          <w:rFonts w:ascii="BMW Group Light Regular" w:hAnsi="BMW Group Light Regular"/>
          <w:lang w:val="it-IT"/>
        </w:rPr>
        <w:t xml:space="preserve"> Faust, responsabile delle vendite e del marketing </w:t>
      </w:r>
      <w:r w:rsidR="002C3B67" w:rsidRPr="00757FAA">
        <w:rPr>
          <w:rFonts w:ascii="BMW Group Light Regular" w:hAnsi="BMW Group Light Regular"/>
          <w:lang w:val="it-IT"/>
        </w:rPr>
        <w:t>di</w:t>
      </w:r>
      <w:r w:rsidRPr="00757FAA">
        <w:rPr>
          <w:rFonts w:ascii="BMW Group Light Regular" w:hAnsi="BMW Group Light Regular"/>
          <w:lang w:val="it-IT"/>
        </w:rPr>
        <w:t xml:space="preserve"> BMW </w:t>
      </w:r>
      <w:proofErr w:type="spellStart"/>
      <w:r w:rsidRPr="00757FAA">
        <w:rPr>
          <w:rFonts w:ascii="BMW Group Light Regular" w:hAnsi="BMW Group Light Regular"/>
          <w:lang w:val="it-IT"/>
        </w:rPr>
        <w:t>Motorrad</w:t>
      </w:r>
      <w:proofErr w:type="spellEnd"/>
      <w:r w:rsidRPr="00757FAA">
        <w:rPr>
          <w:rFonts w:ascii="BMW Group Light Regular" w:hAnsi="BMW Group Light Regular"/>
          <w:lang w:val="it-IT"/>
        </w:rPr>
        <w:t xml:space="preserve">, ha così commentato: “Con 15.458 veicoli venduti, abbiamo stabilito un nuovo record per i primi due mesi dell’anno. Ciò rappresenta un aumento </w:t>
      </w:r>
      <w:proofErr w:type="gramStart"/>
      <w:r w:rsidRPr="00757FAA">
        <w:rPr>
          <w:rFonts w:ascii="BMW Group Light Regular" w:hAnsi="BMW Group Light Regular"/>
          <w:lang w:val="it-IT"/>
        </w:rPr>
        <w:t>significativo</w:t>
      </w:r>
      <w:proofErr w:type="gramEnd"/>
      <w:r w:rsidRPr="00757FAA">
        <w:rPr>
          <w:rFonts w:ascii="BMW Group Light Regular" w:hAnsi="BMW Group Light Regular"/>
          <w:lang w:val="it-IT"/>
        </w:rPr>
        <w:t xml:space="preserve"> delle vendite, pari al 14,2%, rispetto allo stesso periodo dello scorso anno. Inoltre</w:t>
      </w:r>
      <w:r w:rsidR="00E3683B" w:rsidRPr="00757FAA">
        <w:rPr>
          <w:rFonts w:ascii="BMW Group Light Regular" w:hAnsi="BMW Group Light Regular"/>
          <w:lang w:val="it-IT"/>
        </w:rPr>
        <w:t xml:space="preserve">, il mese di febbraio </w:t>
      </w:r>
      <w:proofErr w:type="gramStart"/>
      <w:r w:rsidRPr="00757FAA">
        <w:rPr>
          <w:rFonts w:ascii="BMW Group Light Regular" w:hAnsi="BMW Group Light Regular"/>
          <w:lang w:val="it-IT"/>
        </w:rPr>
        <w:t>ha</w:t>
      </w:r>
      <w:proofErr w:type="gramEnd"/>
      <w:r w:rsidRPr="00757FAA">
        <w:rPr>
          <w:rFonts w:ascii="BMW Group Light Regular" w:hAnsi="BMW Group Light Regular"/>
          <w:lang w:val="it-IT"/>
        </w:rPr>
        <w:t xml:space="preserve"> fatto registrare le migliori </w:t>
      </w:r>
      <w:r w:rsidR="00E3683B" w:rsidRPr="00757FAA">
        <w:rPr>
          <w:rFonts w:ascii="BMW Group Light Regular" w:hAnsi="BMW Group Light Regular"/>
          <w:lang w:val="it-IT"/>
        </w:rPr>
        <w:t>vendite</w:t>
      </w:r>
      <w:r w:rsidRPr="00757FAA">
        <w:rPr>
          <w:rFonts w:ascii="BMW Group Light Regular" w:hAnsi="BMW Group Light Regular"/>
          <w:lang w:val="it-IT"/>
        </w:rPr>
        <w:t xml:space="preserve"> per la quinta volta consecutiva nella storia dell’azienda, </w:t>
      </w:r>
      <w:r w:rsidR="00E3683B" w:rsidRPr="00757FAA">
        <w:rPr>
          <w:rFonts w:ascii="BMW Group Light Regular" w:hAnsi="BMW Group Light Regular"/>
          <w:lang w:val="it-IT"/>
        </w:rPr>
        <w:t>con 9.195 veicoli venduti</w:t>
      </w:r>
      <w:r w:rsidR="002C3B67" w:rsidRPr="00757FAA">
        <w:rPr>
          <w:rFonts w:ascii="BMW Group Light Regular" w:hAnsi="BMW Group Light Regular"/>
          <w:lang w:val="it-IT"/>
        </w:rPr>
        <w:t xml:space="preserve"> </w:t>
      </w:r>
      <w:r w:rsidRPr="00757FAA">
        <w:rPr>
          <w:rFonts w:ascii="BMW Group Light Regular" w:hAnsi="BMW Group Light Regular"/>
          <w:lang w:val="it-IT"/>
        </w:rPr>
        <w:t xml:space="preserve">ed un aumento del 13,5%. </w:t>
      </w:r>
      <w:r w:rsidR="00564EE0" w:rsidRPr="00757FAA">
        <w:rPr>
          <w:rFonts w:ascii="BMW Group Light Regular" w:hAnsi="BMW Group Light Regular"/>
          <w:lang w:val="it-IT"/>
        </w:rPr>
        <w:t>Q</w:t>
      </w:r>
      <w:r w:rsidRPr="00757FAA">
        <w:rPr>
          <w:rFonts w:ascii="BMW Group Light Regular" w:hAnsi="BMW Group Light Regular"/>
          <w:lang w:val="it-IT"/>
        </w:rPr>
        <w:t xml:space="preserve">uesto successo </w:t>
      </w:r>
      <w:r w:rsidR="00564EE0" w:rsidRPr="00757FAA">
        <w:rPr>
          <w:rFonts w:ascii="BMW Group Light Regular" w:hAnsi="BMW Group Light Regular"/>
          <w:lang w:val="it-IT"/>
        </w:rPr>
        <w:t>è dovuto all</w:t>
      </w:r>
      <w:r w:rsidRPr="00757FAA">
        <w:rPr>
          <w:rFonts w:ascii="BMW Group Light Regular" w:hAnsi="BMW Group Light Regular"/>
          <w:lang w:val="it-IT"/>
        </w:rPr>
        <w:t xml:space="preserve">a forte richiesta </w:t>
      </w:r>
      <w:r w:rsidR="00564EE0" w:rsidRPr="00757FAA">
        <w:rPr>
          <w:rFonts w:ascii="BMW Group Light Regular" w:hAnsi="BMW Group Light Regular"/>
          <w:lang w:val="it-IT"/>
        </w:rPr>
        <w:t>dei</w:t>
      </w:r>
      <w:r w:rsidRPr="00757FAA">
        <w:rPr>
          <w:rFonts w:ascii="BMW Group Light Regular" w:hAnsi="BMW Group Light Regular"/>
          <w:lang w:val="it-IT"/>
        </w:rPr>
        <w:t xml:space="preserve"> modelli lanciati nel 2014 </w:t>
      </w:r>
      <w:r w:rsidR="00564EE0" w:rsidRPr="00757FAA">
        <w:rPr>
          <w:rFonts w:ascii="BMW Group Light Regular" w:hAnsi="BMW Group Light Regular"/>
          <w:lang w:val="it-IT"/>
        </w:rPr>
        <w:t>e ai</w:t>
      </w:r>
      <w:r w:rsidRPr="00757FAA">
        <w:rPr>
          <w:rFonts w:ascii="BMW Group Light Regular" w:hAnsi="BMW Group Light Regular"/>
          <w:lang w:val="it-IT"/>
        </w:rPr>
        <w:t xml:space="preserve"> nuovi modelli dell’attuale stagione. </w:t>
      </w:r>
      <w:proofErr w:type="gramStart"/>
      <w:r w:rsidRPr="00757FAA">
        <w:rPr>
          <w:rFonts w:ascii="BMW Group Light Regular" w:hAnsi="BMW Group Light Regular"/>
          <w:strike/>
          <w:lang w:val="it-IT"/>
        </w:rPr>
        <w:t>Infatti</w:t>
      </w:r>
      <w:r w:rsidRPr="00757FAA">
        <w:rPr>
          <w:rFonts w:ascii="BMW Group Light Regular" w:hAnsi="BMW Group Light Regular"/>
          <w:lang w:val="it-IT"/>
        </w:rPr>
        <w:t>, anche</w:t>
      </w:r>
      <w:r w:rsidR="00FE7220" w:rsidRPr="00757FAA">
        <w:rPr>
          <w:rFonts w:ascii="BMW Group Light Regular" w:hAnsi="BMW Group Light Regular"/>
          <w:lang w:val="it-IT"/>
        </w:rPr>
        <w:t xml:space="preserve"> in</w:t>
      </w:r>
      <w:r w:rsidRPr="00757FAA">
        <w:rPr>
          <w:rFonts w:ascii="BMW Group Light Regular" w:hAnsi="BMW Group Light Regular"/>
          <w:lang w:val="it-IT"/>
        </w:rPr>
        <w:t xml:space="preserve"> questa primavera saranno lanciate cinque nuove moto”.</w:t>
      </w:r>
      <w:proofErr w:type="gramEnd"/>
    </w:p>
    <w:p w14:paraId="467C6504" w14:textId="77777777" w:rsidR="004B01A7" w:rsidRPr="00757FAA" w:rsidRDefault="00133AD5" w:rsidP="008B009E">
      <w:pPr>
        <w:spacing w:line="252" w:lineRule="exact"/>
        <w:rPr>
          <w:rFonts w:ascii="BMW Group Global Bold" w:eastAsia="BMW Group Global Bold" w:hAnsi="BMW Group Global Bold" w:cs="BMW Group Global Bold"/>
          <w:lang w:val="it-IT"/>
        </w:rPr>
      </w:pPr>
      <w:r w:rsidRPr="00757FAA">
        <w:rPr>
          <w:rFonts w:ascii="BMW Group Light Regular" w:hAnsi="BMW Group Light Regular"/>
          <w:lang w:val="it-IT"/>
        </w:rPr>
        <w:br/>
      </w:r>
      <w:r w:rsidR="004B01A7" w:rsidRPr="00757FAA">
        <w:rPr>
          <w:rFonts w:ascii="BMW Group Light Regular" w:hAnsi="BMW Group Light Regular"/>
          <w:lang w:val="it-IT"/>
        </w:rPr>
        <w:t xml:space="preserve">La nuova </w:t>
      </w:r>
      <w:r w:rsidR="004B01A7" w:rsidRPr="00757FAA">
        <w:rPr>
          <w:rFonts w:ascii="BMW Group Light Regular" w:hAnsi="BMW Group Light Regular"/>
          <w:b/>
          <w:lang w:val="it-IT"/>
        </w:rPr>
        <w:t>BMW S 1000 RR</w:t>
      </w:r>
      <w:r w:rsidR="004B01A7" w:rsidRPr="00757FAA">
        <w:rPr>
          <w:rFonts w:ascii="BMW Group Light Regular" w:hAnsi="BMW Group Light Regular"/>
          <w:lang w:val="it-IT"/>
        </w:rPr>
        <w:t xml:space="preserve"> è stata </w:t>
      </w:r>
      <w:r w:rsidR="00FE7220" w:rsidRPr="00757FAA">
        <w:rPr>
          <w:rFonts w:ascii="BMW Group Light Regular" w:hAnsi="BMW Group Light Regular"/>
          <w:lang w:val="it-IT"/>
        </w:rPr>
        <w:t xml:space="preserve">considerevolmente </w:t>
      </w:r>
      <w:r w:rsidR="004B01A7" w:rsidRPr="00757FAA">
        <w:rPr>
          <w:rFonts w:ascii="BMW Group Light Regular" w:hAnsi="BMW Group Light Regular"/>
          <w:lang w:val="it-IT"/>
        </w:rPr>
        <w:t>aggiornata per</w:t>
      </w:r>
      <w:r w:rsidR="00FE7220" w:rsidRPr="00757FAA">
        <w:rPr>
          <w:rFonts w:ascii="BMW Group Light Regular" w:hAnsi="BMW Group Light Regular"/>
          <w:lang w:val="it-IT"/>
        </w:rPr>
        <w:t xml:space="preserve"> il</w:t>
      </w:r>
      <w:r w:rsidR="004B01A7" w:rsidRPr="00757FAA">
        <w:rPr>
          <w:rFonts w:ascii="BMW Group Light Regular" w:hAnsi="BMW Group Light Regular"/>
          <w:lang w:val="it-IT"/>
        </w:rPr>
        <w:t xml:space="preserve"> 2015. Le caratteristiche principali sono: 4 kg di peso in meno, più potenza erogata, </w:t>
      </w:r>
      <w:proofErr w:type="gramStart"/>
      <w:r w:rsidR="004B01A7" w:rsidRPr="00757FAA">
        <w:rPr>
          <w:rFonts w:ascii="BMW Group Light Regular" w:hAnsi="BMW Group Light Regular"/>
          <w:lang w:val="it-IT"/>
        </w:rPr>
        <w:t>nonché</w:t>
      </w:r>
      <w:proofErr w:type="gramEnd"/>
      <w:r w:rsidR="004B01A7" w:rsidRPr="00757FAA">
        <w:rPr>
          <w:rFonts w:ascii="BMW Group Light Regular" w:hAnsi="BMW Group Light Regular"/>
          <w:lang w:val="it-IT"/>
        </w:rPr>
        <w:t xml:space="preserve"> una fruibilità ancora maggiore. Allo stesso tempo, vi sono due nuovi modelli boxer pronti a partire per la prossima stagione: la nuova </w:t>
      </w:r>
      <w:r w:rsidR="00FE7220" w:rsidRPr="00757FAA">
        <w:rPr>
          <w:rFonts w:ascii="BMW Group Light Regular" w:hAnsi="BMW Group Light Regular"/>
          <w:b/>
          <w:lang w:val="it-IT"/>
        </w:rPr>
        <w:t xml:space="preserve">BMW R 1200 </w:t>
      </w:r>
      <w:r w:rsidR="004B01A7" w:rsidRPr="00757FAA">
        <w:rPr>
          <w:rFonts w:ascii="BMW Group Light Regular" w:hAnsi="BMW Group Light Regular"/>
          <w:b/>
          <w:lang w:val="it-IT"/>
        </w:rPr>
        <w:t>R</w:t>
      </w:r>
      <w:r w:rsidR="004B01A7" w:rsidRPr="00757FAA">
        <w:rPr>
          <w:rFonts w:ascii="BMW Group Light Regular" w:hAnsi="BMW Group Light Regular"/>
          <w:lang w:val="it-IT"/>
        </w:rPr>
        <w:t xml:space="preserve"> e la </w:t>
      </w:r>
      <w:r w:rsidR="004B01A7" w:rsidRPr="00757FAA">
        <w:rPr>
          <w:rFonts w:ascii="BMW Group Light Regular" w:hAnsi="BMW Group Light Regular"/>
          <w:b/>
          <w:lang w:val="it-IT"/>
        </w:rPr>
        <w:t>R 1200 RS.</w:t>
      </w:r>
      <w:r w:rsidR="004B01A7" w:rsidRPr="00757FAA">
        <w:rPr>
          <w:rFonts w:ascii="BMW Group Light Regular" w:hAnsi="BMW Group Light Regular"/>
          <w:lang w:val="it-IT"/>
        </w:rPr>
        <w:t xml:space="preserve"> La seconda generazione della </w:t>
      </w:r>
      <w:r w:rsidR="004B01A7" w:rsidRPr="00757FAA">
        <w:rPr>
          <w:rFonts w:ascii="BMW Group Light Regular" w:hAnsi="BMW Group Light Regular"/>
          <w:b/>
          <w:lang w:val="it-IT"/>
        </w:rPr>
        <w:t xml:space="preserve">BMW F 800 R </w:t>
      </w:r>
      <w:r w:rsidR="00564EE0" w:rsidRPr="00757FAA">
        <w:rPr>
          <w:rFonts w:ascii="BMW Group Light Regular" w:hAnsi="BMW Group Light Regular"/>
          <w:lang w:val="it-IT"/>
        </w:rPr>
        <w:t>eccelle</w:t>
      </w:r>
      <w:r w:rsidR="004B01A7" w:rsidRPr="00757FAA">
        <w:rPr>
          <w:rFonts w:ascii="BMW Group Light Regular" w:hAnsi="BMW Group Light Regular"/>
          <w:lang w:val="it-IT"/>
        </w:rPr>
        <w:t xml:space="preserve"> nel segmento delle medie e si propone di continuare il successo delle caratteristiche due cilindri paralleli </w:t>
      </w:r>
      <w:r w:rsidR="00564EE0" w:rsidRPr="00757FAA">
        <w:rPr>
          <w:rFonts w:ascii="BMW Group Light Regular" w:hAnsi="BMW Group Light Regular"/>
          <w:lang w:val="it-IT"/>
        </w:rPr>
        <w:t>di</w:t>
      </w:r>
      <w:r w:rsidR="004B01A7" w:rsidRPr="00757FAA">
        <w:rPr>
          <w:rFonts w:ascii="BMW Group Light Regular" w:hAnsi="BMW Group Light Regular"/>
          <w:lang w:val="it-IT"/>
        </w:rPr>
        <w:t xml:space="preserve"> BMW </w:t>
      </w:r>
      <w:proofErr w:type="spellStart"/>
      <w:r w:rsidR="004B01A7" w:rsidRPr="00757FAA">
        <w:rPr>
          <w:rFonts w:ascii="BMW Group Light Regular" w:hAnsi="BMW Group Light Regular"/>
          <w:lang w:val="it-IT"/>
        </w:rPr>
        <w:t>Motorrad</w:t>
      </w:r>
      <w:proofErr w:type="spellEnd"/>
      <w:r w:rsidR="004B01A7" w:rsidRPr="00757FAA">
        <w:rPr>
          <w:rFonts w:ascii="BMW Group Light Regular" w:hAnsi="BMW Group Light Regular"/>
          <w:lang w:val="it-IT"/>
        </w:rPr>
        <w:t xml:space="preserve">. Con la nuova </w:t>
      </w:r>
      <w:r w:rsidR="004B01A7" w:rsidRPr="00757FAA">
        <w:rPr>
          <w:rFonts w:ascii="BMW Group Light Regular" w:hAnsi="BMW Group Light Regular"/>
          <w:b/>
          <w:lang w:val="it-IT"/>
        </w:rPr>
        <w:t xml:space="preserve">S 1000 </w:t>
      </w:r>
      <w:r w:rsidR="00564EE0" w:rsidRPr="00757FAA">
        <w:rPr>
          <w:rFonts w:ascii="BMW Group Light Regular" w:hAnsi="BMW Group Light Regular"/>
          <w:b/>
          <w:lang w:val="it-IT"/>
        </w:rPr>
        <w:t>X</w:t>
      </w:r>
      <w:r w:rsidR="004B01A7" w:rsidRPr="00757FAA">
        <w:rPr>
          <w:rFonts w:ascii="BMW Group Light Regular" w:hAnsi="BMW Group Light Regular"/>
          <w:b/>
          <w:lang w:val="it-IT"/>
        </w:rPr>
        <w:t>R</w:t>
      </w:r>
      <w:r w:rsidR="004B01A7" w:rsidRPr="00757FAA">
        <w:rPr>
          <w:rFonts w:ascii="BMW Group Light Regular" w:hAnsi="BMW Group Light Regular"/>
          <w:lang w:val="it-IT"/>
        </w:rPr>
        <w:t xml:space="preserve">, invece, BMW </w:t>
      </w:r>
      <w:proofErr w:type="spellStart"/>
      <w:r w:rsidR="004B01A7" w:rsidRPr="00757FAA">
        <w:rPr>
          <w:rFonts w:ascii="BMW Group Light Regular" w:hAnsi="BMW Group Light Regular"/>
          <w:lang w:val="it-IT"/>
        </w:rPr>
        <w:t>Motorrad</w:t>
      </w:r>
      <w:proofErr w:type="spellEnd"/>
      <w:r w:rsidR="004B01A7" w:rsidRPr="00757FAA">
        <w:rPr>
          <w:rFonts w:ascii="BMW Group Light Regular" w:hAnsi="BMW Group Light Regular"/>
          <w:lang w:val="it-IT"/>
        </w:rPr>
        <w:t xml:space="preserve"> introduce una moto sportiva a </w:t>
      </w:r>
      <w:proofErr w:type="gramStart"/>
      <w:r w:rsidR="004B01A7" w:rsidRPr="00757FAA">
        <w:rPr>
          <w:rFonts w:ascii="BMW Group Light Regular" w:hAnsi="BMW Group Light Regular"/>
          <w:lang w:val="it-IT"/>
        </w:rPr>
        <w:t>4</w:t>
      </w:r>
      <w:proofErr w:type="gramEnd"/>
      <w:r w:rsidR="004B01A7" w:rsidRPr="00757FAA">
        <w:rPr>
          <w:rFonts w:ascii="BMW Group Light Regular" w:hAnsi="BMW Group Light Regular"/>
          <w:lang w:val="it-IT"/>
        </w:rPr>
        <w:t xml:space="preserve"> cilindri dalle </w:t>
      </w:r>
      <w:r w:rsidR="0061447B" w:rsidRPr="00757FAA">
        <w:rPr>
          <w:rFonts w:ascii="BMW Group Light Regular" w:hAnsi="BMW Group Light Regular"/>
          <w:lang w:val="it-IT"/>
        </w:rPr>
        <w:t>elevate prestazioni. U</w:t>
      </w:r>
      <w:r w:rsidR="004B01A7" w:rsidRPr="00757FAA">
        <w:rPr>
          <w:rFonts w:ascii="BMW Group Light Regular" w:hAnsi="BMW Group Light Regular"/>
          <w:lang w:val="it-IT"/>
        </w:rPr>
        <w:t xml:space="preserve">nisce le qualità dei modelli GS, Touring e Sports </w:t>
      </w:r>
      <w:r w:rsidR="0061447B" w:rsidRPr="00757FAA">
        <w:rPr>
          <w:rFonts w:ascii="BMW Group Light Regular" w:hAnsi="BMW Group Light Regular"/>
          <w:lang w:val="it-IT"/>
        </w:rPr>
        <w:t>di</w:t>
      </w:r>
      <w:r w:rsidR="004B01A7" w:rsidRPr="00757FAA">
        <w:rPr>
          <w:rFonts w:ascii="BMW Group Light Regular" w:hAnsi="BMW Group Light Regular"/>
          <w:lang w:val="it-IT"/>
        </w:rPr>
        <w:t xml:space="preserve"> BMW </w:t>
      </w:r>
      <w:proofErr w:type="spellStart"/>
      <w:r w:rsidR="004B01A7" w:rsidRPr="00757FAA">
        <w:rPr>
          <w:rFonts w:ascii="BMW Group Light Regular" w:hAnsi="BMW Group Light Regular"/>
          <w:lang w:val="it-IT"/>
        </w:rPr>
        <w:t>Motorrad</w:t>
      </w:r>
      <w:proofErr w:type="spellEnd"/>
      <w:r w:rsidR="004B01A7" w:rsidRPr="00757FAA">
        <w:rPr>
          <w:rFonts w:ascii="BMW Group Light Regular" w:hAnsi="BMW Group Light Regular"/>
          <w:lang w:val="it-IT"/>
        </w:rPr>
        <w:t xml:space="preserve"> per offrire un’esperienza totalmente nuova sotto il nome di “Adventure Sport”.</w:t>
      </w:r>
    </w:p>
    <w:p w14:paraId="2D3C31C8" w14:textId="77777777" w:rsidR="00EC0826" w:rsidRPr="0007062D" w:rsidRDefault="00EC0826" w:rsidP="008B009E">
      <w:pPr>
        <w:spacing w:line="252" w:lineRule="exact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794E8BA3" w14:textId="77777777" w:rsidR="00EC0826" w:rsidRPr="0007062D" w:rsidRDefault="00EC0826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554FDF14" w14:textId="77777777" w:rsidR="004B2FB3" w:rsidRPr="0007062D" w:rsidRDefault="004B2FB3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742DEDA3" w14:textId="77777777" w:rsidR="004B2FB3" w:rsidRPr="0007062D" w:rsidRDefault="004B2FB3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21026B38" w14:textId="77777777" w:rsidR="004B2FB3" w:rsidRPr="0007062D" w:rsidRDefault="004B2FB3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74D8177C" w14:textId="77777777" w:rsidR="004B2FB3" w:rsidRPr="0007062D" w:rsidRDefault="004B2FB3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2109EF94" w14:textId="77777777" w:rsidR="004B2FB3" w:rsidRPr="0007062D" w:rsidRDefault="004B2FB3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1538BA3D" w14:textId="77777777" w:rsidR="00EC0826" w:rsidRPr="0007062D" w:rsidRDefault="00EC0826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3C4D75DA" w14:textId="77777777" w:rsidR="000925B2" w:rsidRPr="0007062D" w:rsidRDefault="000925B2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t xml:space="preserve">Per </w:t>
      </w:r>
      <w:proofErr w:type="gramStart"/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t>ulteriori</w:t>
      </w:r>
      <w:proofErr w:type="gramEnd"/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t xml:space="preserve"> informazioni:</w:t>
      </w:r>
    </w:p>
    <w:p w14:paraId="02AEEED0" w14:textId="77777777" w:rsidR="000925B2" w:rsidRPr="0007062D" w:rsidRDefault="000925B2" w:rsidP="00847137">
      <w:pPr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0C0C4109" w14:textId="77777777" w:rsidR="000925B2" w:rsidRPr="0007062D" w:rsidRDefault="000925B2" w:rsidP="00847137">
      <w:pPr>
        <w:tabs>
          <w:tab w:val="left" w:pos="8505"/>
        </w:tabs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t>Andrea Frignani</w:t>
      </w:r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tab/>
      </w:r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br/>
        <w:t>BMW Group Italia</w:t>
      </w:r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br/>
        <w:t>Coordinatore Comunicazione e PR Motorrad</w:t>
      </w:r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br/>
      </w:r>
      <w:proofErr w:type="gramStart"/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t>Telefono: 02/51610780 Fax: 02/51610 0416</w:t>
      </w:r>
      <w:proofErr w:type="gramEnd"/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br/>
        <w:t xml:space="preserve">E-mail: </w:t>
      </w:r>
      <w:hyperlink r:id="rId9" w:history="1">
        <w:r w:rsidRPr="0007062D">
          <w:rPr>
            <w:rFonts w:ascii="BMW Group Light Regular" w:hAnsi="BMW Group Light Regular" w:cs="BMWType V2 Light"/>
            <w:color w:val="000000"/>
            <w:sz w:val="18"/>
            <w:szCs w:val="18"/>
            <w:lang w:val="it-IT"/>
          </w:rPr>
          <w:t>Andrea.Frignani@bmw.it</w:t>
        </w:r>
      </w:hyperlink>
    </w:p>
    <w:p w14:paraId="4D27B4D6" w14:textId="77777777" w:rsidR="000925B2" w:rsidRPr="0007062D" w:rsidRDefault="000925B2" w:rsidP="00847137">
      <w:pPr>
        <w:tabs>
          <w:tab w:val="left" w:pos="8505"/>
        </w:tabs>
        <w:spacing w:line="240" w:lineRule="auto"/>
        <w:ind w:right="554"/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</w:pPr>
    </w:p>
    <w:p w14:paraId="075159EA" w14:textId="77777777" w:rsidR="000925B2" w:rsidRPr="0007062D" w:rsidRDefault="000925B2" w:rsidP="00847137">
      <w:pPr>
        <w:tabs>
          <w:tab w:val="left" w:pos="8505"/>
        </w:tabs>
        <w:spacing w:line="240" w:lineRule="auto"/>
        <w:ind w:right="554"/>
        <w:rPr>
          <w:rFonts w:ascii="BMW Group Light Regular" w:hAnsi="BMW Group Light Regular" w:cs="BMWType V2 Regular"/>
          <w:sz w:val="20"/>
          <w:lang w:val="it-IT"/>
        </w:rPr>
      </w:pPr>
      <w:r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t xml:space="preserve">Media website: </w:t>
      </w:r>
      <w:hyperlink r:id="rId10" w:history="1">
        <w:r w:rsidRPr="0007062D">
          <w:rPr>
            <w:rFonts w:ascii="BMW Group Light Regular" w:hAnsi="BMW Group Light Regular" w:cs="BMWType V2 Light"/>
            <w:color w:val="000000"/>
            <w:sz w:val="18"/>
            <w:szCs w:val="18"/>
            <w:lang w:val="it-IT"/>
          </w:rPr>
          <w:t>www.press.bmwgroup.com</w:t>
        </w:r>
      </w:hyperlink>
      <w:r w:rsidR="00B631CE"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br/>
      </w:r>
      <w:r w:rsidR="00B631CE" w:rsidRPr="0007062D">
        <w:rPr>
          <w:rFonts w:ascii="BMW Group Light Regular" w:hAnsi="BMW Group Light Regular" w:cs="BMWType V2 Light"/>
          <w:color w:val="000000"/>
          <w:sz w:val="18"/>
          <w:szCs w:val="18"/>
          <w:lang w:val="it-IT"/>
        </w:rPr>
        <w:br/>
      </w:r>
    </w:p>
    <w:p w14:paraId="56F32AF1" w14:textId="77777777" w:rsidR="000925B2" w:rsidRPr="0007062D" w:rsidRDefault="000925B2" w:rsidP="00847137">
      <w:pPr>
        <w:spacing w:line="240" w:lineRule="auto"/>
        <w:ind w:right="554"/>
        <w:rPr>
          <w:rFonts w:ascii="BMW Group Light Regular" w:hAnsi="BMW Group Light Regular" w:cs="BMWType V2 Regular"/>
          <w:b/>
          <w:sz w:val="20"/>
          <w:lang w:val="it-IT"/>
        </w:rPr>
      </w:pPr>
    </w:p>
    <w:p w14:paraId="49C33D96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b/>
          <w:sz w:val="20"/>
          <w:lang w:val="it-IT"/>
        </w:rPr>
      </w:pPr>
      <w:r w:rsidRPr="0007062D">
        <w:rPr>
          <w:rFonts w:ascii="BMW Group Light Regular" w:hAnsi="BMW Group Light Regular"/>
          <w:b/>
          <w:sz w:val="20"/>
          <w:lang w:val="it-IT"/>
        </w:rPr>
        <w:t xml:space="preserve">Il BMW Group </w:t>
      </w:r>
    </w:p>
    <w:p w14:paraId="621E7BC2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07062D">
        <w:rPr>
          <w:rFonts w:ascii="BMW Group Light Regular" w:hAnsi="BMW Group Light Regular"/>
          <w:sz w:val="20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07062D">
        <w:rPr>
          <w:rFonts w:ascii="BMW Group Light Regular" w:hAnsi="BMW Group Light Regular"/>
          <w:sz w:val="20"/>
          <w:lang w:val="it-IT"/>
        </w:rPr>
        <w:t>ed</w:t>
      </w:r>
      <w:proofErr w:type="gramEnd"/>
      <w:r w:rsidRPr="0007062D">
        <w:rPr>
          <w:rFonts w:ascii="BMW Group Light Regular" w:hAnsi="BMW Group Light Regular"/>
          <w:sz w:val="20"/>
          <w:lang w:val="it-IT"/>
        </w:rPr>
        <w:t xml:space="preserve"> offre anche servizi finanziari e di mobilità premium. Come azienda globale, il BMW Group gestisce </w:t>
      </w:r>
      <w:proofErr w:type="gramStart"/>
      <w:r w:rsidRPr="0007062D">
        <w:rPr>
          <w:rFonts w:ascii="BMW Group Light Regular" w:hAnsi="BMW Group Light Regular"/>
          <w:sz w:val="20"/>
          <w:lang w:val="it-IT"/>
        </w:rPr>
        <w:t>30</w:t>
      </w:r>
      <w:proofErr w:type="gramEnd"/>
      <w:r w:rsidRPr="0007062D">
        <w:rPr>
          <w:rFonts w:ascii="BMW Group Light Regular" w:hAnsi="BMW Group Light Regular"/>
          <w:sz w:val="20"/>
          <w:lang w:val="it-IT"/>
        </w:rPr>
        <w:t xml:space="preserve"> stabilimenti di produzione e montaggio in 14 paesi ed ha una rete di vendita globale in oltre 140 paesi.</w:t>
      </w:r>
    </w:p>
    <w:p w14:paraId="467E9A44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01F105EA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07062D">
        <w:rPr>
          <w:rFonts w:ascii="BMW Group Light Regular" w:hAnsi="BMW Group Light Regular"/>
          <w:sz w:val="20"/>
          <w:lang w:val="it-IT"/>
        </w:rPr>
        <w:t>Nel 2014, il BMW Group ha venduto circa 2.118 milioni di automobili e 123,000 motocicli nel mondo. L’utile al lordo delle imposte per l’esercizio 2014 è stato di 8,71 miliardi di Euro con ricavi pari a circa 80,40 miliardi di euro. Al 31 dicembre 2014, il BMW Group contava 116.324 dipendenti.</w:t>
      </w:r>
    </w:p>
    <w:p w14:paraId="167C8201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41942959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07062D">
        <w:rPr>
          <w:rFonts w:ascii="BMW Group Light Regular" w:hAnsi="BMW Group Light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C0302A9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4A8A0A99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2CC57D81" w14:textId="77777777" w:rsidR="008C154A" w:rsidRPr="00FE7220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FE7220">
        <w:rPr>
          <w:rFonts w:ascii="BMW Group Light Regular" w:hAnsi="BMW Group Light Regular"/>
          <w:sz w:val="20"/>
          <w:lang w:val="en-US"/>
        </w:rPr>
        <w:t xml:space="preserve">www.bmwgroup.com </w:t>
      </w:r>
    </w:p>
    <w:p w14:paraId="2F6C8340" w14:textId="77777777" w:rsidR="008C154A" w:rsidRPr="00FE7220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FE7220">
        <w:rPr>
          <w:rFonts w:ascii="BMW Group Light Regular" w:hAnsi="BMW Group Light Regular"/>
          <w:sz w:val="20"/>
          <w:lang w:val="en-US"/>
        </w:rPr>
        <w:t>Facebook: http://www.facebook.com/BMWGroup</w:t>
      </w:r>
    </w:p>
    <w:p w14:paraId="70F3E95E" w14:textId="77777777" w:rsidR="008C154A" w:rsidRPr="00FE7220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FE7220">
        <w:rPr>
          <w:rFonts w:ascii="BMW Group Light Regular" w:hAnsi="BMW Group Light Regular"/>
          <w:sz w:val="20"/>
          <w:lang w:val="en-US"/>
        </w:rPr>
        <w:t>Twitter: http://twitter.com/BMWGroup</w:t>
      </w:r>
    </w:p>
    <w:p w14:paraId="584CA10D" w14:textId="77777777" w:rsidR="008C154A" w:rsidRPr="00FE7220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FE7220">
        <w:rPr>
          <w:rFonts w:ascii="BMW Group Light Regular" w:hAnsi="BMW Group Light Regular"/>
          <w:sz w:val="20"/>
          <w:lang w:val="en-US"/>
        </w:rPr>
        <w:t>YouTube: http://www.youtube.com/BMWGroupview</w:t>
      </w:r>
    </w:p>
    <w:p w14:paraId="0ECB4AC4" w14:textId="77777777" w:rsidR="008C154A" w:rsidRPr="0007062D" w:rsidRDefault="008C154A" w:rsidP="008C154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07062D">
        <w:rPr>
          <w:rFonts w:ascii="BMW Group Light Regular" w:hAnsi="BMW Group Light Regular"/>
          <w:sz w:val="20"/>
          <w:lang w:val="it-IT"/>
        </w:rPr>
        <w:t>Google+</w:t>
      </w:r>
      <w:proofErr w:type="gramStart"/>
      <w:r w:rsidRPr="0007062D">
        <w:rPr>
          <w:rFonts w:ascii="BMW Group Light Regular" w:hAnsi="BMW Group Light Regular"/>
          <w:sz w:val="20"/>
          <w:lang w:val="it-IT"/>
        </w:rPr>
        <w:t>:</w:t>
      </w:r>
      <w:proofErr w:type="gramEnd"/>
      <w:r w:rsidRPr="0007062D">
        <w:rPr>
          <w:rFonts w:ascii="BMW Group Light Regular" w:hAnsi="BMW Group Light Regular"/>
          <w:sz w:val="20"/>
          <w:lang w:val="it-IT"/>
        </w:rPr>
        <w:t>http://googleplus.bmwgroup.com</w:t>
      </w:r>
    </w:p>
    <w:p w14:paraId="27FFE8EB" w14:textId="77777777" w:rsidR="00DE5231" w:rsidRPr="008C154A" w:rsidRDefault="00DE5231">
      <w:pPr>
        <w:rPr>
          <w:rFonts w:ascii="BMWType V2 Light" w:hAnsi="BMWType V2 Light"/>
          <w:lang w:val="it-IT"/>
        </w:rPr>
      </w:pPr>
    </w:p>
    <w:sectPr w:rsidR="00DE5231" w:rsidRPr="008C154A" w:rsidSect="00466DE4">
      <w:headerReference w:type="default" r:id="rId11"/>
      <w:type w:val="continuous"/>
      <w:pgSz w:w="11907" w:h="16840" w:code="9"/>
      <w:pgMar w:top="2127" w:right="1134" w:bottom="568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C4B3" w14:textId="77777777" w:rsidR="00CC0BB3" w:rsidRDefault="00CC0BB3">
      <w:r>
        <w:separator/>
      </w:r>
    </w:p>
  </w:endnote>
  <w:endnote w:type="continuationSeparator" w:id="0">
    <w:p w14:paraId="67207117" w14:textId="77777777" w:rsidR="00CC0BB3" w:rsidRDefault="00C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Bold">
    <w:panose1 w:val="00000000000000000000"/>
    <w:charset w:val="00"/>
    <w:family w:val="auto"/>
    <w:pitch w:val="variable"/>
    <w:sig w:usb0="D1002ABF" w:usb1="B9DFFFFF" w:usb2="00000018" w:usb3="00000000" w:csb0="003F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C32A" w14:textId="77777777" w:rsidR="00CC0BB3" w:rsidRDefault="00CC0BB3">
      <w:r>
        <w:separator/>
      </w:r>
    </w:p>
  </w:footnote>
  <w:footnote w:type="continuationSeparator" w:id="0">
    <w:p w14:paraId="728E39C7" w14:textId="77777777" w:rsidR="00CC0BB3" w:rsidRDefault="00CC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35F7" w14:textId="77777777" w:rsidR="002C3B67" w:rsidRPr="006B4D9B" w:rsidRDefault="002C3B67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79BB108E" w14:textId="77777777" w:rsidR="002C3B67" w:rsidRPr="006B4D9B" w:rsidRDefault="002C3B67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187710E6" w14:textId="77777777" w:rsidR="002C3B67" w:rsidRDefault="002C3B67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2678C"/>
    <w:rsid w:val="000349C5"/>
    <w:rsid w:val="00042811"/>
    <w:rsid w:val="00044BC2"/>
    <w:rsid w:val="00044CBE"/>
    <w:rsid w:val="00054748"/>
    <w:rsid w:val="00055206"/>
    <w:rsid w:val="0006285D"/>
    <w:rsid w:val="0006489B"/>
    <w:rsid w:val="00064D15"/>
    <w:rsid w:val="0007062D"/>
    <w:rsid w:val="000723ED"/>
    <w:rsid w:val="00075E8C"/>
    <w:rsid w:val="000808E9"/>
    <w:rsid w:val="0009116B"/>
    <w:rsid w:val="000925B2"/>
    <w:rsid w:val="0009622C"/>
    <w:rsid w:val="00097D08"/>
    <w:rsid w:val="000A69D1"/>
    <w:rsid w:val="000A7318"/>
    <w:rsid w:val="000B183E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E7E27"/>
    <w:rsid w:val="000F0D94"/>
    <w:rsid w:val="0010015C"/>
    <w:rsid w:val="00100BE0"/>
    <w:rsid w:val="00106C5C"/>
    <w:rsid w:val="00113B11"/>
    <w:rsid w:val="001154AD"/>
    <w:rsid w:val="00117873"/>
    <w:rsid w:val="00117E68"/>
    <w:rsid w:val="00120B49"/>
    <w:rsid w:val="00130CBB"/>
    <w:rsid w:val="00131639"/>
    <w:rsid w:val="0013208F"/>
    <w:rsid w:val="00133AD5"/>
    <w:rsid w:val="00135F4B"/>
    <w:rsid w:val="0014118E"/>
    <w:rsid w:val="001423DC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76968"/>
    <w:rsid w:val="00181185"/>
    <w:rsid w:val="00182C1C"/>
    <w:rsid w:val="00184225"/>
    <w:rsid w:val="0018461F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2781"/>
    <w:rsid w:val="001B55EA"/>
    <w:rsid w:val="001B6575"/>
    <w:rsid w:val="001C280B"/>
    <w:rsid w:val="001D57D3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12CDC"/>
    <w:rsid w:val="002304D5"/>
    <w:rsid w:val="002356BB"/>
    <w:rsid w:val="0024158F"/>
    <w:rsid w:val="00255562"/>
    <w:rsid w:val="002557CB"/>
    <w:rsid w:val="00256A1C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0ADD"/>
    <w:rsid w:val="00293328"/>
    <w:rsid w:val="00297FEE"/>
    <w:rsid w:val="002A05F7"/>
    <w:rsid w:val="002A232E"/>
    <w:rsid w:val="002A4FC4"/>
    <w:rsid w:val="002C3B67"/>
    <w:rsid w:val="002C7CBB"/>
    <w:rsid w:val="002D1F91"/>
    <w:rsid w:val="002D73F4"/>
    <w:rsid w:val="002D7B4E"/>
    <w:rsid w:val="002E71FC"/>
    <w:rsid w:val="002F1554"/>
    <w:rsid w:val="002F2735"/>
    <w:rsid w:val="002F5283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2851"/>
    <w:rsid w:val="003234C5"/>
    <w:rsid w:val="003251FD"/>
    <w:rsid w:val="00325435"/>
    <w:rsid w:val="00326A1F"/>
    <w:rsid w:val="003315F0"/>
    <w:rsid w:val="00333B7F"/>
    <w:rsid w:val="00333E08"/>
    <w:rsid w:val="0033659D"/>
    <w:rsid w:val="00350417"/>
    <w:rsid w:val="0035372A"/>
    <w:rsid w:val="0035431A"/>
    <w:rsid w:val="00356431"/>
    <w:rsid w:val="00356E47"/>
    <w:rsid w:val="00357AC7"/>
    <w:rsid w:val="0036483A"/>
    <w:rsid w:val="00365C42"/>
    <w:rsid w:val="0036652C"/>
    <w:rsid w:val="00367267"/>
    <w:rsid w:val="0036734B"/>
    <w:rsid w:val="00373E0D"/>
    <w:rsid w:val="00377CFE"/>
    <w:rsid w:val="0038221C"/>
    <w:rsid w:val="00383ADB"/>
    <w:rsid w:val="00393FD4"/>
    <w:rsid w:val="0039627E"/>
    <w:rsid w:val="003A26B5"/>
    <w:rsid w:val="003B5D97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3BB8"/>
    <w:rsid w:val="00406D5D"/>
    <w:rsid w:val="004072A3"/>
    <w:rsid w:val="0040750A"/>
    <w:rsid w:val="0041401F"/>
    <w:rsid w:val="00414417"/>
    <w:rsid w:val="004145EE"/>
    <w:rsid w:val="0041639A"/>
    <w:rsid w:val="004217EB"/>
    <w:rsid w:val="00422D52"/>
    <w:rsid w:val="00426D83"/>
    <w:rsid w:val="0043276C"/>
    <w:rsid w:val="00435184"/>
    <w:rsid w:val="00437517"/>
    <w:rsid w:val="004377AF"/>
    <w:rsid w:val="004441D6"/>
    <w:rsid w:val="00444B8E"/>
    <w:rsid w:val="00444F0B"/>
    <w:rsid w:val="00446005"/>
    <w:rsid w:val="00450323"/>
    <w:rsid w:val="004565C3"/>
    <w:rsid w:val="004603CA"/>
    <w:rsid w:val="00461892"/>
    <w:rsid w:val="00464CAB"/>
    <w:rsid w:val="00466DE4"/>
    <w:rsid w:val="0047522B"/>
    <w:rsid w:val="00484E83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4838"/>
    <w:rsid w:val="004C0A6E"/>
    <w:rsid w:val="004C1BD2"/>
    <w:rsid w:val="004C2B31"/>
    <w:rsid w:val="004C5A77"/>
    <w:rsid w:val="004C61EF"/>
    <w:rsid w:val="004D6118"/>
    <w:rsid w:val="004E1540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1016F"/>
    <w:rsid w:val="005102B7"/>
    <w:rsid w:val="00514C52"/>
    <w:rsid w:val="00514D24"/>
    <w:rsid w:val="00521E4A"/>
    <w:rsid w:val="00525B8F"/>
    <w:rsid w:val="005305C1"/>
    <w:rsid w:val="005365FF"/>
    <w:rsid w:val="0055040F"/>
    <w:rsid w:val="005516E7"/>
    <w:rsid w:val="0055300B"/>
    <w:rsid w:val="005535BC"/>
    <w:rsid w:val="0055457F"/>
    <w:rsid w:val="005568CC"/>
    <w:rsid w:val="00563CC3"/>
    <w:rsid w:val="00564EE0"/>
    <w:rsid w:val="0056542C"/>
    <w:rsid w:val="005700AE"/>
    <w:rsid w:val="005708F3"/>
    <w:rsid w:val="00571FAC"/>
    <w:rsid w:val="0058334C"/>
    <w:rsid w:val="00583B5D"/>
    <w:rsid w:val="005902A4"/>
    <w:rsid w:val="00597B38"/>
    <w:rsid w:val="00597D32"/>
    <w:rsid w:val="00597FA8"/>
    <w:rsid w:val="005A02BA"/>
    <w:rsid w:val="005A3599"/>
    <w:rsid w:val="005B22B3"/>
    <w:rsid w:val="005B338B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1447B"/>
    <w:rsid w:val="00617A6D"/>
    <w:rsid w:val="006210DD"/>
    <w:rsid w:val="00625D24"/>
    <w:rsid w:val="00632D3E"/>
    <w:rsid w:val="0064106E"/>
    <w:rsid w:val="00641255"/>
    <w:rsid w:val="00643C62"/>
    <w:rsid w:val="00646B2C"/>
    <w:rsid w:val="00654184"/>
    <w:rsid w:val="00654B53"/>
    <w:rsid w:val="00656BB0"/>
    <w:rsid w:val="006574DD"/>
    <w:rsid w:val="00660826"/>
    <w:rsid w:val="00662866"/>
    <w:rsid w:val="00662DD1"/>
    <w:rsid w:val="00662E69"/>
    <w:rsid w:val="00664941"/>
    <w:rsid w:val="00664F83"/>
    <w:rsid w:val="006722E1"/>
    <w:rsid w:val="006748E5"/>
    <w:rsid w:val="00680D66"/>
    <w:rsid w:val="00684DC3"/>
    <w:rsid w:val="00686B1E"/>
    <w:rsid w:val="00686ED5"/>
    <w:rsid w:val="00690014"/>
    <w:rsid w:val="006A0122"/>
    <w:rsid w:val="006A23DD"/>
    <w:rsid w:val="006A326B"/>
    <w:rsid w:val="006A7914"/>
    <w:rsid w:val="006B0E35"/>
    <w:rsid w:val="006B4D9B"/>
    <w:rsid w:val="006B5318"/>
    <w:rsid w:val="006C0DFD"/>
    <w:rsid w:val="006C1F65"/>
    <w:rsid w:val="006D0E69"/>
    <w:rsid w:val="006D1CAE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1F97"/>
    <w:rsid w:val="007422E5"/>
    <w:rsid w:val="00742D81"/>
    <w:rsid w:val="00747050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8142F"/>
    <w:rsid w:val="00781EA3"/>
    <w:rsid w:val="00785FF4"/>
    <w:rsid w:val="00793B14"/>
    <w:rsid w:val="00795231"/>
    <w:rsid w:val="00797478"/>
    <w:rsid w:val="007A0D0D"/>
    <w:rsid w:val="007A132C"/>
    <w:rsid w:val="007A4B3C"/>
    <w:rsid w:val="007B051D"/>
    <w:rsid w:val="007B1BA7"/>
    <w:rsid w:val="007B29E3"/>
    <w:rsid w:val="007B7058"/>
    <w:rsid w:val="007C11BF"/>
    <w:rsid w:val="007C3B27"/>
    <w:rsid w:val="007C4F9F"/>
    <w:rsid w:val="007D0680"/>
    <w:rsid w:val="007D09A1"/>
    <w:rsid w:val="007D21BE"/>
    <w:rsid w:val="007D2EE3"/>
    <w:rsid w:val="007D5188"/>
    <w:rsid w:val="007D776C"/>
    <w:rsid w:val="007D7F5D"/>
    <w:rsid w:val="007E179F"/>
    <w:rsid w:val="007E6BD2"/>
    <w:rsid w:val="007F2DE4"/>
    <w:rsid w:val="007F6CE7"/>
    <w:rsid w:val="00804C6B"/>
    <w:rsid w:val="00805A99"/>
    <w:rsid w:val="00806E46"/>
    <w:rsid w:val="00811273"/>
    <w:rsid w:val="00814B88"/>
    <w:rsid w:val="00814CCA"/>
    <w:rsid w:val="00815A09"/>
    <w:rsid w:val="00815AE3"/>
    <w:rsid w:val="0081786E"/>
    <w:rsid w:val="00820E39"/>
    <w:rsid w:val="00827B2E"/>
    <w:rsid w:val="0084034C"/>
    <w:rsid w:val="008418E1"/>
    <w:rsid w:val="00847137"/>
    <w:rsid w:val="00853FDF"/>
    <w:rsid w:val="0085428F"/>
    <w:rsid w:val="008609D4"/>
    <w:rsid w:val="00860C17"/>
    <w:rsid w:val="00860C2B"/>
    <w:rsid w:val="00863F4C"/>
    <w:rsid w:val="00865443"/>
    <w:rsid w:val="00873D4D"/>
    <w:rsid w:val="00877B29"/>
    <w:rsid w:val="00882A78"/>
    <w:rsid w:val="00883EDD"/>
    <w:rsid w:val="00883EF7"/>
    <w:rsid w:val="00885B89"/>
    <w:rsid w:val="00886D4D"/>
    <w:rsid w:val="0089022D"/>
    <w:rsid w:val="00891798"/>
    <w:rsid w:val="0089755A"/>
    <w:rsid w:val="008A06E9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37E1"/>
    <w:rsid w:val="008E7A29"/>
    <w:rsid w:val="008F0B21"/>
    <w:rsid w:val="008F465A"/>
    <w:rsid w:val="0090388B"/>
    <w:rsid w:val="00905381"/>
    <w:rsid w:val="009071D5"/>
    <w:rsid w:val="00907BEE"/>
    <w:rsid w:val="00911746"/>
    <w:rsid w:val="0091329A"/>
    <w:rsid w:val="0091479E"/>
    <w:rsid w:val="00917885"/>
    <w:rsid w:val="00923C92"/>
    <w:rsid w:val="009249F5"/>
    <w:rsid w:val="0092691B"/>
    <w:rsid w:val="009339A1"/>
    <w:rsid w:val="009342BB"/>
    <w:rsid w:val="009369C8"/>
    <w:rsid w:val="00941696"/>
    <w:rsid w:val="009432E7"/>
    <w:rsid w:val="0095159E"/>
    <w:rsid w:val="009639F3"/>
    <w:rsid w:val="00963F48"/>
    <w:rsid w:val="009642A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618E"/>
    <w:rsid w:val="009C3005"/>
    <w:rsid w:val="009D0EF1"/>
    <w:rsid w:val="009D4009"/>
    <w:rsid w:val="009D7613"/>
    <w:rsid w:val="009E07D0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D79"/>
    <w:rsid w:val="00AD20BA"/>
    <w:rsid w:val="00AD6243"/>
    <w:rsid w:val="00AE17E2"/>
    <w:rsid w:val="00AE5CA8"/>
    <w:rsid w:val="00AF14C8"/>
    <w:rsid w:val="00AF3528"/>
    <w:rsid w:val="00AF4DEC"/>
    <w:rsid w:val="00AF5914"/>
    <w:rsid w:val="00B0538C"/>
    <w:rsid w:val="00B07CE3"/>
    <w:rsid w:val="00B100F0"/>
    <w:rsid w:val="00B13B7E"/>
    <w:rsid w:val="00B13BAD"/>
    <w:rsid w:val="00B141EB"/>
    <w:rsid w:val="00B14C0B"/>
    <w:rsid w:val="00B16649"/>
    <w:rsid w:val="00B21832"/>
    <w:rsid w:val="00B22A7D"/>
    <w:rsid w:val="00B2789E"/>
    <w:rsid w:val="00B33D02"/>
    <w:rsid w:val="00B411A5"/>
    <w:rsid w:val="00B450DD"/>
    <w:rsid w:val="00B45D0F"/>
    <w:rsid w:val="00B47CF6"/>
    <w:rsid w:val="00B50523"/>
    <w:rsid w:val="00B51E3D"/>
    <w:rsid w:val="00B56000"/>
    <w:rsid w:val="00B624A3"/>
    <w:rsid w:val="00B631CE"/>
    <w:rsid w:val="00B726B6"/>
    <w:rsid w:val="00B727A5"/>
    <w:rsid w:val="00B735EA"/>
    <w:rsid w:val="00B82C1C"/>
    <w:rsid w:val="00B838B8"/>
    <w:rsid w:val="00B845F6"/>
    <w:rsid w:val="00B8465B"/>
    <w:rsid w:val="00B879E9"/>
    <w:rsid w:val="00B95162"/>
    <w:rsid w:val="00B97D20"/>
    <w:rsid w:val="00BA62AA"/>
    <w:rsid w:val="00BA6899"/>
    <w:rsid w:val="00BA6E7C"/>
    <w:rsid w:val="00BB4634"/>
    <w:rsid w:val="00BC0EE0"/>
    <w:rsid w:val="00BC27E1"/>
    <w:rsid w:val="00BC368C"/>
    <w:rsid w:val="00BD1011"/>
    <w:rsid w:val="00BD1B19"/>
    <w:rsid w:val="00BD3C76"/>
    <w:rsid w:val="00BD43E9"/>
    <w:rsid w:val="00BD4A7B"/>
    <w:rsid w:val="00BD6806"/>
    <w:rsid w:val="00BD6AF6"/>
    <w:rsid w:val="00BD72FA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6614"/>
    <w:rsid w:val="00C0055E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50B4D"/>
    <w:rsid w:val="00C54C28"/>
    <w:rsid w:val="00C54DD3"/>
    <w:rsid w:val="00C57C61"/>
    <w:rsid w:val="00C63773"/>
    <w:rsid w:val="00C66DF0"/>
    <w:rsid w:val="00C81194"/>
    <w:rsid w:val="00C82851"/>
    <w:rsid w:val="00C8606F"/>
    <w:rsid w:val="00C86F6E"/>
    <w:rsid w:val="00C90A5F"/>
    <w:rsid w:val="00C9789B"/>
    <w:rsid w:val="00CA0359"/>
    <w:rsid w:val="00CA23B6"/>
    <w:rsid w:val="00CA3F38"/>
    <w:rsid w:val="00CB6FB8"/>
    <w:rsid w:val="00CC0BB3"/>
    <w:rsid w:val="00CC5E1D"/>
    <w:rsid w:val="00CD616C"/>
    <w:rsid w:val="00CE175A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7E59"/>
    <w:rsid w:val="00D10E4E"/>
    <w:rsid w:val="00D10F9B"/>
    <w:rsid w:val="00D113F3"/>
    <w:rsid w:val="00D12B67"/>
    <w:rsid w:val="00D146D7"/>
    <w:rsid w:val="00D159D1"/>
    <w:rsid w:val="00D21957"/>
    <w:rsid w:val="00D2362E"/>
    <w:rsid w:val="00D2790D"/>
    <w:rsid w:val="00D35325"/>
    <w:rsid w:val="00D403AC"/>
    <w:rsid w:val="00D43336"/>
    <w:rsid w:val="00D45FFE"/>
    <w:rsid w:val="00D50B49"/>
    <w:rsid w:val="00D56151"/>
    <w:rsid w:val="00D6117B"/>
    <w:rsid w:val="00D6122A"/>
    <w:rsid w:val="00D61C9A"/>
    <w:rsid w:val="00D6244E"/>
    <w:rsid w:val="00D7442D"/>
    <w:rsid w:val="00D75340"/>
    <w:rsid w:val="00D81F90"/>
    <w:rsid w:val="00D8362B"/>
    <w:rsid w:val="00D83A25"/>
    <w:rsid w:val="00D848F0"/>
    <w:rsid w:val="00D9142E"/>
    <w:rsid w:val="00D9360B"/>
    <w:rsid w:val="00DA0094"/>
    <w:rsid w:val="00DA31C3"/>
    <w:rsid w:val="00DA7FB8"/>
    <w:rsid w:val="00DB03CB"/>
    <w:rsid w:val="00DB6697"/>
    <w:rsid w:val="00DC1E9A"/>
    <w:rsid w:val="00DC2DD6"/>
    <w:rsid w:val="00DC564B"/>
    <w:rsid w:val="00DC5942"/>
    <w:rsid w:val="00DD02A8"/>
    <w:rsid w:val="00DE020E"/>
    <w:rsid w:val="00DE5231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4954"/>
    <w:rsid w:val="00E16EE1"/>
    <w:rsid w:val="00E2059E"/>
    <w:rsid w:val="00E207FE"/>
    <w:rsid w:val="00E20AAD"/>
    <w:rsid w:val="00E220B2"/>
    <w:rsid w:val="00E22DBB"/>
    <w:rsid w:val="00E304F5"/>
    <w:rsid w:val="00E30AF0"/>
    <w:rsid w:val="00E3683B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86BD7"/>
    <w:rsid w:val="00E90943"/>
    <w:rsid w:val="00E90D06"/>
    <w:rsid w:val="00E928FB"/>
    <w:rsid w:val="00E9346D"/>
    <w:rsid w:val="00EA0941"/>
    <w:rsid w:val="00EA5DFC"/>
    <w:rsid w:val="00EA6B03"/>
    <w:rsid w:val="00EB39D3"/>
    <w:rsid w:val="00EB39ED"/>
    <w:rsid w:val="00EB5736"/>
    <w:rsid w:val="00EC0826"/>
    <w:rsid w:val="00EC0FEE"/>
    <w:rsid w:val="00EC1B8C"/>
    <w:rsid w:val="00EC21D0"/>
    <w:rsid w:val="00ED0C21"/>
    <w:rsid w:val="00ED139E"/>
    <w:rsid w:val="00ED1E84"/>
    <w:rsid w:val="00ED4D40"/>
    <w:rsid w:val="00ED695C"/>
    <w:rsid w:val="00EE2CB7"/>
    <w:rsid w:val="00EE7BEA"/>
    <w:rsid w:val="00EF2154"/>
    <w:rsid w:val="00F00DF6"/>
    <w:rsid w:val="00F00E96"/>
    <w:rsid w:val="00F03FBB"/>
    <w:rsid w:val="00F043DD"/>
    <w:rsid w:val="00F100E9"/>
    <w:rsid w:val="00F16F04"/>
    <w:rsid w:val="00F24655"/>
    <w:rsid w:val="00F24A1B"/>
    <w:rsid w:val="00F365B3"/>
    <w:rsid w:val="00F37E31"/>
    <w:rsid w:val="00F40B84"/>
    <w:rsid w:val="00F418F2"/>
    <w:rsid w:val="00F41CC9"/>
    <w:rsid w:val="00F44F6D"/>
    <w:rsid w:val="00F4585D"/>
    <w:rsid w:val="00F46BC7"/>
    <w:rsid w:val="00F54B71"/>
    <w:rsid w:val="00F55377"/>
    <w:rsid w:val="00F63299"/>
    <w:rsid w:val="00F63652"/>
    <w:rsid w:val="00F63DEF"/>
    <w:rsid w:val="00F746AB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C7796"/>
    <w:rsid w:val="00FD31C6"/>
    <w:rsid w:val="00FD34E5"/>
    <w:rsid w:val="00FD6B0A"/>
    <w:rsid w:val="00FE1D87"/>
    <w:rsid w:val="00FE30DE"/>
    <w:rsid w:val="00FE35D0"/>
    <w:rsid w:val="00FE439D"/>
    <w:rsid w:val="00FE7220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DF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3930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3</cp:revision>
  <cp:lastPrinted>2015-01-19T14:52:00Z</cp:lastPrinted>
  <dcterms:created xsi:type="dcterms:W3CDTF">2015-03-17T11:10:00Z</dcterms:created>
  <dcterms:modified xsi:type="dcterms:W3CDTF">2015-03-17T11:17:00Z</dcterms:modified>
</cp:coreProperties>
</file>