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AC9CF" w14:textId="614F8AD8" w:rsidR="00442CF8" w:rsidRPr="00CC3729" w:rsidRDefault="00442CF8" w:rsidP="00442CF8">
      <w:pPr>
        <w:pStyle w:val="Header"/>
        <w:tabs>
          <w:tab w:val="clear" w:pos="4536"/>
          <w:tab w:val="clear" w:pos="9072"/>
          <w:tab w:val="left" w:pos="7573"/>
        </w:tabs>
        <w:spacing w:line="240" w:lineRule="exact"/>
        <w:ind w:right="312"/>
        <w:rPr>
          <w:lang w:val="it-IT"/>
        </w:rPr>
      </w:pPr>
      <w:r w:rsidRPr="00CC3729">
        <w:rPr>
          <w:lang w:val="it-IT"/>
        </w:rPr>
        <w:t xml:space="preserve">Comunicato stampa </w:t>
      </w:r>
      <w:r w:rsidR="00DF5B1F" w:rsidRPr="00CC3729">
        <w:rPr>
          <w:lang w:val="it-IT"/>
        </w:rPr>
        <w:t xml:space="preserve">N. </w:t>
      </w:r>
      <w:r w:rsidR="001D5776" w:rsidRPr="00CC3729">
        <w:rPr>
          <w:lang w:val="it-IT"/>
        </w:rPr>
        <w:t>057</w:t>
      </w:r>
      <w:r w:rsidR="002160D1" w:rsidRPr="00CC3729">
        <w:rPr>
          <w:lang w:val="it-IT"/>
        </w:rPr>
        <w:t>/15</w:t>
      </w:r>
    </w:p>
    <w:p w14:paraId="492CE83C" w14:textId="77777777" w:rsidR="00442CF8" w:rsidRPr="00CC3729" w:rsidRDefault="00442CF8" w:rsidP="00442CF8">
      <w:pPr>
        <w:pStyle w:val="Header"/>
        <w:tabs>
          <w:tab w:val="clear" w:pos="4536"/>
          <w:tab w:val="clear" w:pos="9072"/>
          <w:tab w:val="left" w:pos="7573"/>
        </w:tabs>
        <w:spacing w:line="240" w:lineRule="exact"/>
        <w:ind w:right="312"/>
        <w:rPr>
          <w:lang w:val="it-IT"/>
        </w:rPr>
      </w:pPr>
    </w:p>
    <w:p w14:paraId="5AD61E10" w14:textId="77777777" w:rsidR="00442CF8" w:rsidRPr="00CC3729" w:rsidRDefault="00442CF8" w:rsidP="00442CF8">
      <w:pPr>
        <w:tabs>
          <w:tab w:val="left" w:pos="7573"/>
        </w:tabs>
        <w:spacing w:line="240" w:lineRule="exact"/>
        <w:ind w:right="312"/>
        <w:rPr>
          <w:rFonts w:ascii="BMW Group Light" w:hAnsi="BMW Group Light" w:cs="BMW Group Light"/>
        </w:rPr>
      </w:pPr>
    </w:p>
    <w:p w14:paraId="634C249A" w14:textId="0D889EB6" w:rsidR="00442CF8" w:rsidRPr="00CC3729" w:rsidRDefault="00442CF8" w:rsidP="00442CF8">
      <w:pPr>
        <w:tabs>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 xml:space="preserve">San Donato Milanese, </w:t>
      </w:r>
      <w:r w:rsidR="00540004">
        <w:rPr>
          <w:rFonts w:ascii="BMW Group Light" w:hAnsi="BMW Group Light" w:cs="BMW Group Light"/>
        </w:rPr>
        <w:t>5 maggio</w:t>
      </w:r>
      <w:bookmarkStart w:id="0" w:name="_GoBack"/>
      <w:bookmarkEnd w:id="0"/>
      <w:r w:rsidRPr="00CC3729">
        <w:rPr>
          <w:rFonts w:ascii="BMW Group Light" w:hAnsi="BMW Group Light" w:cs="BMW Group Light"/>
        </w:rPr>
        <w:t xml:space="preserve"> 2015</w:t>
      </w:r>
    </w:p>
    <w:p w14:paraId="7B250B26" w14:textId="77777777" w:rsidR="00442CF8" w:rsidRPr="00CC3729" w:rsidRDefault="00442CF8" w:rsidP="00442CF8">
      <w:pPr>
        <w:tabs>
          <w:tab w:val="left" w:pos="4956"/>
          <w:tab w:val="left" w:pos="5664"/>
          <w:tab w:val="left" w:pos="6372"/>
          <w:tab w:val="left" w:pos="7080"/>
          <w:tab w:val="left" w:pos="7573"/>
        </w:tabs>
        <w:spacing w:line="240" w:lineRule="auto"/>
        <w:ind w:right="312"/>
        <w:rPr>
          <w:rFonts w:ascii="BMW Group Light" w:hAnsi="BMW Group Light" w:cs="BMW Group Light"/>
        </w:rPr>
      </w:pPr>
    </w:p>
    <w:p w14:paraId="57299D86" w14:textId="116703F6" w:rsidR="00442CF8" w:rsidRPr="00CC3729" w:rsidRDefault="00DF5B1F" w:rsidP="00442CF8">
      <w:pPr>
        <w:pStyle w:val="Modulovuoto"/>
        <w:rPr>
          <w:rFonts w:ascii="BMWType V2 Bold" w:eastAsia="Times New Roman Bold" w:hAnsi="BMWType V2 Bold" w:cs="BMW Group Light"/>
          <w:b/>
          <w:sz w:val="28"/>
          <w:szCs w:val="28"/>
        </w:rPr>
      </w:pPr>
      <w:r w:rsidRPr="00CC3729">
        <w:rPr>
          <w:rFonts w:ascii="BMWType V2 Bold" w:hAnsi="BMWType V2 Bold" w:cs="BMW Group Light"/>
          <w:b/>
          <w:sz w:val="28"/>
          <w:szCs w:val="28"/>
        </w:rPr>
        <w:t xml:space="preserve">BMW Roma protagonista </w:t>
      </w:r>
      <w:r w:rsidR="002A2BBA" w:rsidRPr="00CC3729">
        <w:rPr>
          <w:rFonts w:ascii="BMWType V2 Bold" w:hAnsi="BMWType V2 Bold" w:cs="BMW Group Light"/>
          <w:b/>
          <w:sz w:val="28"/>
          <w:szCs w:val="28"/>
        </w:rPr>
        <w:t>a maggio</w:t>
      </w:r>
      <w:r w:rsidRPr="00CC3729">
        <w:rPr>
          <w:rFonts w:ascii="BMWType V2 Bold" w:hAnsi="BMWType V2 Bold" w:cs="BMW Group Light"/>
          <w:b/>
          <w:sz w:val="28"/>
          <w:szCs w:val="28"/>
        </w:rPr>
        <w:t xml:space="preserve"> </w:t>
      </w:r>
      <w:r w:rsidR="002A2BBA" w:rsidRPr="00CC3729">
        <w:rPr>
          <w:rFonts w:ascii="BMWType V2 Bold" w:hAnsi="BMWType V2 Bold" w:cs="BMW Group Light"/>
          <w:b/>
          <w:sz w:val="28"/>
          <w:szCs w:val="28"/>
        </w:rPr>
        <w:t xml:space="preserve">tra </w:t>
      </w:r>
      <w:r w:rsidRPr="00CC3729">
        <w:rPr>
          <w:rFonts w:ascii="BMWType V2 Bold" w:hAnsi="BMWType V2 Bold" w:cs="BMW Group Light"/>
          <w:b/>
          <w:sz w:val="28"/>
          <w:szCs w:val="28"/>
        </w:rPr>
        <w:t>cultura e sport</w:t>
      </w:r>
    </w:p>
    <w:p w14:paraId="728D0D18" w14:textId="4EF1153F" w:rsidR="00442CF8" w:rsidRPr="00CC3729" w:rsidRDefault="00DF5B1F" w:rsidP="00442CF8">
      <w:pPr>
        <w:pStyle w:val="Modulovuoto"/>
        <w:rPr>
          <w:rFonts w:ascii="BMW Group Light" w:hAnsi="BMW Group Light" w:cs="BMW Group Light"/>
          <w:sz w:val="28"/>
          <w:szCs w:val="28"/>
        </w:rPr>
      </w:pPr>
      <w:r w:rsidRPr="00CC3729">
        <w:rPr>
          <w:rFonts w:ascii="BMW Group Light" w:hAnsi="BMW Group Light" w:cs="BMW Group Light"/>
          <w:sz w:val="28"/>
          <w:szCs w:val="28"/>
        </w:rPr>
        <w:t>Dall’educazione stradale dei più piccoli all’opera lirica, dal golf all’arte, dalla cultura all’impegno sociale</w:t>
      </w:r>
      <w:r w:rsidR="008756E2" w:rsidRPr="00CC3729">
        <w:rPr>
          <w:rFonts w:ascii="BMW Group Light" w:hAnsi="BMW Group Light" w:cs="BMW Group Light"/>
          <w:sz w:val="28"/>
          <w:szCs w:val="28"/>
        </w:rPr>
        <w:t>:</w:t>
      </w:r>
      <w:r w:rsidRPr="00CC3729">
        <w:rPr>
          <w:rFonts w:ascii="BMW Group Light" w:hAnsi="BMW Group Light" w:cs="BMW Group Light"/>
          <w:sz w:val="28"/>
          <w:szCs w:val="28"/>
        </w:rPr>
        <w:t xml:space="preserve"> BMW Roma è prot</w:t>
      </w:r>
      <w:r w:rsidR="00B45D29" w:rsidRPr="00CC3729">
        <w:rPr>
          <w:rFonts w:ascii="BMW Group Light" w:hAnsi="BMW Group Light" w:cs="BMW Group Light"/>
          <w:sz w:val="28"/>
          <w:szCs w:val="28"/>
        </w:rPr>
        <w:t>agonista della primavera romana</w:t>
      </w:r>
    </w:p>
    <w:p w14:paraId="283C55BF" w14:textId="77777777" w:rsidR="00442CF8" w:rsidRPr="00CC3729" w:rsidRDefault="00442CF8" w:rsidP="00442CF8">
      <w:pPr>
        <w:pStyle w:val="Modulovuoto"/>
        <w:rPr>
          <w:rFonts w:ascii="BMW Group Light" w:eastAsia="Times New Roman Bold" w:hAnsi="BMW Group Light" w:cs="BMW Group Light"/>
          <w:b/>
          <w:sz w:val="28"/>
          <w:szCs w:val="28"/>
        </w:rPr>
      </w:pPr>
    </w:p>
    <w:p w14:paraId="5162FCAC" w14:textId="11C8FF6F" w:rsidR="002A2BBA" w:rsidRPr="00CC3729" w:rsidRDefault="002A2BBA" w:rsidP="00D94564">
      <w:pPr>
        <w:tabs>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Sono almeno sei gli appuntamenti culturali e sportivi</w:t>
      </w:r>
      <w:r w:rsidR="00A60FC8" w:rsidRPr="00CC3729">
        <w:rPr>
          <w:rFonts w:ascii="BMW Group Light" w:hAnsi="BMW Group Light" w:cs="BMW Group Light"/>
        </w:rPr>
        <w:t xml:space="preserve"> </w:t>
      </w:r>
      <w:r w:rsidRPr="00CC3729">
        <w:rPr>
          <w:rFonts w:ascii="BMW Group Light" w:hAnsi="BMW Group Light" w:cs="BMW Group Light"/>
        </w:rPr>
        <w:t>promossi o sponsorizzati da BMW Roma nel mese di maggio</w:t>
      </w:r>
      <w:r w:rsidR="00E50AE2" w:rsidRPr="00CC3729">
        <w:rPr>
          <w:rFonts w:ascii="BMW Group Light" w:hAnsi="BMW Group Light" w:cs="BMW Group Light"/>
        </w:rPr>
        <w:t>:</w:t>
      </w:r>
      <w:r w:rsidRPr="00CC3729">
        <w:rPr>
          <w:rFonts w:ascii="BMW Group Light" w:hAnsi="BMW Group Light" w:cs="BMW Group Light"/>
        </w:rPr>
        <w:t xml:space="preserve"> </w:t>
      </w:r>
      <w:r w:rsidR="00E50AE2" w:rsidRPr="00CC3729">
        <w:rPr>
          <w:rFonts w:ascii="BMW Group Light" w:hAnsi="BMW Group Light" w:cs="BMW Group Light"/>
        </w:rPr>
        <w:t>d</w:t>
      </w:r>
      <w:r w:rsidR="008756E2" w:rsidRPr="00CC3729">
        <w:rPr>
          <w:rFonts w:ascii="BMW Group Light" w:hAnsi="BMW Group Light" w:cs="BMW Group Light"/>
        </w:rPr>
        <w:t>al premio Guido Carli il</w:t>
      </w:r>
      <w:r w:rsidRPr="00CC3729">
        <w:rPr>
          <w:rFonts w:ascii="BMW Group Light" w:hAnsi="BMW Group Light" w:cs="BMW Group Light"/>
        </w:rPr>
        <w:t xml:space="preserve"> 5 maggio</w:t>
      </w:r>
      <w:r w:rsidR="005601EC" w:rsidRPr="00CC3729">
        <w:rPr>
          <w:rFonts w:ascii="BMW Group Light" w:hAnsi="BMW Group Light" w:cs="BMW Group Light"/>
        </w:rPr>
        <w:t xml:space="preserve"> </w:t>
      </w:r>
      <w:r w:rsidR="008756E2" w:rsidRPr="00CC3729">
        <w:rPr>
          <w:rFonts w:ascii="BMW Group Light" w:hAnsi="BMW Group Light" w:cs="BMW Group Light"/>
        </w:rPr>
        <w:t xml:space="preserve">al Kids Tour del 27 maggio, passando per </w:t>
      </w:r>
      <w:r w:rsidR="003179B0" w:rsidRPr="00CC3729">
        <w:rPr>
          <w:rFonts w:ascii="BMW Group Light" w:hAnsi="BMW Group Light" w:cs="BMW Group Light"/>
        </w:rPr>
        <w:t xml:space="preserve">la </w:t>
      </w:r>
      <w:r w:rsidR="008756E2" w:rsidRPr="00CC3729">
        <w:rPr>
          <w:rFonts w:ascii="BMW Group Light" w:hAnsi="BMW Group Light" w:cs="BMW Group Light"/>
        </w:rPr>
        <w:t>Pop A</w:t>
      </w:r>
      <w:r w:rsidR="00B66D34" w:rsidRPr="00CC3729">
        <w:rPr>
          <w:rFonts w:ascii="BMW Group Light" w:hAnsi="BMW Group Light" w:cs="BMW Group Light"/>
        </w:rPr>
        <w:t xml:space="preserve">rt, </w:t>
      </w:r>
      <w:r w:rsidR="003179B0" w:rsidRPr="00CC3729">
        <w:rPr>
          <w:rFonts w:ascii="BMW Group Light" w:hAnsi="BMW Group Light" w:cs="BMW Group Light"/>
        </w:rPr>
        <w:t>l’</w:t>
      </w:r>
      <w:r w:rsidR="00B66D34" w:rsidRPr="00CC3729">
        <w:rPr>
          <w:rFonts w:ascii="BMW Group Light" w:hAnsi="BMW Group Light" w:cs="BMW Group Light"/>
        </w:rPr>
        <w:t>opera lirica e</w:t>
      </w:r>
      <w:r w:rsidR="003179B0" w:rsidRPr="00CC3729">
        <w:rPr>
          <w:rFonts w:ascii="BMW Group Light" w:hAnsi="BMW Group Light" w:cs="BMW Group Light"/>
        </w:rPr>
        <w:t xml:space="preserve">d il </w:t>
      </w:r>
      <w:r w:rsidR="00B66D34" w:rsidRPr="00CC3729">
        <w:rPr>
          <w:rFonts w:ascii="BMW Group Light" w:hAnsi="BMW Group Light" w:cs="BMW Group Light"/>
        </w:rPr>
        <w:t>golf</w:t>
      </w:r>
      <w:r w:rsidR="00E50AE2" w:rsidRPr="00CC3729">
        <w:rPr>
          <w:rFonts w:ascii="BMW Group Light" w:hAnsi="BMW Group Light" w:cs="BMW Group Light"/>
        </w:rPr>
        <w:t>.</w:t>
      </w:r>
      <w:r w:rsidR="003179B0" w:rsidRPr="00CC3729">
        <w:rPr>
          <w:rFonts w:ascii="BMW Group Light" w:hAnsi="BMW Group Light" w:cs="BMW Group Light"/>
        </w:rPr>
        <w:t xml:space="preserve"> Un calendario intenso che interpreta </w:t>
      </w:r>
      <w:r w:rsidR="00CE5413" w:rsidRPr="00CC3729">
        <w:rPr>
          <w:rFonts w:ascii="BMW Group Light" w:hAnsi="BMW Group Light" w:cs="BMW Group Light"/>
        </w:rPr>
        <w:t xml:space="preserve">appieno </w:t>
      </w:r>
      <w:r w:rsidR="00FF0726" w:rsidRPr="00CC3729">
        <w:rPr>
          <w:rFonts w:ascii="BMW Group Light" w:hAnsi="BMW Group Light" w:cs="BMW Group Light"/>
        </w:rPr>
        <w:t>l’</w:t>
      </w:r>
      <w:r w:rsidR="003179B0" w:rsidRPr="00CC3729">
        <w:rPr>
          <w:rFonts w:ascii="BMW Group Light" w:hAnsi="BMW Group Light" w:cs="BMW Group Light"/>
        </w:rPr>
        <w:t xml:space="preserve">impegno sociale </w:t>
      </w:r>
      <w:r w:rsidR="00CE5413" w:rsidRPr="00CC3729">
        <w:rPr>
          <w:rFonts w:ascii="BMW Group Light" w:hAnsi="BMW Group Light" w:cs="BMW Group Light"/>
        </w:rPr>
        <w:t>che</w:t>
      </w:r>
      <w:r w:rsidR="003179B0" w:rsidRPr="00CC3729">
        <w:rPr>
          <w:rFonts w:ascii="BMW Group Light" w:hAnsi="BMW Group Light" w:cs="BMW Group Light"/>
        </w:rPr>
        <w:t xml:space="preserve"> la filiale romana di BMW Italia esprime nei confronti del territorio in cui opera </w:t>
      </w:r>
      <w:r w:rsidR="00D24E7E" w:rsidRPr="00CC3729">
        <w:rPr>
          <w:rFonts w:ascii="BMW Group Light" w:hAnsi="BMW Group Light" w:cs="BMW Group Light"/>
        </w:rPr>
        <w:t xml:space="preserve">direttamente </w:t>
      </w:r>
      <w:r w:rsidR="00CE5413" w:rsidRPr="00CC3729">
        <w:rPr>
          <w:rFonts w:ascii="BMW Group Light" w:hAnsi="BMW Group Light" w:cs="BMW Group Light"/>
        </w:rPr>
        <w:t>dal 2004.</w:t>
      </w:r>
      <w:r w:rsidR="0013459E" w:rsidRPr="00CC3729">
        <w:rPr>
          <w:rFonts w:ascii="BMW Group Light" w:hAnsi="BMW Group Light" w:cs="BMW Group Light"/>
        </w:rPr>
        <w:t xml:space="preserve"> Arte, cultura, sport, </w:t>
      </w:r>
      <w:r w:rsidR="001544D3" w:rsidRPr="00CC3729">
        <w:rPr>
          <w:rFonts w:ascii="BMW Group Light" w:hAnsi="BMW Group Light" w:cs="BMW Group Light"/>
        </w:rPr>
        <w:t xml:space="preserve">sostenibilità e </w:t>
      </w:r>
      <w:r w:rsidR="0013459E" w:rsidRPr="00CC3729">
        <w:rPr>
          <w:rFonts w:ascii="BMW Group Light" w:hAnsi="BMW Group Light" w:cs="BMW Group Light"/>
        </w:rPr>
        <w:t xml:space="preserve">responsabilità sociale sono ambiti </w:t>
      </w:r>
      <w:r w:rsidR="001544D3" w:rsidRPr="00CC3729">
        <w:rPr>
          <w:rFonts w:ascii="BMW Group Light" w:hAnsi="BMW Group Light" w:cs="BMW Group Light"/>
        </w:rPr>
        <w:t>che vedono</w:t>
      </w:r>
      <w:r w:rsidR="0013459E" w:rsidRPr="00CC3729">
        <w:rPr>
          <w:rFonts w:ascii="BMW Group Light" w:hAnsi="BMW Group Light" w:cs="BMW Group Light"/>
        </w:rPr>
        <w:t xml:space="preserve"> il BMW Group </w:t>
      </w:r>
      <w:r w:rsidR="001544D3" w:rsidRPr="00CC3729">
        <w:rPr>
          <w:rFonts w:ascii="BMW Group Light" w:hAnsi="BMW Group Light" w:cs="BMW Group Light"/>
        </w:rPr>
        <w:t>impegnato a</w:t>
      </w:r>
      <w:r w:rsidR="0013459E" w:rsidRPr="00CC3729">
        <w:rPr>
          <w:rFonts w:ascii="BMW Group Light" w:hAnsi="BMW Group Light" w:cs="BMW Group Light"/>
        </w:rPr>
        <w:t xml:space="preserve"> tutt</w:t>
      </w:r>
      <w:r w:rsidR="001544D3" w:rsidRPr="00CC3729">
        <w:rPr>
          <w:rFonts w:ascii="BMW Group Light" w:hAnsi="BMW Group Light" w:cs="BMW Group Light"/>
        </w:rPr>
        <w:t>e</w:t>
      </w:r>
      <w:r w:rsidR="0013459E" w:rsidRPr="00CC3729">
        <w:rPr>
          <w:rFonts w:ascii="BMW Group Light" w:hAnsi="BMW Group Light" w:cs="BMW Group Light"/>
        </w:rPr>
        <w:t xml:space="preserve"> </w:t>
      </w:r>
      <w:r w:rsidR="001544D3" w:rsidRPr="00CC3729">
        <w:rPr>
          <w:rFonts w:ascii="BMW Group Light" w:hAnsi="BMW Group Light" w:cs="BMW Group Light"/>
        </w:rPr>
        <w:t>le latitudini ed in tutti i Paesi in cui è presente con att</w:t>
      </w:r>
      <w:r w:rsidR="008565BC" w:rsidRPr="00CC3729">
        <w:rPr>
          <w:rFonts w:ascii="BMW Group Light" w:hAnsi="BMW Group Light" w:cs="BMW Group Light"/>
        </w:rPr>
        <w:t xml:space="preserve">ività industriali o commerciali. </w:t>
      </w:r>
      <w:r w:rsidR="003E2438" w:rsidRPr="00CC3729">
        <w:rPr>
          <w:rFonts w:ascii="BMW Group Light" w:hAnsi="BMW Group Light" w:cs="BMW Group Light"/>
        </w:rPr>
        <w:t>E la filiale romana di BMW Group Italia</w:t>
      </w:r>
      <w:r w:rsidR="00271467" w:rsidRPr="00CC3729">
        <w:rPr>
          <w:rFonts w:ascii="BMW Group Light" w:hAnsi="BMW Group Light" w:cs="BMW Group Light"/>
        </w:rPr>
        <w:t xml:space="preserve"> rappresenta un esempio di eccellenza.</w:t>
      </w:r>
    </w:p>
    <w:p w14:paraId="2693CB9C" w14:textId="77777777" w:rsidR="008D7BCD" w:rsidRPr="00CC3729" w:rsidRDefault="008D7BCD" w:rsidP="00D94564">
      <w:pPr>
        <w:tabs>
          <w:tab w:val="left" w:pos="4956"/>
          <w:tab w:val="left" w:pos="5664"/>
          <w:tab w:val="left" w:pos="6372"/>
          <w:tab w:val="left" w:pos="7080"/>
          <w:tab w:val="left" w:pos="7573"/>
        </w:tabs>
        <w:spacing w:line="240" w:lineRule="auto"/>
        <w:ind w:right="312"/>
        <w:rPr>
          <w:rFonts w:ascii="BMW Group Light" w:hAnsi="BMW Group Light" w:cs="BMW Group Light"/>
        </w:rPr>
      </w:pPr>
    </w:p>
    <w:p w14:paraId="0EF6D4F3" w14:textId="51EA1707" w:rsidR="008D7BCD" w:rsidRPr="00CC3729" w:rsidRDefault="008D7BCD" w:rsidP="00D94564">
      <w:pPr>
        <w:tabs>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“Siamo orgogliosi di questo impegno – ha dichiarato Massimiliano di Silvestre, A.D. di BMW Roma – perché testimonia il nostro radicamento nella città. La partnership con il Teatro dell’</w:t>
      </w:r>
      <w:r w:rsidRPr="00CC3729">
        <w:rPr>
          <w:rFonts w:ascii="BMW Group Light" w:hAnsi="BMW Group Light" w:cs="BMW Group Light"/>
          <w:bCs/>
        </w:rPr>
        <w:t>Opera</w:t>
      </w:r>
      <w:r w:rsidRPr="00CC3729">
        <w:rPr>
          <w:rFonts w:ascii="BMW Group Light" w:hAnsi="BMW Group Light" w:cs="BMW Group Light"/>
        </w:rPr>
        <w:t xml:space="preserve"> di Roma, il sostegno all’arte pittorica e scultorea </w:t>
      </w:r>
      <w:r w:rsidR="00C723DE" w:rsidRPr="00CC3729">
        <w:rPr>
          <w:rFonts w:ascii="BMW Group Light" w:hAnsi="BMW Group Light" w:cs="BMW Group Light"/>
        </w:rPr>
        <w:t xml:space="preserve">con </w:t>
      </w:r>
      <w:r w:rsidRPr="00CC3729">
        <w:rPr>
          <w:rFonts w:ascii="BMW Group Light" w:hAnsi="BMW Group Light" w:cs="BMW Group Light"/>
        </w:rPr>
        <w:t>numerose mostre allestite presso i</w:t>
      </w:r>
      <w:r w:rsidR="00A64F9F" w:rsidRPr="00CC3729">
        <w:rPr>
          <w:rFonts w:ascii="BMW Group Light" w:hAnsi="BMW Group Light" w:cs="BMW Group Light"/>
        </w:rPr>
        <w:t xml:space="preserve"> nostri showroom di via Barberini, ma anche l’educazione stradale dei più piccini con BMW Kids Tour e </w:t>
      </w:r>
      <w:r w:rsidR="00E60442" w:rsidRPr="00CC3729">
        <w:rPr>
          <w:rFonts w:ascii="BMW Group Light" w:hAnsi="BMW Group Light" w:cs="BMW Group Light"/>
        </w:rPr>
        <w:t xml:space="preserve">la partecipazione </w:t>
      </w:r>
      <w:r w:rsidR="00A64F9F" w:rsidRPr="00CC3729">
        <w:rPr>
          <w:rFonts w:ascii="BMW Group Light" w:hAnsi="BMW Group Light" w:cs="BMW Group Light"/>
        </w:rPr>
        <w:t>ad eventi sportivi,</w:t>
      </w:r>
      <w:r w:rsidRPr="00CC3729">
        <w:rPr>
          <w:rFonts w:ascii="BMW Group Light" w:hAnsi="BMW Group Light" w:cs="BMW Group Light"/>
        </w:rPr>
        <w:t xml:space="preserve"> </w:t>
      </w:r>
      <w:r w:rsidR="00A64F9F" w:rsidRPr="00CC3729">
        <w:rPr>
          <w:rFonts w:ascii="BMW Group Light" w:hAnsi="BMW Group Light" w:cs="BMW Group Light"/>
        </w:rPr>
        <w:t>rappresentano</w:t>
      </w:r>
      <w:r w:rsidRPr="00CC3729">
        <w:rPr>
          <w:rFonts w:ascii="BMW Group Light" w:hAnsi="BMW Group Light" w:cs="BMW Group Light"/>
        </w:rPr>
        <w:t xml:space="preserve"> </w:t>
      </w:r>
      <w:r w:rsidR="00A64F9F" w:rsidRPr="00CC3729">
        <w:rPr>
          <w:rFonts w:ascii="BMW Group Light" w:hAnsi="BMW Group Light" w:cs="BMW Group Light"/>
        </w:rPr>
        <w:t xml:space="preserve">la </w:t>
      </w:r>
      <w:r w:rsidRPr="00CC3729">
        <w:rPr>
          <w:rFonts w:ascii="BMW Group Light" w:hAnsi="BMW Group Light" w:cs="BMW Group Light"/>
        </w:rPr>
        <w:t xml:space="preserve">nostra strategia di comunicazione </w:t>
      </w:r>
      <w:r w:rsidR="00A64F9F" w:rsidRPr="00CC3729">
        <w:rPr>
          <w:rFonts w:ascii="BMW Group Light" w:hAnsi="BMW Group Light" w:cs="BMW Group Light"/>
        </w:rPr>
        <w:t>attraverso un</w:t>
      </w:r>
      <w:r w:rsidRPr="00CC3729">
        <w:rPr>
          <w:rFonts w:ascii="BMW Group Light" w:hAnsi="BMW Group Light" w:cs="BMW Group Light"/>
        </w:rPr>
        <w:t xml:space="preserve"> ricco programma di iniziative, eventi e attività alle quali BMW Roma partecipa, </w:t>
      </w:r>
      <w:r w:rsidR="00C723DE" w:rsidRPr="00CC3729">
        <w:rPr>
          <w:rFonts w:ascii="BMW Group Light" w:hAnsi="BMW Group Light" w:cs="BMW Group Light"/>
        </w:rPr>
        <w:t>sostiene o</w:t>
      </w:r>
      <w:r w:rsidRPr="00CC3729">
        <w:rPr>
          <w:rFonts w:ascii="BMW Group Light" w:hAnsi="BMW Group Light" w:cs="BMW Group Light"/>
        </w:rPr>
        <w:t xml:space="preserve"> organizza nella Capitale”.</w:t>
      </w:r>
    </w:p>
    <w:p w14:paraId="5D8423EE" w14:textId="77777777" w:rsidR="002A2BBA" w:rsidRPr="00CC3729" w:rsidRDefault="002A2BBA" w:rsidP="00D94564">
      <w:pPr>
        <w:tabs>
          <w:tab w:val="left" w:pos="4956"/>
          <w:tab w:val="left" w:pos="5664"/>
          <w:tab w:val="left" w:pos="6372"/>
          <w:tab w:val="left" w:pos="7080"/>
          <w:tab w:val="left" w:pos="7573"/>
        </w:tabs>
        <w:spacing w:line="240" w:lineRule="auto"/>
        <w:ind w:right="312"/>
        <w:rPr>
          <w:rFonts w:ascii="BMW Group Light" w:hAnsi="BMW Group Light" w:cs="BMW Group Light"/>
        </w:rPr>
      </w:pPr>
    </w:p>
    <w:p w14:paraId="20B0A56C" w14:textId="5F9517F5" w:rsidR="00796314"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 xml:space="preserve">5 maggio - </w:t>
      </w:r>
      <w:r w:rsidR="00796314" w:rsidRPr="00CC3729">
        <w:rPr>
          <w:rFonts w:ascii="BMWType V2 Bold" w:hAnsi="BMWType V2 Bold" w:cs="BMW Group Light"/>
        </w:rPr>
        <w:t>BMW Roma Sponsor del Premio Guido Carli</w:t>
      </w:r>
    </w:p>
    <w:p w14:paraId="59E9EB9B" w14:textId="54E9BDEB" w:rsidR="00796314" w:rsidRPr="00CC3729" w:rsidRDefault="00796314"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 xml:space="preserve">Con l’obiettivo di ricordare la figura dell’ex Governatore della Banca d’Italia, l’associazione «Guido e Maria Carli» fondata nel 2010 per volere della nipote Romana Liuzzo </w:t>
      </w:r>
      <w:r w:rsidR="0072727C" w:rsidRPr="00CC3729">
        <w:rPr>
          <w:rFonts w:ascii="BMW Group Light" w:hAnsi="BMW Group Light" w:cs="BMW Group Light"/>
        </w:rPr>
        <w:t>(</w:t>
      </w:r>
      <w:r w:rsidRPr="00CC3729">
        <w:rPr>
          <w:rFonts w:ascii="BMW Group Light" w:hAnsi="BMW Group Light" w:cs="BMW Group Light"/>
        </w:rPr>
        <w:t>Presidente</w:t>
      </w:r>
      <w:r w:rsidR="0072727C" w:rsidRPr="00CC3729">
        <w:rPr>
          <w:rFonts w:ascii="BMW Group Light" w:hAnsi="BMW Group Light" w:cs="BMW Group Light"/>
        </w:rPr>
        <w:t>)</w:t>
      </w:r>
      <w:r w:rsidRPr="00CC3729">
        <w:rPr>
          <w:rFonts w:ascii="BMW Group Light" w:hAnsi="BMW Group Light" w:cs="BMW Group Light"/>
        </w:rPr>
        <w:t xml:space="preserve">, </w:t>
      </w:r>
      <w:r w:rsidR="0072727C" w:rsidRPr="00CC3729">
        <w:rPr>
          <w:rFonts w:ascii="BMW Group Light" w:hAnsi="BMW Group Light" w:cs="BMW Group Light"/>
        </w:rPr>
        <w:t>attribuisce</w:t>
      </w:r>
      <w:r w:rsidRPr="00CC3729">
        <w:rPr>
          <w:rFonts w:ascii="BMW Group Light" w:hAnsi="BMW Group Light" w:cs="BMW Group Light"/>
        </w:rPr>
        <w:t xml:space="preserve"> una medaglia in bronzo </w:t>
      </w:r>
      <w:r w:rsidR="0072727C" w:rsidRPr="00CC3729">
        <w:rPr>
          <w:rFonts w:ascii="BMW Group Light" w:hAnsi="BMW Group Light" w:cs="BMW Group Light"/>
        </w:rPr>
        <w:t xml:space="preserve">raffigurante il volto di Carli </w:t>
      </w:r>
      <w:r w:rsidRPr="00CC3729">
        <w:rPr>
          <w:rFonts w:ascii="BMW Group Light" w:hAnsi="BMW Group Light" w:cs="BMW Group Light"/>
        </w:rPr>
        <w:t>coniata dal Poligrafico e Zecca dello Stato ad illustri personaggi del mondo dell’economia, dell’alta finanza, della cultura e dell’impegno sociale. La cerimonia si svolge a Montecitorio al cospetto di una giuria presieduta, come tradizione, da Gianni Letta</w:t>
      </w:r>
      <w:r w:rsidR="0072727C" w:rsidRPr="00CC3729">
        <w:rPr>
          <w:rFonts w:ascii="BMW Group Light" w:hAnsi="BMW Group Light" w:cs="BMW Group Light"/>
        </w:rPr>
        <w:t xml:space="preserve"> (Presidente onorario)</w:t>
      </w:r>
      <w:r w:rsidRPr="00CC3729">
        <w:rPr>
          <w:rFonts w:ascii="BMW Group Light" w:hAnsi="BMW Group Light" w:cs="BMW Group Light"/>
        </w:rPr>
        <w:t>. La giuria è composta da una squadra fissa, di cui fanno parte il direttore del Tg1, Mario Orfeo, il presidente del Coni, Giovanni Malagò, l’opinionista Barbara Palombelli e l’imprenditore Matteo Marzotto, e di alcuni personaggi del mondo dell’economia e della cultura, a rotazione, per garantire l’assoluta trasparenza delle scelte e una giusta alternanza.</w:t>
      </w:r>
    </w:p>
    <w:p w14:paraId="5D8136E4" w14:textId="77777777" w:rsidR="0072727C" w:rsidRPr="00CC3729" w:rsidRDefault="0072727C"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p>
    <w:p w14:paraId="7245AADD" w14:textId="084DFE2B" w:rsidR="00796314" w:rsidRPr="00CC3729" w:rsidRDefault="00796314"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Il Premio è stato attribuito in queste edizioni, tra gli altri, al rettore dell’Università «Bocconi», Andrea Sironi</w:t>
      </w:r>
      <w:r w:rsidR="00B45D29" w:rsidRPr="00CC3729">
        <w:rPr>
          <w:rFonts w:ascii="BMW Group Light" w:hAnsi="BMW Group Light" w:cs="BMW Group Light"/>
        </w:rPr>
        <w:t xml:space="preserve">; </w:t>
      </w:r>
      <w:r w:rsidRPr="00CC3729">
        <w:rPr>
          <w:rFonts w:ascii="BMW Group Light" w:hAnsi="BMW Group Light" w:cs="BMW Group Light"/>
        </w:rPr>
        <w:t>all’amministratore delegato di Luxottica</w:t>
      </w:r>
      <w:r w:rsidR="00B45D29" w:rsidRPr="00CC3729">
        <w:rPr>
          <w:rFonts w:ascii="BMW Group Light" w:hAnsi="BMW Group Light" w:cs="BMW Group Light"/>
        </w:rPr>
        <w:t xml:space="preserve">, Andrea Guerra; all’economista, </w:t>
      </w:r>
      <w:r w:rsidRPr="00CC3729">
        <w:rPr>
          <w:rFonts w:ascii="BMW Group Light" w:hAnsi="BMW Group Light" w:cs="BMW Group Light"/>
        </w:rPr>
        <w:t>Alberto Quadrio Curzio</w:t>
      </w:r>
      <w:r w:rsidR="00B45D29" w:rsidRPr="00CC3729">
        <w:rPr>
          <w:rFonts w:ascii="BMW Group Light" w:hAnsi="BMW Group Light" w:cs="BMW Group Light"/>
        </w:rPr>
        <w:t>;</w:t>
      </w:r>
      <w:r w:rsidRPr="00CC3729">
        <w:rPr>
          <w:rFonts w:ascii="BMW Group Light" w:hAnsi="BMW Group Light" w:cs="BMW Group Light"/>
        </w:rPr>
        <w:t xml:space="preserve"> all’imprenditrice Diana Bracco</w:t>
      </w:r>
      <w:r w:rsidR="00B45D29" w:rsidRPr="00CC3729">
        <w:rPr>
          <w:rFonts w:ascii="BMW Group Light" w:hAnsi="BMW Group Light" w:cs="BMW Group Light"/>
        </w:rPr>
        <w:t>;</w:t>
      </w:r>
      <w:r w:rsidRPr="00CC3729">
        <w:rPr>
          <w:rFonts w:ascii="BMW Group Light" w:hAnsi="BMW Group Light" w:cs="BMW Group Light"/>
        </w:rPr>
        <w:t xml:space="preserve"> al banchiere Cesare Geronzi</w:t>
      </w:r>
      <w:r w:rsidR="00B45D29" w:rsidRPr="00CC3729">
        <w:rPr>
          <w:rFonts w:ascii="BMW Group Light" w:hAnsi="BMW Group Light" w:cs="BMW Group Light"/>
        </w:rPr>
        <w:t xml:space="preserve">; al Presidente di Mediaset, </w:t>
      </w:r>
      <w:r w:rsidRPr="00CC3729">
        <w:rPr>
          <w:rFonts w:ascii="BMW Group Light" w:hAnsi="BMW Group Light" w:cs="BMW Group Light"/>
        </w:rPr>
        <w:t>Fedele Confalonieri, al direttore del Sole 24 ore, Roberto Napoletano</w:t>
      </w:r>
      <w:r w:rsidR="00B45D29" w:rsidRPr="00CC3729">
        <w:rPr>
          <w:rFonts w:ascii="BMW Group Light" w:hAnsi="BMW Group Light" w:cs="BMW Group Light"/>
        </w:rPr>
        <w:t>;</w:t>
      </w:r>
      <w:r w:rsidRPr="00CC3729">
        <w:rPr>
          <w:rFonts w:ascii="BMW Group Light" w:hAnsi="BMW Group Light" w:cs="BMW Group Light"/>
        </w:rPr>
        <w:t xml:space="preserve"> al presidente dell’Abi, Antonio Patuelli.</w:t>
      </w:r>
      <w:r w:rsidR="0072727C" w:rsidRPr="00CC3729">
        <w:rPr>
          <w:rFonts w:ascii="BMW Group Light" w:hAnsi="BMW Group Light" w:cs="BMW Group Light"/>
        </w:rPr>
        <w:t xml:space="preserve"> </w:t>
      </w:r>
      <w:r w:rsidRPr="00CC3729">
        <w:rPr>
          <w:rFonts w:ascii="BMW Group Light" w:hAnsi="BMW Group Light" w:cs="BMW Group Light"/>
        </w:rPr>
        <w:t xml:space="preserve">Il riconoscimento è rivolto alle eccellenze italiane, uomini e donne, che </w:t>
      </w:r>
      <w:r w:rsidR="0072727C" w:rsidRPr="00CC3729">
        <w:rPr>
          <w:rFonts w:ascii="BMW Group Light" w:hAnsi="BMW Group Light" w:cs="BMW Group Light"/>
        </w:rPr>
        <w:t xml:space="preserve">a vario titolo scrivono </w:t>
      </w:r>
      <w:r w:rsidRPr="00CC3729">
        <w:rPr>
          <w:rFonts w:ascii="BMW Group Light" w:hAnsi="BMW Group Light" w:cs="BMW Group Light"/>
        </w:rPr>
        <w:t>le pagine della nostra storia. Proprio come è stato per Guido Carli.</w:t>
      </w:r>
    </w:p>
    <w:p w14:paraId="259C82E5" w14:textId="77777777" w:rsidR="00DF5B1F" w:rsidRPr="00CC3729" w:rsidRDefault="00DF5B1F"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5C359DD9" w14:textId="67823AC4" w:rsidR="00167FA9" w:rsidRPr="00CC3729" w:rsidRDefault="00926E3E"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 xml:space="preserve">7 maggio – </w:t>
      </w:r>
      <w:r w:rsidR="00650B84" w:rsidRPr="00CC3729">
        <w:rPr>
          <w:rFonts w:ascii="BMWType V2 Bold" w:hAnsi="BMWType V2 Bold" w:cs="BMW Group Light"/>
        </w:rPr>
        <w:t xml:space="preserve">La </w:t>
      </w:r>
      <w:r w:rsidR="00167FA9" w:rsidRPr="00CC3729">
        <w:rPr>
          <w:rFonts w:ascii="BMWType V2 Bold" w:hAnsi="BMWType V2 Bold" w:cs="BMW Group Light"/>
        </w:rPr>
        <w:t xml:space="preserve">Pop Art unconventional </w:t>
      </w:r>
      <w:r w:rsidR="00650B84" w:rsidRPr="00CC3729">
        <w:rPr>
          <w:rFonts w:ascii="BMWType V2 Bold" w:hAnsi="BMWType V2 Bold" w:cs="BMW Group Light"/>
        </w:rPr>
        <w:t>di Bettini in mostra al MINI Pop Up</w:t>
      </w:r>
    </w:p>
    <w:p w14:paraId="15AF7008" w14:textId="67648BCD" w:rsidR="00E50AE2" w:rsidRPr="00CC3729" w:rsidRDefault="00E50AE2" w:rsidP="00D94564">
      <w:pPr>
        <w:tabs>
          <w:tab w:val="left" w:pos="4956"/>
          <w:tab w:val="left" w:pos="5664"/>
          <w:tab w:val="left" w:pos="6372"/>
          <w:tab w:val="left" w:pos="7080"/>
          <w:tab w:val="left" w:pos="7573"/>
        </w:tabs>
        <w:spacing w:line="240" w:lineRule="auto"/>
        <w:ind w:right="312"/>
      </w:pPr>
      <w:r w:rsidRPr="00CC3729">
        <w:rPr>
          <w:rFonts w:ascii="BMW Group Light" w:eastAsia="Arial" w:hAnsi="BMW Group Light" w:cs="BMW Group Light"/>
        </w:rPr>
        <w:t xml:space="preserve">Si svolgerà il 7 maggio presso lo showroom MINI Pop Up Roma in via Barberini 90, a pochi passi dalla Fontana di Trevi e </w:t>
      </w:r>
      <w:r w:rsidR="00167FA9" w:rsidRPr="00CC3729">
        <w:rPr>
          <w:rFonts w:ascii="BMW Group Light" w:eastAsia="Arial" w:hAnsi="BMW Group Light" w:cs="BMW Group Light"/>
        </w:rPr>
        <w:t xml:space="preserve">da </w:t>
      </w:r>
      <w:r w:rsidRPr="00CC3729">
        <w:rPr>
          <w:rFonts w:ascii="BMW Group Light" w:eastAsia="Arial" w:hAnsi="BMW Group Light" w:cs="BMW Group Light"/>
        </w:rPr>
        <w:t xml:space="preserve">Piazza di Spagna, </w:t>
      </w:r>
      <w:r w:rsidR="00E60442" w:rsidRPr="00CC3729">
        <w:rPr>
          <w:rFonts w:ascii="BMW Group Light" w:eastAsia="Arial" w:hAnsi="BMW Group Light" w:cs="BMW Group Light"/>
        </w:rPr>
        <w:t xml:space="preserve">la </w:t>
      </w:r>
      <w:r w:rsidRPr="00CC3729">
        <w:rPr>
          <w:rFonts w:ascii="BMW Group Light" w:eastAsia="Arial" w:hAnsi="BMW Group Light" w:cs="BMW Group Light"/>
        </w:rPr>
        <w:t xml:space="preserve">mostra </w:t>
      </w:r>
      <w:r w:rsidR="00E60442" w:rsidRPr="00CC3729">
        <w:rPr>
          <w:rFonts w:ascii="BMW Group Light" w:eastAsia="Arial" w:hAnsi="BMW Group Light" w:cs="BMW Group Light"/>
        </w:rPr>
        <w:t xml:space="preserve">“MINI Pop Art” in un mix di colori ed ironia all’insegna del </w:t>
      </w:r>
      <w:r w:rsidR="00E60442" w:rsidRPr="00CC3729">
        <w:rPr>
          <w:rFonts w:ascii="BMW Group Light" w:hAnsi="BMW Group Light" w:cs="BMW Group Light"/>
        </w:rPr>
        <w:t>Pop</w:t>
      </w:r>
      <w:r w:rsidR="00B45D29" w:rsidRPr="00CC3729">
        <w:rPr>
          <w:rFonts w:ascii="BMW Group Light" w:eastAsia="Arial" w:hAnsi="BMW Group Light" w:cs="BMW Group Light"/>
        </w:rPr>
        <w:t xml:space="preserve"> interpretata da</w:t>
      </w:r>
      <w:r w:rsidR="00E60442" w:rsidRPr="00CC3729">
        <w:rPr>
          <w:rFonts w:ascii="BMW Group Light" w:eastAsia="Arial" w:hAnsi="BMW Group Light" w:cs="BMW Group Light"/>
        </w:rPr>
        <w:t>ll’artista romano Marco Bettini</w:t>
      </w:r>
      <w:r w:rsidR="00FC265C" w:rsidRPr="00CC3729">
        <w:rPr>
          <w:rFonts w:ascii="BMW Group Light" w:eastAsia="Arial" w:hAnsi="BMW Group Light" w:cs="BMW Group Light"/>
        </w:rPr>
        <w:t xml:space="preserve">, </w:t>
      </w:r>
      <w:r w:rsidR="00FC265C" w:rsidRPr="00CC3729">
        <w:lastRenderedPageBreak/>
        <w:t>stilista dell’ironia, creativo e curioso,</w:t>
      </w:r>
      <w:r w:rsidR="00E60442" w:rsidRPr="00CC3729">
        <w:rPr>
          <w:rFonts w:ascii="BMW Group Light" w:eastAsia="Arial" w:hAnsi="BMW Group Light" w:cs="BMW Group Light"/>
        </w:rPr>
        <w:t xml:space="preserve"> attraverso l’es</w:t>
      </w:r>
      <w:r w:rsidR="00FC265C" w:rsidRPr="00CC3729">
        <w:rPr>
          <w:rFonts w:ascii="BMW Group Light" w:eastAsia="Arial" w:hAnsi="BMW Group Light" w:cs="BMW Group Light"/>
        </w:rPr>
        <w:t>posi</w:t>
      </w:r>
      <w:r w:rsidR="00E60442" w:rsidRPr="00CC3729">
        <w:rPr>
          <w:rFonts w:ascii="BMW Group Light" w:eastAsia="Arial" w:hAnsi="BMW Group Light" w:cs="BMW Group Light"/>
        </w:rPr>
        <w:t>zione di dieci opere</w:t>
      </w:r>
      <w:r w:rsidRPr="00CC3729">
        <w:rPr>
          <w:rFonts w:ascii="BMW Group Light" w:eastAsia="Arial" w:hAnsi="BMW Group Light" w:cs="BMW Group Light"/>
        </w:rPr>
        <w:t xml:space="preserve">. </w:t>
      </w:r>
      <w:r w:rsidR="00FC265C" w:rsidRPr="00CC3729">
        <w:rPr>
          <w:rFonts w:ascii="BMW Group Light" w:eastAsia="Arial" w:hAnsi="BMW Group Light" w:cs="BMW Group Light"/>
        </w:rPr>
        <w:t xml:space="preserve">L’esibizione si inserisce </w:t>
      </w:r>
      <w:r w:rsidR="00FC265C" w:rsidRPr="00CC3729">
        <w:t>nell’ambito del ciclo di incontri culturali organizzato da BMW Roma.</w:t>
      </w:r>
    </w:p>
    <w:p w14:paraId="2A3F3E56" w14:textId="77777777" w:rsidR="00824C27" w:rsidRPr="00CC3729" w:rsidRDefault="00824C27" w:rsidP="00D94564">
      <w:pPr>
        <w:tabs>
          <w:tab w:val="left" w:pos="4956"/>
          <w:tab w:val="left" w:pos="5664"/>
          <w:tab w:val="left" w:pos="6372"/>
          <w:tab w:val="left" w:pos="7080"/>
          <w:tab w:val="left" w:pos="7573"/>
        </w:tabs>
        <w:spacing w:line="240" w:lineRule="auto"/>
        <w:ind w:right="312"/>
      </w:pPr>
    </w:p>
    <w:p w14:paraId="574727F5" w14:textId="0FE0F376" w:rsidR="00824C27" w:rsidRPr="00CC3729" w:rsidRDefault="00650B84" w:rsidP="00D94564">
      <w:pPr>
        <w:tabs>
          <w:tab w:val="left" w:pos="4956"/>
          <w:tab w:val="left" w:pos="5664"/>
          <w:tab w:val="left" w:pos="6372"/>
          <w:tab w:val="left" w:pos="7080"/>
          <w:tab w:val="left" w:pos="7573"/>
        </w:tabs>
        <w:spacing w:line="240" w:lineRule="auto"/>
        <w:ind w:right="312"/>
      </w:pPr>
      <w:r w:rsidRPr="00CC3729">
        <w:t>«</w:t>
      </w:r>
      <w:r w:rsidR="00824C27" w:rsidRPr="00CC3729">
        <w:t>POP SAVE THE QUEEN</w:t>
      </w:r>
      <w:r w:rsidRPr="00CC3729">
        <w:t>»</w:t>
      </w:r>
      <w:r w:rsidR="00824C27" w:rsidRPr="00CC3729">
        <w:t xml:space="preserve"> e </w:t>
      </w:r>
      <w:r w:rsidRPr="00CC3729">
        <w:t>«</w:t>
      </w:r>
      <w:r w:rsidR="00824C27" w:rsidRPr="00CC3729">
        <w:t>PAC-MAC</w:t>
      </w:r>
      <w:r w:rsidRPr="00CC3729">
        <w:t xml:space="preserve">» </w:t>
      </w:r>
      <w:r w:rsidR="00824C27" w:rsidRPr="00CC3729">
        <w:t xml:space="preserve">(rispettivamente acrilico su carte e tela di cm 80x80 e acrilico su tela di cm 120x80, realizzate in tecnica mista) </w:t>
      </w:r>
      <w:r w:rsidRPr="00CC3729">
        <w:t>sono le due opere esclusive dedicate a MINI e realizzate ad ho</w:t>
      </w:r>
      <w:r w:rsidR="00B45D29" w:rsidRPr="00CC3729">
        <w:t>c</w:t>
      </w:r>
      <w:r w:rsidRPr="00CC3729">
        <w:t xml:space="preserve"> </w:t>
      </w:r>
      <w:r w:rsidR="00824C27" w:rsidRPr="00CC3729">
        <w:t>che rispecchiano lo stile ludico di Bettini: assieme alla sovrapposizione materica, l’artista romano riconosce nella superficialità un valore taumaturgico nei confronti della vita che diventa parte dominante di molte sue opere. È per questo aspetto ludico che reinterpreta personaggi, oggetti e icone del nostro tempo, attraverso l’uso di una texture camouflage, declinata in una chiave artistica che la priva del suo significato originale.</w:t>
      </w:r>
    </w:p>
    <w:p w14:paraId="5EBD4194" w14:textId="77777777" w:rsidR="00650B84" w:rsidRPr="00CC3729" w:rsidRDefault="00650B84" w:rsidP="00D94564">
      <w:pPr>
        <w:tabs>
          <w:tab w:val="left" w:pos="4956"/>
          <w:tab w:val="left" w:pos="5664"/>
          <w:tab w:val="left" w:pos="6372"/>
          <w:tab w:val="left" w:pos="7080"/>
          <w:tab w:val="left" w:pos="7573"/>
        </w:tabs>
        <w:spacing w:line="240" w:lineRule="auto"/>
        <w:ind w:right="312"/>
      </w:pPr>
    </w:p>
    <w:p w14:paraId="4A62866A" w14:textId="0BB6FFDC" w:rsidR="00E50AE2" w:rsidRPr="00CC3729" w:rsidRDefault="00650B84" w:rsidP="00D94564">
      <w:pPr>
        <w:tabs>
          <w:tab w:val="left" w:pos="4956"/>
          <w:tab w:val="left" w:pos="5664"/>
          <w:tab w:val="left" w:pos="6372"/>
          <w:tab w:val="left" w:pos="7080"/>
          <w:tab w:val="left" w:pos="7573"/>
        </w:tabs>
        <w:spacing w:line="240" w:lineRule="auto"/>
        <w:ind w:right="312"/>
      </w:pPr>
      <w:r w:rsidRPr="00CC3729">
        <w:t>Uno stile unconventional che si sposa perfettamente con il nuovo MINI Pop Up, lo spazio di Via Barberini in cui gli appassionati del brand hanno la possibilità di ammirare le ultime novità, prenotare test drive e compiere un vero e proprio viaggio nel mondo MINI.</w:t>
      </w:r>
    </w:p>
    <w:p w14:paraId="136260B4" w14:textId="77777777" w:rsidR="00926E3E" w:rsidRPr="00CC3729" w:rsidRDefault="00926E3E"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5A2B5DEF" w14:textId="66653C5C" w:rsidR="00926E3E" w:rsidRPr="00CC3729" w:rsidRDefault="00926E3E"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9-10 maggio – Prima tappa del Torneo di Golf BMW Roma Golf Forense</w:t>
      </w:r>
    </w:p>
    <w:p w14:paraId="32E492C8" w14:textId="505C1F24" w:rsidR="00D82253" w:rsidRPr="00CC3729" w:rsidRDefault="00D9035B"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 xml:space="preserve">Secondo l’ormai consolidata formula “quattro palle la migliore Stableford”, il 9 e 10 maggio si svolgerà al Parco di Roma Golf Club - Via dei Due Ponti 110 - la tappa di apertura del </w:t>
      </w:r>
      <w:r w:rsidRPr="00CC3729">
        <w:rPr>
          <w:rFonts w:ascii="BMW Group Light" w:eastAsia="Arial" w:hAnsi="BMW Group Light" w:cs="BMW Group Light"/>
          <w:bCs/>
        </w:rPr>
        <w:t>BMW Roma Golf Foren</w:t>
      </w:r>
      <w:r w:rsidR="00B45D29" w:rsidRPr="00CC3729">
        <w:rPr>
          <w:rFonts w:ascii="BMW Group Light" w:eastAsia="Arial" w:hAnsi="BMW Group Light" w:cs="BMW Group Light"/>
          <w:bCs/>
        </w:rPr>
        <w:t>s</w:t>
      </w:r>
      <w:r w:rsidRPr="00CC3729">
        <w:rPr>
          <w:rFonts w:ascii="BMW Group Light" w:eastAsia="Arial" w:hAnsi="BMW Group Light" w:cs="BMW Group Light"/>
          <w:bCs/>
        </w:rPr>
        <w:t xml:space="preserve">e Più 2015, </w:t>
      </w:r>
      <w:r w:rsidRPr="00CC3729">
        <w:rPr>
          <w:rFonts w:ascii="BMW Group Light" w:eastAsia="Arial" w:hAnsi="BMW Group Light" w:cs="BMW Group Light"/>
        </w:rPr>
        <w:t>manifestazione dedicata agli operatori delle principali categorie del mondo del diritto: avvocati, notai, magistrati, commercialisti, medici, ingegneri e architetti.</w:t>
      </w:r>
      <w:r w:rsidR="00D82253" w:rsidRPr="00CC3729">
        <w:rPr>
          <w:rFonts w:ascii="BMW Group Light" w:eastAsia="Arial" w:hAnsi="BMW Group Light" w:cs="BMW Group Light"/>
        </w:rPr>
        <w:t xml:space="preserve"> La presenza di almeno un appartenente ad una delle categorie professionali per ogni coppia iscritta è necessaria per concorrere ai premi, ma anche quest’anno è prevista una speciale classifica per la Categoria Amici</w:t>
      </w:r>
      <w:r w:rsidR="0028246D" w:rsidRPr="00CC3729">
        <w:rPr>
          <w:rFonts w:ascii="BMW Group Light" w:eastAsia="Arial" w:hAnsi="BMW Group Light" w:cs="BMW Group Light"/>
        </w:rPr>
        <w:t xml:space="preserve"> del Golf Forense che premierà la 1</w:t>
      </w:r>
      <w:r w:rsidR="0028246D" w:rsidRPr="00CC3729">
        <w:rPr>
          <w:rFonts w:ascii="BMW Group Light" w:eastAsia="Arial" w:hAnsi="BMW Group Light" w:cs="BMW Group Light"/>
          <w:vertAlign w:val="superscript"/>
        </w:rPr>
        <w:t>a</w:t>
      </w:r>
      <w:r w:rsidR="0028246D" w:rsidRPr="00CC3729">
        <w:rPr>
          <w:rFonts w:ascii="BMW Group Light" w:eastAsia="Arial" w:hAnsi="BMW Group Light" w:cs="BMW Group Light"/>
        </w:rPr>
        <w:t xml:space="preserve"> e la 2</w:t>
      </w:r>
      <w:r w:rsidR="0028246D" w:rsidRPr="00CC3729">
        <w:rPr>
          <w:rFonts w:ascii="BMW Group Light" w:eastAsia="Arial" w:hAnsi="BMW Group Light" w:cs="BMW Group Light"/>
          <w:vertAlign w:val="superscript"/>
        </w:rPr>
        <w:t>a</w:t>
      </w:r>
      <w:r w:rsidR="0028246D" w:rsidRPr="00CC3729">
        <w:rPr>
          <w:rFonts w:ascii="BMW Group Light" w:eastAsia="Arial" w:hAnsi="BMW Group Light" w:cs="BMW Group Light"/>
        </w:rPr>
        <w:t xml:space="preserve"> Coppia Netto. Premi Speciali per il Driving Contest ed il Nearest to the Pin</w:t>
      </w:r>
      <w:r w:rsidRPr="00CC3729">
        <w:rPr>
          <w:rFonts w:ascii="BMW Group Light" w:eastAsia="Arial" w:hAnsi="BMW Group Light" w:cs="BMW Group Light"/>
        </w:rPr>
        <w:t>. </w:t>
      </w:r>
    </w:p>
    <w:p w14:paraId="01AE00D6" w14:textId="046E07A6" w:rsidR="008860B1" w:rsidRPr="00CC3729" w:rsidRDefault="008860B1"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A</w:t>
      </w:r>
      <w:r w:rsidR="00D82253" w:rsidRPr="00CC3729">
        <w:rPr>
          <w:rFonts w:ascii="BMW Group Light" w:eastAsia="Arial" w:hAnsi="BMW Group Light" w:cs="BMW Group Light"/>
        </w:rPr>
        <w:t xml:space="preserve">l punteggio </w:t>
      </w:r>
      <w:r w:rsidRPr="00CC3729">
        <w:rPr>
          <w:rFonts w:ascii="BMW Group Light" w:eastAsia="Arial" w:hAnsi="BMW Group Light" w:cs="BMW Group Light"/>
        </w:rPr>
        <w:t xml:space="preserve">sarà applicato </w:t>
      </w:r>
      <w:r w:rsidR="00D82253" w:rsidRPr="00CC3729">
        <w:rPr>
          <w:rFonts w:ascii="BMW Group Light" w:eastAsia="Arial" w:hAnsi="BMW Group Light" w:cs="BMW Group Light"/>
        </w:rPr>
        <w:t>un c</w:t>
      </w:r>
      <w:r w:rsidR="00D9035B" w:rsidRPr="00CC3729">
        <w:rPr>
          <w:rFonts w:ascii="BMW Group Light" w:eastAsia="Arial" w:hAnsi="BMW Group Light" w:cs="BMW Group Light"/>
        </w:rPr>
        <w:t xml:space="preserve">orrettivo </w:t>
      </w:r>
      <w:r w:rsidR="00D82253" w:rsidRPr="00CC3729">
        <w:rPr>
          <w:rFonts w:ascii="BMW Group Light" w:eastAsia="Arial" w:hAnsi="BMW Group Light" w:cs="BMW Group Light"/>
        </w:rPr>
        <w:t xml:space="preserve">di </w:t>
      </w:r>
      <w:r w:rsidR="00D9035B" w:rsidRPr="00CC3729">
        <w:rPr>
          <w:rFonts w:ascii="BMW Group Light" w:eastAsia="Arial" w:hAnsi="BMW Group Light" w:cs="BMW Group Light"/>
        </w:rPr>
        <w:t>¾ dell’hcp di gioco</w:t>
      </w:r>
      <w:r w:rsidRPr="00CC3729">
        <w:rPr>
          <w:rFonts w:ascii="BMW Group Light" w:eastAsia="Arial" w:hAnsi="BMW Group Light" w:cs="BMW Group Light"/>
        </w:rPr>
        <w:t xml:space="preserve"> per dete</w:t>
      </w:r>
      <w:r w:rsidR="00D9711D" w:rsidRPr="00CC3729">
        <w:rPr>
          <w:rFonts w:ascii="BMW Group Light" w:eastAsia="Arial" w:hAnsi="BMW Group Light" w:cs="BMW Group Light"/>
        </w:rPr>
        <w:t>r</w:t>
      </w:r>
      <w:r w:rsidRPr="00CC3729">
        <w:rPr>
          <w:rFonts w:ascii="BMW Group Light" w:eastAsia="Arial" w:hAnsi="BMW Group Light" w:cs="BMW Group Light"/>
        </w:rPr>
        <w:t>minare l’attribuzione dei premi per la 1</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Netto Prima Categoria, 1</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Lordo, </w:t>
      </w:r>
    </w:p>
    <w:p w14:paraId="5D35B74C" w14:textId="49E01B34" w:rsidR="00D9035B" w:rsidRPr="00CC3729" w:rsidRDefault="008860B1"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bCs/>
        </w:rPr>
      </w:pPr>
      <w:r w:rsidRPr="00CC3729">
        <w:rPr>
          <w:rFonts w:ascii="BMW Group Light" w:eastAsia="Arial" w:hAnsi="BMW Group Light" w:cs="BMW Group Light"/>
        </w:rPr>
        <w:t>2</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Netto Prima Categoria, 1</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Netto Seconda Categoria, 2</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Netto Seconda Categoria e 1</w:t>
      </w:r>
      <w:r w:rsidRPr="00CC3729">
        <w:rPr>
          <w:rFonts w:ascii="BMW Group Light" w:eastAsia="Arial" w:hAnsi="BMW Group Light" w:cs="BMW Group Light"/>
          <w:vertAlign w:val="superscript"/>
        </w:rPr>
        <w:t>a</w:t>
      </w:r>
      <w:r w:rsidRPr="00CC3729">
        <w:rPr>
          <w:rFonts w:ascii="BMW Group Light" w:eastAsia="Arial" w:hAnsi="BMW Group Light" w:cs="BMW Group Light"/>
        </w:rPr>
        <w:t xml:space="preserve"> Coppia Seniores</w:t>
      </w:r>
      <w:r w:rsidR="0028246D" w:rsidRPr="00CC3729">
        <w:rPr>
          <w:rFonts w:ascii="BMW Group Light" w:eastAsia="Arial" w:hAnsi="BMW Group Light" w:cs="BMW Group Light"/>
        </w:rPr>
        <w:t xml:space="preserve">. </w:t>
      </w:r>
      <w:r w:rsidR="00D9035B" w:rsidRPr="00CC3729">
        <w:rPr>
          <w:rFonts w:ascii="BMW Group Light" w:eastAsia="Arial" w:hAnsi="BMW Group Light" w:cs="BMW Group Light"/>
          <w:bCs/>
        </w:rPr>
        <w:t xml:space="preserve">Oltre alla normale classifica di gara, </w:t>
      </w:r>
      <w:r w:rsidR="0028246D" w:rsidRPr="00CC3729">
        <w:rPr>
          <w:rFonts w:ascii="BMW Group Light" w:eastAsia="Arial" w:hAnsi="BMW Group Light" w:cs="BMW Group Light"/>
          <w:bCs/>
        </w:rPr>
        <w:t xml:space="preserve">la </w:t>
      </w:r>
      <w:r w:rsidR="00D9035B" w:rsidRPr="00CC3729">
        <w:rPr>
          <w:rFonts w:ascii="BMW Group Light" w:eastAsia="Arial" w:hAnsi="BMW Group Light" w:cs="BMW Group Light"/>
          <w:bCs/>
        </w:rPr>
        <w:t>speciale classifica finale </w:t>
      </w:r>
      <w:r w:rsidR="00D9035B" w:rsidRPr="00CC3729">
        <w:rPr>
          <w:rFonts w:ascii="BMW Group Light" w:eastAsia="Arial" w:hAnsi="BMW Group Light" w:cs="BMW Group Light"/>
          <w:bCs/>
          <w:i/>
          <w:iCs/>
        </w:rPr>
        <w:t>Golf Forense Top</w:t>
      </w:r>
      <w:r w:rsidR="00D9035B" w:rsidRPr="00CC3729">
        <w:rPr>
          <w:rFonts w:ascii="BMW Group Light" w:eastAsia="Arial" w:hAnsi="BMW Group Light" w:cs="BMW Group Light"/>
          <w:bCs/>
        </w:rPr>
        <w:t> </w:t>
      </w:r>
      <w:r w:rsidR="0028246D" w:rsidRPr="00CC3729">
        <w:rPr>
          <w:rFonts w:ascii="BMW Group Light" w:eastAsia="Arial" w:hAnsi="BMW Group Light" w:cs="BMW Group Light"/>
          <w:bCs/>
        </w:rPr>
        <w:t xml:space="preserve">premierà </w:t>
      </w:r>
      <w:r w:rsidR="00D9035B" w:rsidRPr="00CC3729">
        <w:rPr>
          <w:rFonts w:ascii="BMW Group Light" w:eastAsia="Arial" w:hAnsi="BMW Group Light" w:cs="BMW Group Light"/>
          <w:bCs/>
        </w:rPr>
        <w:t xml:space="preserve">la coppia che alla fine del challenge </w:t>
      </w:r>
      <w:r w:rsidR="0028246D" w:rsidRPr="00CC3729">
        <w:rPr>
          <w:rFonts w:ascii="BMW Group Light" w:eastAsia="Arial" w:hAnsi="BMW Group Light" w:cs="BMW Group Light"/>
          <w:bCs/>
        </w:rPr>
        <w:t xml:space="preserve">su </w:t>
      </w:r>
      <w:r w:rsidR="001D5776" w:rsidRPr="00CC3729">
        <w:rPr>
          <w:rFonts w:ascii="BMW Group Light" w:eastAsia="Arial" w:hAnsi="BMW Group Light" w:cs="BMW Group Light"/>
          <w:bCs/>
        </w:rPr>
        <w:t>quattro</w:t>
      </w:r>
      <w:r w:rsidR="0028246D" w:rsidRPr="00CC3729">
        <w:rPr>
          <w:rFonts w:ascii="BMW Group Light" w:eastAsia="Arial" w:hAnsi="BMW Group Light" w:cs="BMW Group Light"/>
          <w:bCs/>
        </w:rPr>
        <w:t xml:space="preserve"> tappe del circuito </w:t>
      </w:r>
      <w:r w:rsidR="00D9035B" w:rsidRPr="00CC3729">
        <w:rPr>
          <w:rFonts w:ascii="BMW Group Light" w:eastAsia="Arial" w:hAnsi="BMW Group Light" w:cs="BMW Group Light"/>
          <w:bCs/>
        </w:rPr>
        <w:t>avrà conseguito il maggior punteggio per la prima e per la seconda categoria.</w:t>
      </w:r>
    </w:p>
    <w:p w14:paraId="0A62343C" w14:textId="77777777" w:rsidR="0028246D" w:rsidRPr="00CC3729" w:rsidRDefault="0028246D"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bCs/>
        </w:rPr>
      </w:pPr>
    </w:p>
    <w:p w14:paraId="747A9844" w14:textId="5EC26241" w:rsidR="0028246D" w:rsidRPr="00CC3729" w:rsidRDefault="0028246D"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bCs/>
        </w:rPr>
      </w:pPr>
      <w:r w:rsidRPr="00CC3729">
        <w:rPr>
          <w:rFonts w:ascii="BMW Group Light" w:eastAsia="Arial" w:hAnsi="BMW Group Light" w:cs="BMW Group Light"/>
          <w:bCs/>
        </w:rPr>
        <w:t xml:space="preserve">Dopo la gara d’apertura del 9-10 maggio al </w:t>
      </w:r>
      <w:r w:rsidRPr="00CC3729">
        <w:rPr>
          <w:rFonts w:ascii="BMW Group Light" w:eastAsia="Arial" w:hAnsi="BMW Group Light" w:cs="BMW Group Light"/>
        </w:rPr>
        <w:t>Parco di Roma Golf Club, seguiranno le tappe a Terre dei Consoli Golf Club (6 giugno), Golf Roma Acqua Santa (12 settembre) e all’Olgiata Golf Club (17-18 ottobre).</w:t>
      </w:r>
    </w:p>
    <w:p w14:paraId="7D661F74" w14:textId="33604405" w:rsidR="00442CF8" w:rsidRPr="00CC3729" w:rsidRDefault="00442CF8"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06824BA1" w14:textId="6AC8AE79" w:rsidR="00106662" w:rsidRPr="00CC3729" w:rsidRDefault="00106662" w:rsidP="00AD4ABD">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 xml:space="preserve">21 maggio – Prima de </w:t>
      </w:r>
      <w:r w:rsidR="00D9711D" w:rsidRPr="00CC3729">
        <w:rPr>
          <w:rFonts w:ascii="BMWType V2 Bold" w:hAnsi="BMWType V2 Bold" w:cs="BMW Group Light"/>
        </w:rPr>
        <w:t>“</w:t>
      </w:r>
      <w:r w:rsidRPr="00CC3729">
        <w:rPr>
          <w:rFonts w:ascii="BMWType V2 Bold" w:hAnsi="BMWType V2 Bold" w:cs="BMW Group Light"/>
        </w:rPr>
        <w:t>Le nozze di Figaro</w:t>
      </w:r>
      <w:r w:rsidR="00D9711D" w:rsidRPr="00CC3729">
        <w:rPr>
          <w:rFonts w:ascii="BMWType V2 Bold" w:hAnsi="BMWType V2 Bold" w:cs="BMW Group Light"/>
        </w:rPr>
        <w:t>”</w:t>
      </w:r>
      <w:r w:rsidRPr="00CC3729">
        <w:rPr>
          <w:rFonts w:ascii="BMWType V2 Bold" w:hAnsi="BMWType V2 Bold" w:cs="BMW Group Light"/>
        </w:rPr>
        <w:t xml:space="preserve"> al Teatro dell’Opera di Roma</w:t>
      </w:r>
    </w:p>
    <w:p w14:paraId="4F9C1583" w14:textId="003A72D7" w:rsidR="00106662" w:rsidRPr="00CC3729" w:rsidRDefault="00106662"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 xml:space="preserve">Sotto la sapiente regia di Giorgio Strehler </w:t>
      </w:r>
      <w:r w:rsidR="00D9711D" w:rsidRPr="00CC3729">
        <w:rPr>
          <w:rFonts w:ascii="BMW Group Light" w:hAnsi="BMW Group Light" w:cs="BMW Group Light"/>
        </w:rPr>
        <w:t>e la direzione</w:t>
      </w:r>
      <w:r w:rsidRPr="00CC3729">
        <w:rPr>
          <w:rFonts w:ascii="BMW Group Light" w:hAnsi="BMW Group Light" w:cs="BMW Group Light"/>
        </w:rPr>
        <w:t xml:space="preserve"> di Roland Böer e con gli allestiment</w:t>
      </w:r>
      <w:r w:rsidR="00D9711D" w:rsidRPr="00CC3729">
        <w:rPr>
          <w:rFonts w:ascii="BMW Group Light" w:hAnsi="BMW Group Light" w:cs="BMW Group Light"/>
        </w:rPr>
        <w:t>i</w:t>
      </w:r>
      <w:r w:rsidRPr="00CC3729">
        <w:rPr>
          <w:rFonts w:ascii="BMW Group Light" w:hAnsi="BMW Group Light" w:cs="BMW Group Light"/>
        </w:rPr>
        <w:t xml:space="preserve"> del Teatro alla Scala, andrà in scena il 21 maggio la prima de “Le nozze di Figaro” sulle note di Wolfgang Amadeus Mozart. Ad accogliere gli ospiti amanti della lirica sarà una BMW 650i Gran Coupé, la coupé sportiva a quattro porte che esprime la massima sportività del lusso secondo il marchio BMW.</w:t>
      </w:r>
    </w:p>
    <w:p w14:paraId="31F21B02" w14:textId="77777777" w:rsidR="00106662" w:rsidRPr="00CC3729" w:rsidRDefault="00106662"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p>
    <w:p w14:paraId="3002DC17" w14:textId="32A77C2F" w:rsidR="00106662" w:rsidRPr="00CC3729" w:rsidRDefault="00106662"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BMW Roma è diventata partner ufficiale del Teatro dell’</w:t>
      </w:r>
      <w:r w:rsidRPr="00CC3729">
        <w:rPr>
          <w:rFonts w:ascii="BMW Group Light" w:hAnsi="BMW Group Light" w:cs="BMW Group Light"/>
          <w:bCs/>
        </w:rPr>
        <w:t>Opera</w:t>
      </w:r>
      <w:r w:rsidRPr="00CC3729">
        <w:rPr>
          <w:rFonts w:ascii="BMW Group Light" w:hAnsi="BMW Group Light" w:cs="BMW Group Light"/>
        </w:rPr>
        <w:t xml:space="preserve"> di Roma in una stagione che mai come quest’anno offre un cartellone tanto ricco e di grande qualità. La prestigiosa sponsorizzazione prevede la fornitura di automobili e l’organizzazione di eventi dedicati di grande levatura in occasione del lancio di nuovi prodotti o di iniziative esclusive per supportare la cultura nella Capitale. La stagione 2014/2015 del Teatro dell’</w:t>
      </w:r>
      <w:r w:rsidRPr="00CC3729">
        <w:rPr>
          <w:rFonts w:ascii="BMW Group Light" w:hAnsi="BMW Group Light" w:cs="BMW Group Light"/>
          <w:bCs/>
        </w:rPr>
        <w:t>Opera</w:t>
      </w:r>
      <w:r w:rsidRPr="00CC3729">
        <w:rPr>
          <w:rFonts w:ascii="BMW Group Light" w:hAnsi="BMW Group Light" w:cs="BMW Group Light"/>
        </w:rPr>
        <w:t xml:space="preserve"> di Roma è composta di ben 14 spettacoli di </w:t>
      </w:r>
      <w:r w:rsidRPr="00CC3729">
        <w:rPr>
          <w:rFonts w:ascii="BMW Group Light" w:hAnsi="BMW Group Light" w:cs="BMW Group Light"/>
          <w:bCs/>
        </w:rPr>
        <w:t>opera</w:t>
      </w:r>
      <w:r w:rsidRPr="00CC3729">
        <w:rPr>
          <w:rFonts w:ascii="BMW Group Light" w:hAnsi="BMW Group Light" w:cs="BMW Group Light"/>
        </w:rPr>
        <w:t xml:space="preserve"> e balletto, 5 nuovi allestimenti e ben 115 recite che offrono un panorama musicale dal ‘700 ai giorni nostri. Spettacoli di caratura internazionale con prestigiosi protagonisti a partire da Eivind Gullberg Jensen, Jesus Lopez-Cobos, Donato Renzetti, Roberto Abbado e James Conlon guidati da registi del </w:t>
      </w:r>
      <w:r w:rsidRPr="00CC3729">
        <w:rPr>
          <w:rFonts w:ascii="BMW Group Light" w:hAnsi="BMW Group Light" w:cs="BMW Group Light"/>
        </w:rPr>
        <w:lastRenderedPageBreak/>
        <w:t>calibro di Denis Krief, Willy Decker, Luca Ronconi, Peter Stein, Giorgio Barberio Corsetti e Graham Vick con le coreografie di Amedeo Amodio, Leonide Massine, Micha Van Hoecke, A</w:t>
      </w:r>
      <w:r w:rsidR="00D9711D" w:rsidRPr="00CC3729">
        <w:rPr>
          <w:rFonts w:ascii="BMW Group Light" w:hAnsi="BMW Group Light" w:cs="BMW Group Light"/>
        </w:rPr>
        <w:t>l</w:t>
      </w:r>
      <w:r w:rsidRPr="00CC3729">
        <w:rPr>
          <w:rFonts w:ascii="BMW Group Light" w:hAnsi="BMW Group Light" w:cs="BMW Group Light"/>
        </w:rPr>
        <w:t>vin Ailey, Jose Limon, Patrice Bart e Roland Petit.</w:t>
      </w:r>
    </w:p>
    <w:p w14:paraId="78C23951" w14:textId="77777777" w:rsidR="00106662" w:rsidRPr="00CC3729" w:rsidRDefault="00106662" w:rsidP="00AD4ABD">
      <w:pPr>
        <w:tabs>
          <w:tab w:val="left" w:pos="4956"/>
          <w:tab w:val="left" w:pos="5664"/>
          <w:tab w:val="left" w:pos="6372"/>
          <w:tab w:val="left" w:pos="7080"/>
          <w:tab w:val="left" w:pos="7573"/>
        </w:tabs>
        <w:spacing w:line="240" w:lineRule="auto"/>
        <w:ind w:right="312"/>
        <w:rPr>
          <w:rFonts w:ascii="BMWType V2 Bold" w:hAnsi="BMWType V2 Bold" w:cs="BMW Group Light"/>
        </w:rPr>
      </w:pPr>
    </w:p>
    <w:p w14:paraId="32121247" w14:textId="470D650C" w:rsidR="004335F8" w:rsidRPr="00CC3729" w:rsidRDefault="004335F8"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24 maggio – BMW Golf Cup presso il Golf Club Marco Simone</w:t>
      </w:r>
    </w:p>
    <w:p w14:paraId="66AEE71C" w14:textId="3CB318FD" w:rsidR="00046EA7" w:rsidRPr="00CC3729" w:rsidRDefault="004335F8"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Il sostegno al mondo del golf prosegue attraverso la sponsorizzazione della tappa romana del circuito BMW Golf Cup presso il Golf Club Marco Simone il 24 maggio.</w:t>
      </w:r>
      <w:r w:rsidR="00046EA7" w:rsidRPr="00CC3729">
        <w:rPr>
          <w:rFonts w:ascii="BMW Group Light" w:eastAsia="Arial" w:hAnsi="BMW Group Light" w:cs="BMW Group Light"/>
        </w:rPr>
        <w:t xml:space="preserve"> Il torneo italiano è parte integrante della BMW Golf Cup International, il torneo internazionale di golf più imponente e spettacolare per numero di partecipanti (quasi 120 mila</w:t>
      </w:r>
    </w:p>
    <w:p w14:paraId="42B672BE" w14:textId="6D66FE1B" w:rsidR="005F4C43" w:rsidRPr="00CC3729" w:rsidRDefault="00046EA7"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giocatori dilettanti in tutto il mondo), per la quantità di appuntamenti (oltre 2.000</w:t>
      </w:r>
      <w:r w:rsidR="00EB5068" w:rsidRPr="00CC3729">
        <w:rPr>
          <w:rFonts w:ascii="BMW Group Light" w:eastAsia="Arial" w:hAnsi="BMW Group Light" w:cs="BMW Group Light"/>
        </w:rPr>
        <w:t>)</w:t>
      </w:r>
      <w:r w:rsidRPr="00CC3729">
        <w:rPr>
          <w:rFonts w:ascii="BMW Group Light" w:eastAsia="Arial" w:hAnsi="BMW Group Light" w:cs="BMW Group Light"/>
        </w:rPr>
        <w:t xml:space="preserve"> in 50 Paesi che ospitano le selezioni nazionali, </w:t>
      </w:r>
      <w:r w:rsidR="005F4C43" w:rsidRPr="00CC3729">
        <w:rPr>
          <w:rFonts w:ascii="BMW Group Light" w:eastAsia="Arial" w:hAnsi="BMW Group Light" w:cs="BMW Group Light"/>
        </w:rPr>
        <w:t>oltre</w:t>
      </w:r>
      <w:r w:rsidRPr="00CC3729">
        <w:rPr>
          <w:rFonts w:ascii="BMW Group Light" w:eastAsia="Arial" w:hAnsi="BMW Group Light" w:cs="BMW Group Light"/>
        </w:rPr>
        <w:t xml:space="preserve"> che per la qualità dell’ospitalità</w:t>
      </w:r>
      <w:r w:rsidR="005F4C43" w:rsidRPr="00CC3729">
        <w:rPr>
          <w:rFonts w:ascii="BMW Group Light" w:eastAsia="Arial" w:hAnsi="BMW Group Light" w:cs="BMW Group Light"/>
        </w:rPr>
        <w:t xml:space="preserve"> che lo ha reso famoso a livello mondiale. </w:t>
      </w:r>
    </w:p>
    <w:p w14:paraId="3ADAB213" w14:textId="77777777" w:rsidR="005F4C43" w:rsidRPr="00CC3729" w:rsidRDefault="005F4C43"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5E767242" w14:textId="39B9E11D" w:rsidR="00046EA7" w:rsidRPr="00CC3729" w:rsidRDefault="005F4C43"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L</w:t>
      </w:r>
      <w:r w:rsidR="00046EA7" w:rsidRPr="00CC3729">
        <w:rPr>
          <w:rFonts w:ascii="BMW Group Light" w:eastAsia="Arial" w:hAnsi="BMW Group Light" w:cs="BMW Group Light"/>
        </w:rPr>
        <w:t>'edizione 2015 della BMW Golf Cup International, che BMW Italia organizza in collaborazione con i suoi Concessionari,</w:t>
      </w:r>
      <w:r w:rsidRPr="00CC3729">
        <w:rPr>
          <w:rFonts w:ascii="BMW Group Light" w:eastAsia="Arial" w:hAnsi="BMW Group Light" w:cs="BMW Group Light"/>
        </w:rPr>
        <w:t xml:space="preserve"> </w:t>
      </w:r>
      <w:r w:rsidR="00046EA7" w:rsidRPr="00CC3729">
        <w:rPr>
          <w:rFonts w:ascii="BMW Group Light" w:eastAsia="Arial" w:hAnsi="BMW Group Light" w:cs="BMW Group Light"/>
        </w:rPr>
        <w:t>si svolge in 35 appuntamenti giocati sui più prestigiosi percorsi dell'intero territorio nazionale e che culminano con</w:t>
      </w:r>
    </w:p>
    <w:p w14:paraId="67EA6B47" w14:textId="2AFDF811" w:rsidR="004335F8" w:rsidRPr="00CC3729" w:rsidRDefault="00046EA7"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 xml:space="preserve">la finale italiana. Al termine dei confronti, i vincitori rappresenteranno l'Italia nella finale mondiale disputata tra i primi classificati dei vari tornei nazionali e dalla quale usciranno i 3 vincitori assoluti della BMW Golf International Cup 2015. </w:t>
      </w:r>
    </w:p>
    <w:p w14:paraId="2454D3E3" w14:textId="77777777" w:rsidR="00207957" w:rsidRPr="00CC3729" w:rsidRDefault="00207957"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2CA88C64" w14:textId="2E62CA0C" w:rsidR="00504E39" w:rsidRPr="00CC3729" w:rsidRDefault="00504E39"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27 maggio – Kids Tour presso l’Unione Rugby Capitolina</w:t>
      </w:r>
    </w:p>
    <w:p w14:paraId="0208FA46" w14:textId="4A64C9F3" w:rsidR="00815161" w:rsidRPr="00CC3729" w:rsidRDefault="00815161"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r w:rsidRPr="00CC3729">
        <w:rPr>
          <w:rFonts w:ascii="BMW Group Light" w:eastAsia="Arial" w:hAnsi="BMW Group Light" w:cs="BMW Group Light"/>
        </w:rPr>
        <w:t xml:space="preserve">La tappa romana del BMW Kids Tour si svolgerà quest’anno presso l’Unione Rugby Capitolina, associazione sportiva dilettantistica che ha per missione la diffusione dei valori del gioco del rugby, educando all’agonismo nel significato sano e formativo. Valori condivisi dall’iniziativa promossa da BMW Group Italia con la </w:t>
      </w:r>
      <w:r w:rsidR="00A27979" w:rsidRPr="00CC3729">
        <w:rPr>
          <w:rFonts w:ascii="BMW Group Light" w:eastAsia="Arial" w:hAnsi="BMW Group Light" w:cs="BMW Group Light"/>
        </w:rPr>
        <w:t>c</w:t>
      </w:r>
      <w:r w:rsidRPr="00CC3729">
        <w:rPr>
          <w:rFonts w:ascii="BMW Group Light" w:eastAsia="Arial" w:hAnsi="BMW Group Light" w:cs="BMW Group Light"/>
        </w:rPr>
        <w:t xml:space="preserve">ollaborazione dei concessionari attraverso una serie di eventi sul territorio con lo scopo di avvicinare i piccoli e le loro famiglie al mondo delle quattro ruote con attività ludiche dedicate, sensibilizzandoli sul tema della sicurezza stradale. Tutti i bambini partecipanti ricevono la </w:t>
      </w:r>
      <w:r w:rsidRPr="00CC3729">
        <w:rPr>
          <w:rFonts w:ascii="BMW Group Light" w:eastAsia="Arial" w:hAnsi="BMW Group Light" w:cs="BMW Group Light"/>
          <w:bCs/>
        </w:rPr>
        <w:t>patente BMW Junior</w:t>
      </w:r>
      <w:r w:rsidR="00093D58" w:rsidRPr="00CC3729">
        <w:rPr>
          <w:rFonts w:ascii="BMW Group Light" w:eastAsia="Arial" w:hAnsi="BMW Group Light" w:cs="BMW Group Light"/>
        </w:rPr>
        <w:t xml:space="preserve"> dopo aver vissuto esperienze dirette legate alla sicurezza stradale con prove di guida su BMW Baby </w:t>
      </w:r>
      <w:r w:rsidR="000B4092" w:rsidRPr="00CC3729">
        <w:rPr>
          <w:rFonts w:ascii="BMW Group Light" w:eastAsia="Arial" w:hAnsi="BMW Group Light" w:cs="BMW Group Light"/>
        </w:rPr>
        <w:t>R</w:t>
      </w:r>
      <w:r w:rsidR="00093D58" w:rsidRPr="00CC3729">
        <w:rPr>
          <w:rFonts w:ascii="BMW Group Light" w:eastAsia="Arial" w:hAnsi="BMW Group Light" w:cs="BMW Group Light"/>
        </w:rPr>
        <w:t>acers e BMW Junior Bike, esprimendo la propria creatività dando forma a nuovi veicoli con le proprie mani, imparando con il “muro della conoscenza” per scoprire giocando le principali norme della sicurezza stradale e divertendosi con le ultime novità del mondo dei giochi e dei videogiochi, sulla velocissima pista delle slot car oppure sui gonfiabili.</w:t>
      </w:r>
    </w:p>
    <w:p w14:paraId="24F8F72E" w14:textId="77777777" w:rsidR="00856AE5" w:rsidRPr="00CC3729" w:rsidRDefault="00856AE5" w:rsidP="00D94564">
      <w:pPr>
        <w:tabs>
          <w:tab w:val="left" w:pos="4956"/>
          <w:tab w:val="left" w:pos="5664"/>
          <w:tab w:val="left" w:pos="6372"/>
          <w:tab w:val="left" w:pos="7080"/>
          <w:tab w:val="left" w:pos="7573"/>
        </w:tabs>
        <w:spacing w:line="240" w:lineRule="auto"/>
        <w:ind w:right="312"/>
        <w:rPr>
          <w:rFonts w:ascii="BMW Group Light" w:eastAsia="Arial" w:hAnsi="BMW Group Light" w:cs="BMW Group Light"/>
        </w:rPr>
      </w:pPr>
    </w:p>
    <w:p w14:paraId="0E85DBE0" w14:textId="12039AA0" w:rsidR="00442CF8" w:rsidRPr="00CC3729" w:rsidRDefault="00207957"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Calendario delle attività culturali e sportive di BMW Roma</w:t>
      </w:r>
      <w:r w:rsidR="00EF23D7" w:rsidRPr="00CC3729">
        <w:rPr>
          <w:rFonts w:ascii="BMWType V2 Bold" w:hAnsi="BMWType V2 Bold" w:cs="BMW Group Light"/>
        </w:rPr>
        <w:t xml:space="preserve"> – maggio 2015</w:t>
      </w:r>
    </w:p>
    <w:p w14:paraId="190C78C8" w14:textId="77777777" w:rsidR="00207957"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5 maggio</w:t>
      </w:r>
      <w:r w:rsidRPr="00CC3729">
        <w:rPr>
          <w:rFonts w:ascii="BMW Group Light" w:hAnsi="BMW Group Light" w:cs="BMW Group Light"/>
        </w:rPr>
        <w:tab/>
        <w:t>BMW Roma Sponsor del Premio Guido Carli</w:t>
      </w:r>
    </w:p>
    <w:p w14:paraId="0E825E0F" w14:textId="77777777" w:rsidR="00207957"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7 maggio</w:t>
      </w:r>
      <w:r w:rsidRPr="00CC3729">
        <w:rPr>
          <w:rFonts w:ascii="BMW Group Light" w:hAnsi="BMW Group Light" w:cs="BMW Group Light"/>
        </w:rPr>
        <w:tab/>
        <w:t>Pop Art presso il MINI Pop Up</w:t>
      </w:r>
    </w:p>
    <w:p w14:paraId="3A5F3147" w14:textId="77777777" w:rsidR="00207957"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9-10 maggio</w:t>
      </w:r>
      <w:r w:rsidRPr="00CC3729">
        <w:rPr>
          <w:rFonts w:ascii="BMW Group Light" w:hAnsi="BMW Group Light" w:cs="BMW Group Light"/>
        </w:rPr>
        <w:tab/>
        <w:t>Prima tappa del Torneo di Golf BMW Roma Golf Forense</w:t>
      </w:r>
    </w:p>
    <w:p w14:paraId="70F243BC" w14:textId="71080EC8" w:rsidR="00207957"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21 maggio</w:t>
      </w:r>
      <w:r w:rsidRPr="00CC3729">
        <w:rPr>
          <w:rFonts w:ascii="BMW Group Light" w:hAnsi="BMW Group Light" w:cs="BMW Group Light"/>
        </w:rPr>
        <w:tab/>
        <w:t>Prima de</w:t>
      </w:r>
      <w:r w:rsidR="00632DF0" w:rsidRPr="00CC3729">
        <w:rPr>
          <w:rFonts w:ascii="BMW Group Light" w:hAnsi="BMW Group Light" w:cs="BMW Group Light"/>
        </w:rPr>
        <w:t xml:space="preserve"> “L</w:t>
      </w:r>
      <w:r w:rsidRPr="00CC3729">
        <w:rPr>
          <w:rFonts w:ascii="BMW Group Light" w:hAnsi="BMW Group Light" w:cs="BMW Group Light"/>
        </w:rPr>
        <w:t>e Nozze di Figaro</w:t>
      </w:r>
      <w:r w:rsidR="00632DF0" w:rsidRPr="00CC3729">
        <w:rPr>
          <w:rFonts w:ascii="BMW Group Light" w:hAnsi="BMW Group Light" w:cs="BMW Group Light"/>
        </w:rPr>
        <w:t>”</w:t>
      </w:r>
      <w:r w:rsidRPr="00CC3729">
        <w:rPr>
          <w:rFonts w:ascii="BMW Group Light" w:hAnsi="BMW Group Light" w:cs="BMW Group Light"/>
        </w:rPr>
        <w:t xml:space="preserve"> al Teatro dell’Opera</w:t>
      </w:r>
    </w:p>
    <w:p w14:paraId="191D866D" w14:textId="77777777" w:rsidR="00207957" w:rsidRPr="00CC3729" w:rsidRDefault="00207957" w:rsidP="00D94564">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24 maggio         BMW Golf Cup presso il Golf Club Marco Simone</w:t>
      </w:r>
    </w:p>
    <w:p w14:paraId="64256E7B" w14:textId="3952B19C" w:rsidR="00442CF8" w:rsidRPr="00CC3729" w:rsidRDefault="00207957" w:rsidP="00AD4ABD">
      <w:pPr>
        <w:tabs>
          <w:tab w:val="clear" w:pos="454"/>
          <w:tab w:val="left" w:pos="1560"/>
          <w:tab w:val="left" w:pos="4956"/>
          <w:tab w:val="left" w:pos="5664"/>
          <w:tab w:val="left" w:pos="6372"/>
          <w:tab w:val="left" w:pos="7080"/>
          <w:tab w:val="left" w:pos="7573"/>
        </w:tabs>
        <w:spacing w:line="240" w:lineRule="auto"/>
        <w:ind w:right="312"/>
        <w:rPr>
          <w:rFonts w:ascii="BMW Group Light" w:hAnsi="BMW Group Light" w:cs="BMW Group Light"/>
        </w:rPr>
      </w:pPr>
      <w:r w:rsidRPr="00CC3729">
        <w:rPr>
          <w:rFonts w:ascii="BMW Group Light" w:hAnsi="BMW Group Light" w:cs="BMW Group Light"/>
        </w:rPr>
        <w:t>27 maggio         Kids Tour presso l’Unione Rugby Capitolina</w:t>
      </w:r>
    </w:p>
    <w:p w14:paraId="121F6852" w14:textId="77777777" w:rsidR="00C53185" w:rsidRPr="00CC3729" w:rsidRDefault="00C53185" w:rsidP="00D94564">
      <w:pPr>
        <w:tabs>
          <w:tab w:val="left" w:pos="4956"/>
          <w:tab w:val="left" w:pos="5664"/>
          <w:tab w:val="left" w:pos="6372"/>
          <w:tab w:val="left" w:pos="7080"/>
          <w:tab w:val="left" w:pos="7573"/>
        </w:tabs>
        <w:spacing w:line="240" w:lineRule="auto"/>
        <w:ind w:right="312"/>
        <w:rPr>
          <w:rFonts w:ascii="BMWType V2 Bold" w:hAnsi="BMWType V2 Bold" w:cs="BMW Group Light"/>
        </w:rPr>
      </w:pPr>
    </w:p>
    <w:p w14:paraId="2E9865BF" w14:textId="1DB36B46" w:rsidR="00B45D29" w:rsidRPr="00CC3729" w:rsidRDefault="00B45D29" w:rsidP="00D94564">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r w:rsidRPr="00CC3729">
        <w:rPr>
          <w:rFonts w:ascii="BMWType V2 Bold" w:hAnsi="BMWType V2 Bold" w:cs="BMW Group Light"/>
        </w:rPr>
        <w:t>BMW Roma Srl</w:t>
      </w:r>
      <w:r w:rsidRPr="00CC3729">
        <w:rPr>
          <w:rFonts w:ascii="BMW Group Light" w:hAnsi="BMW Group Light" w:cs="BMW Group Light"/>
          <w:b/>
          <w:bCs/>
          <w:sz w:val="20"/>
          <w:szCs w:val="20"/>
        </w:rPr>
        <w:br/>
      </w:r>
      <w:r w:rsidRPr="00CC3729">
        <w:rPr>
          <w:rFonts w:ascii="BMW Group Light" w:hAnsi="BMW Group Light" w:cs="BMW Group Light"/>
          <w:bCs/>
          <w:sz w:val="20"/>
          <w:szCs w:val="20"/>
        </w:rPr>
        <w:t>BMW Roma Srl, una delle principali realtà dell’organizzazione BMW in Italia, è organizzata nelle due sedi di Via Salaria 1268 e Via Appia 1257/a per la vendita e l’assistenza di automobili BMW e MINI, alle quali si affiancano le due strutture BMW Motorrad Roma di Via Prenestina 1023 e Via Anastasio II 81 dedicate alle motociclette. A queste si aggiungono BMW City Sales Outlet e MINI Pop up entrambi in Via Barberini. In Via Salaria è presente anche lo showroom Rolls-Royce Motor Cars Roma. Nelle varie strutture opera un team estremamente qualificato composto da 240 collaboratori, quotidianamente impegnati alla soddisfazione dei propri Clienti.</w:t>
      </w:r>
    </w:p>
    <w:p w14:paraId="278414F3" w14:textId="77777777" w:rsidR="00B45D29" w:rsidRPr="00CC3729" w:rsidRDefault="00B45D29" w:rsidP="00D94564">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p>
    <w:p w14:paraId="11246979" w14:textId="77777777" w:rsidR="00B45D29" w:rsidRPr="00CC3729" w:rsidRDefault="00B45D29" w:rsidP="00D94564">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r w:rsidRPr="00CC3729">
        <w:rPr>
          <w:rFonts w:ascii="BMW Group Light" w:hAnsi="BMW Group Light" w:cs="BMW Group Light"/>
          <w:bCs/>
          <w:sz w:val="20"/>
          <w:szCs w:val="20"/>
        </w:rPr>
        <w:t xml:space="preserve"> </w:t>
      </w:r>
    </w:p>
    <w:p w14:paraId="3CEF0D77" w14:textId="77777777" w:rsidR="00B45D29" w:rsidRPr="00CC3729" w:rsidRDefault="00B45D29" w:rsidP="00D94564">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p>
    <w:p w14:paraId="2A9F9996" w14:textId="5D2C0065" w:rsidR="00C53185" w:rsidRPr="00CC3729" w:rsidRDefault="00B45D29" w:rsidP="00B45D29">
      <w:pPr>
        <w:tabs>
          <w:tab w:val="left" w:pos="4956"/>
          <w:tab w:val="left" w:pos="5664"/>
          <w:tab w:val="left" w:pos="6372"/>
          <w:tab w:val="left" w:pos="7080"/>
          <w:tab w:val="left" w:pos="7573"/>
        </w:tabs>
        <w:spacing w:line="240" w:lineRule="auto"/>
        <w:ind w:right="312"/>
        <w:rPr>
          <w:rFonts w:ascii="BMW Group Light" w:hAnsi="BMW Group Light" w:cs="BMW Group Light"/>
          <w:bCs/>
          <w:sz w:val="20"/>
          <w:szCs w:val="20"/>
        </w:rPr>
      </w:pPr>
      <w:r w:rsidRPr="00CC3729">
        <w:rPr>
          <w:rFonts w:ascii="BMW Group Light" w:hAnsi="BMW Group Light" w:cs="BMW Group Light"/>
          <w:bCs/>
          <w:sz w:val="20"/>
          <w:szCs w:val="20"/>
        </w:rPr>
        <w:t>Nel 2014 le vendite di BMW Roma sono state molto soddisfacenti: con 2.416 vetture nuove BMW, 1.526 MINI, 1.021 motociclette e 225 scooter BMW. Il risultato commerciale è stato completato anche dalle ottime performance realizzate con le vetture e motociclette di occasione, con oltre 3.300 auto e 1.167 motociclette consegnate. Il dato complessivo delle vendite di BMW Roma ha dunque raggiunto lo scorso anno quasi le 10 mila unità.</w:t>
      </w:r>
      <w:r w:rsidR="00632DF0" w:rsidRPr="00CC3729">
        <w:rPr>
          <w:rFonts w:ascii="BMW Group Light" w:hAnsi="BMW Group Light" w:cs="BMW Group Light"/>
          <w:bCs/>
          <w:sz w:val="20"/>
          <w:szCs w:val="20"/>
        </w:rPr>
        <w:br/>
      </w:r>
    </w:p>
    <w:p w14:paraId="47D3C883" w14:textId="77777777" w:rsidR="00C53185" w:rsidRPr="00CC3729" w:rsidRDefault="00C53185" w:rsidP="00C53185">
      <w:pPr>
        <w:tabs>
          <w:tab w:val="left" w:pos="4956"/>
          <w:tab w:val="left" w:pos="5664"/>
          <w:tab w:val="left" w:pos="6372"/>
          <w:tab w:val="left" w:pos="7080"/>
          <w:tab w:val="left" w:pos="7573"/>
        </w:tabs>
        <w:spacing w:line="240" w:lineRule="auto"/>
        <w:ind w:right="312"/>
        <w:rPr>
          <w:rFonts w:ascii="BMW Group Light" w:hAnsi="BMW Group Light" w:cs="BMW Group Light"/>
          <w:b/>
          <w:bCs/>
          <w:sz w:val="20"/>
          <w:szCs w:val="20"/>
        </w:rPr>
      </w:pPr>
    </w:p>
    <w:p w14:paraId="0B0C59BA" w14:textId="77777777" w:rsidR="00F12C9B" w:rsidRPr="00CC3729" w:rsidRDefault="00F12C9B" w:rsidP="00AD4ABD">
      <w:pPr>
        <w:tabs>
          <w:tab w:val="clear" w:pos="454"/>
          <w:tab w:val="left" w:pos="1560"/>
          <w:tab w:val="left" w:pos="4956"/>
          <w:tab w:val="left" w:pos="5664"/>
          <w:tab w:val="left" w:pos="6372"/>
          <w:tab w:val="left" w:pos="7080"/>
          <w:tab w:val="left" w:pos="7573"/>
        </w:tabs>
        <w:spacing w:line="240" w:lineRule="auto"/>
        <w:ind w:right="312"/>
        <w:rPr>
          <w:rFonts w:ascii="BMWType V2 Bold" w:hAnsi="BMWType V2 Bold" w:cs="BMW Group Light"/>
        </w:rPr>
      </w:pPr>
      <w:r w:rsidRPr="00CC3729">
        <w:rPr>
          <w:rFonts w:ascii="BMWType V2 Bold" w:hAnsi="BMWType V2 Bold" w:cs="BMW Group Light"/>
        </w:rPr>
        <w:t xml:space="preserve">Il BMW Group </w:t>
      </w:r>
    </w:p>
    <w:p w14:paraId="73DADD67" w14:textId="07271C0C"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C3729">
        <w:rPr>
          <w:rFonts w:ascii="BMW Group Light" w:hAnsi="BMW Group Light" w:cs="BMW Group Light"/>
          <w:kern w:val="25"/>
          <w:sz w:val="20"/>
          <w:szCs w:val="20"/>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00B45D29" w:rsidRPr="00CC3729">
        <w:rPr>
          <w:rFonts w:ascii="BMW Group Light" w:hAnsi="BMW Group Light" w:cs="BMW Group Light"/>
          <w:kern w:val="25"/>
          <w:sz w:val="20"/>
          <w:szCs w:val="20"/>
        </w:rPr>
        <w:br/>
      </w:r>
    </w:p>
    <w:p w14:paraId="2E6CB866" w14:textId="026BB402"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20"/>
          <w:szCs w:val="20"/>
        </w:rPr>
      </w:pPr>
      <w:r w:rsidRPr="00CC3729">
        <w:rPr>
          <w:rFonts w:ascii="BMW Group Light" w:hAnsi="BMW Group Light" w:cs="BMW Group Light"/>
          <w:kern w:val="25"/>
          <w:sz w:val="20"/>
          <w:szCs w:val="2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00B45D29" w:rsidRPr="00CC3729">
        <w:rPr>
          <w:rFonts w:ascii="BMW Group Light" w:hAnsi="BMW Group Light" w:cs="BMW Group Light"/>
          <w:kern w:val="25"/>
          <w:sz w:val="20"/>
          <w:szCs w:val="20"/>
        </w:rPr>
        <w:br/>
      </w:r>
    </w:p>
    <w:p w14:paraId="1BEADDD3" w14:textId="77777777"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hAnsi="BMW Group Light" w:cs="BMW Group Light"/>
          <w:kern w:val="25"/>
          <w:sz w:val="20"/>
          <w:szCs w:val="20"/>
        </w:rPr>
      </w:pPr>
      <w:r w:rsidRPr="00CC3729">
        <w:rPr>
          <w:rFonts w:ascii="BMW Group Light" w:hAnsi="BMW Group Light" w:cs="BMW Group Light"/>
          <w:kern w:val="25"/>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FB4EF17"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0B453EF8"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7A8D5C13"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1C1236A5"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01C72798"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5046A8EA"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41CB09C7"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p>
    <w:p w14:paraId="4D73AE40"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Per ulteriori informazioni:</w:t>
      </w:r>
    </w:p>
    <w:p w14:paraId="7C7355F1" w14:textId="77777777" w:rsidR="00106662" w:rsidRPr="00CC3729" w:rsidRDefault="00106662"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4EF0DE6B"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BMW Group Italia</w:t>
      </w:r>
    </w:p>
    <w:p w14:paraId="09917FF2"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Patrizia Venturini</w:t>
      </w:r>
    </w:p>
    <w:p w14:paraId="2DE62EEC"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r w:rsidRPr="00CC3729">
        <w:rPr>
          <w:rFonts w:ascii="BMW Group Light" w:hAnsi="BMW Group Light" w:cs="BMW Group Light"/>
          <w:sz w:val="20"/>
          <w:szCs w:val="20"/>
        </w:rPr>
        <w:t>Relazioni Istituzionali e Comunicazione</w:t>
      </w:r>
    </w:p>
    <w:p w14:paraId="72A2DC90"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Email: Patrizia.Venturini@bmw.it</w:t>
      </w:r>
    </w:p>
    <w:p w14:paraId="6CF46F6E"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p>
    <w:p w14:paraId="7863B72F" w14:textId="77777777" w:rsidR="00796314" w:rsidRPr="00CC3729" w:rsidRDefault="00796314" w:rsidP="00796314">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rPr>
      </w:pPr>
      <w:r w:rsidRPr="00CC3729">
        <w:rPr>
          <w:rFonts w:ascii="BMW Group Light" w:hAnsi="BMW Group Light" w:cs="BMW Group Light"/>
          <w:sz w:val="20"/>
          <w:szCs w:val="20"/>
        </w:rPr>
        <w:t>Media website: www.press.bmwgroup.com (comunicati e foto) e http://bmw.lulop.com (filmati)</w:t>
      </w:r>
    </w:p>
    <w:p w14:paraId="1258ECD9" w14:textId="77777777" w:rsidR="00796314" w:rsidRPr="00CC3729" w:rsidRDefault="00796314"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p>
    <w:p w14:paraId="1C4CA70B" w14:textId="77777777" w:rsidR="00F12C9B" w:rsidRPr="00CC3729" w:rsidRDefault="00540004"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hyperlink r:id="rId7" w:history="1">
        <w:r w:rsidR="00F12C9B" w:rsidRPr="00CC3729">
          <w:rPr>
            <w:rStyle w:val="Hyperlink1"/>
            <w:rFonts w:ascii="BMW Group Light" w:hAnsi="BMW Group Light" w:cs="BMW Group Light"/>
            <w:sz w:val="18"/>
            <w:szCs w:val="18"/>
            <w:lang w:val="it-IT"/>
          </w:rPr>
          <w:t>www.bmwgroup.com</w:t>
        </w:r>
      </w:hyperlink>
      <w:r w:rsidR="00F12C9B" w:rsidRPr="00CC3729">
        <w:rPr>
          <w:rFonts w:ascii="BMW Group Light" w:hAnsi="BMW Group Light" w:cs="BMW Group Light"/>
          <w:kern w:val="25"/>
          <w:sz w:val="18"/>
          <w:szCs w:val="18"/>
        </w:rPr>
        <w:t xml:space="preserve"> </w:t>
      </w:r>
    </w:p>
    <w:p w14:paraId="43B11E19" w14:textId="77777777"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CC3729">
        <w:rPr>
          <w:rFonts w:ascii="BMW Group Light" w:hAnsi="BMW Group Light" w:cs="BMW Group Light"/>
          <w:kern w:val="25"/>
          <w:sz w:val="18"/>
          <w:szCs w:val="18"/>
        </w:rPr>
        <w:t xml:space="preserve">Facebook: </w:t>
      </w:r>
      <w:hyperlink r:id="rId8" w:history="1">
        <w:r w:rsidRPr="00CC3729">
          <w:rPr>
            <w:rStyle w:val="Hyperlink1"/>
            <w:rFonts w:ascii="BMW Group Light" w:hAnsi="BMW Group Light" w:cs="BMW Group Light"/>
            <w:sz w:val="18"/>
            <w:szCs w:val="18"/>
            <w:lang w:val="it-IT"/>
          </w:rPr>
          <w:t>http://www.facebook.com/BMWGroup</w:t>
        </w:r>
      </w:hyperlink>
    </w:p>
    <w:p w14:paraId="7CDC7B65" w14:textId="77777777"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CC3729">
        <w:rPr>
          <w:rFonts w:ascii="BMW Group Light" w:hAnsi="BMW Group Light" w:cs="BMW Group Light"/>
          <w:kern w:val="25"/>
          <w:sz w:val="18"/>
          <w:szCs w:val="18"/>
        </w:rPr>
        <w:t xml:space="preserve">Twitter: </w:t>
      </w:r>
      <w:hyperlink r:id="rId9" w:history="1">
        <w:r w:rsidRPr="00CC3729">
          <w:rPr>
            <w:rStyle w:val="Hyperlink1"/>
            <w:rFonts w:ascii="BMW Group Light" w:hAnsi="BMW Group Light" w:cs="BMW Group Light"/>
            <w:sz w:val="18"/>
            <w:szCs w:val="18"/>
            <w:lang w:val="it-IT"/>
          </w:rPr>
          <w:t>http://twitter.com/BMWGroup</w:t>
        </w:r>
      </w:hyperlink>
    </w:p>
    <w:p w14:paraId="3176DB7C" w14:textId="77777777" w:rsidR="00F12C9B" w:rsidRPr="00CC3729"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CC3729">
        <w:rPr>
          <w:rFonts w:ascii="BMW Group Light" w:hAnsi="BMW Group Light" w:cs="BMW Group Light"/>
          <w:kern w:val="25"/>
          <w:sz w:val="18"/>
          <w:szCs w:val="18"/>
        </w:rPr>
        <w:t xml:space="preserve">YouTube: </w:t>
      </w:r>
      <w:hyperlink r:id="rId10" w:history="1">
        <w:r w:rsidRPr="00CC3729">
          <w:rPr>
            <w:rStyle w:val="Hyperlink1"/>
            <w:rFonts w:ascii="BMW Group Light" w:hAnsi="BMW Group Light" w:cs="BMW Group Light"/>
            <w:sz w:val="18"/>
            <w:szCs w:val="18"/>
            <w:lang w:val="it-IT"/>
          </w:rPr>
          <w:t>http://www.youtube.com/BMWGroupview</w:t>
        </w:r>
      </w:hyperlink>
    </w:p>
    <w:p w14:paraId="37CEFF63" w14:textId="77777777" w:rsidR="00C82D4C" w:rsidRPr="00CC3729" w:rsidRDefault="00F12C9B" w:rsidP="00442CF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CC3729">
        <w:rPr>
          <w:rFonts w:ascii="BMW Group Light" w:hAnsi="BMW Group Light" w:cs="BMW Group Light"/>
          <w:kern w:val="25"/>
          <w:sz w:val="18"/>
          <w:szCs w:val="18"/>
        </w:rPr>
        <w:t>Google+:</w:t>
      </w:r>
      <w:hyperlink r:id="rId11" w:history="1">
        <w:r w:rsidRPr="00CC3729">
          <w:rPr>
            <w:rStyle w:val="Hyperlink2"/>
            <w:rFonts w:ascii="BMW Group Light" w:hAnsi="BMW Group Light" w:cs="BMW Group Light"/>
            <w:sz w:val="18"/>
            <w:szCs w:val="18"/>
          </w:rPr>
          <w:t>http://googleplus.bmwgroup.com</w:t>
        </w:r>
      </w:hyperlink>
    </w:p>
    <w:sectPr w:rsidR="00C82D4C" w:rsidRPr="00CC3729" w:rsidSect="00D7521C">
      <w:headerReference w:type="default" r:id="rId12"/>
      <w:headerReference w:type="first" r:id="rId13"/>
      <w:pgSz w:w="11900" w:h="16840"/>
      <w:pgMar w:top="2410" w:right="985" w:bottom="709"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D01F6" w14:textId="77777777" w:rsidR="000B4092" w:rsidRDefault="000B4092" w:rsidP="003C0FD4">
      <w:pPr>
        <w:spacing w:line="240" w:lineRule="auto"/>
      </w:pPr>
      <w:r>
        <w:separator/>
      </w:r>
    </w:p>
  </w:endnote>
  <w:endnote w:type="continuationSeparator" w:id="0">
    <w:p w14:paraId="16D9C7A6" w14:textId="77777777" w:rsidR="000B4092" w:rsidRDefault="000B4092"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BMWType V2 Bold">
    <w:panose1 w:val="00000000000000000000"/>
    <w:charset w:val="00"/>
    <w:family w:val="auto"/>
    <w:pitch w:val="variable"/>
    <w:sig w:usb0="800022BF" w:usb1="9000004A" w:usb2="00000008"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9120A" w14:textId="77777777" w:rsidR="000B4092" w:rsidRDefault="000B4092" w:rsidP="003C0FD4">
      <w:pPr>
        <w:spacing w:line="240" w:lineRule="auto"/>
      </w:pPr>
      <w:r>
        <w:separator/>
      </w:r>
    </w:p>
  </w:footnote>
  <w:footnote w:type="continuationSeparator" w:id="0">
    <w:p w14:paraId="372F7823" w14:textId="77777777" w:rsidR="000B4092" w:rsidRDefault="000B4092"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4AE82" w14:textId="77777777" w:rsidR="000B4092" w:rsidRDefault="000B4092">
    <w:r>
      <w:rPr>
        <w:noProof/>
        <w:lang w:val="en-US"/>
      </w:rPr>
      <w:drawing>
        <wp:anchor distT="152400" distB="152400" distL="152400" distR="152400" simplePos="0" relativeHeight="251656192" behindDoc="1" locked="0" layoutInCell="1" allowOverlap="1" wp14:anchorId="513E8835" wp14:editId="66FC39AF">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753DE602" wp14:editId="62ADC918">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7836" w14:textId="77777777" w:rsidR="000B4092" w:rsidRDefault="000B4092">
    <w:r>
      <w:rPr>
        <w:noProof/>
        <w:lang w:val="en-US"/>
      </w:rPr>
      <w:drawing>
        <wp:anchor distT="152400" distB="152400" distL="152400" distR="152400" simplePos="0" relativeHeight="251657216" behindDoc="1" locked="0" layoutInCell="1" allowOverlap="1" wp14:anchorId="40088CFD" wp14:editId="231595A3">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0E1A4BE2" wp14:editId="21DDE363">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1754E"/>
    <w:rsid w:val="00046EA7"/>
    <w:rsid w:val="000553F0"/>
    <w:rsid w:val="00062833"/>
    <w:rsid w:val="00093D58"/>
    <w:rsid w:val="000B4092"/>
    <w:rsid w:val="00106662"/>
    <w:rsid w:val="0013400D"/>
    <w:rsid w:val="0013459E"/>
    <w:rsid w:val="001544D3"/>
    <w:rsid w:val="001607A9"/>
    <w:rsid w:val="00167FA9"/>
    <w:rsid w:val="001D5776"/>
    <w:rsid w:val="001E36C6"/>
    <w:rsid w:val="00207957"/>
    <w:rsid w:val="002160D1"/>
    <w:rsid w:val="00271467"/>
    <w:rsid w:val="0028246D"/>
    <w:rsid w:val="002A2BBA"/>
    <w:rsid w:val="00310621"/>
    <w:rsid w:val="003179B0"/>
    <w:rsid w:val="003C0FD4"/>
    <w:rsid w:val="003E2438"/>
    <w:rsid w:val="004335F8"/>
    <w:rsid w:val="00442CF8"/>
    <w:rsid w:val="00504E39"/>
    <w:rsid w:val="00540004"/>
    <w:rsid w:val="005601EC"/>
    <w:rsid w:val="005F4C43"/>
    <w:rsid w:val="00632DF0"/>
    <w:rsid w:val="00650B84"/>
    <w:rsid w:val="006A0B0E"/>
    <w:rsid w:val="006B1620"/>
    <w:rsid w:val="006F5F8A"/>
    <w:rsid w:val="0072727C"/>
    <w:rsid w:val="00796314"/>
    <w:rsid w:val="008133AF"/>
    <w:rsid w:val="00815161"/>
    <w:rsid w:val="00824C27"/>
    <w:rsid w:val="00855C65"/>
    <w:rsid w:val="008565BC"/>
    <w:rsid w:val="00856AE5"/>
    <w:rsid w:val="008756E2"/>
    <w:rsid w:val="008860B1"/>
    <w:rsid w:val="008D7BCD"/>
    <w:rsid w:val="008E7353"/>
    <w:rsid w:val="00926E3E"/>
    <w:rsid w:val="0093003D"/>
    <w:rsid w:val="00931559"/>
    <w:rsid w:val="009A3F72"/>
    <w:rsid w:val="009C04B4"/>
    <w:rsid w:val="009E197E"/>
    <w:rsid w:val="00A27979"/>
    <w:rsid w:val="00A41348"/>
    <w:rsid w:val="00A451FF"/>
    <w:rsid w:val="00A5600F"/>
    <w:rsid w:val="00A60FC8"/>
    <w:rsid w:val="00A64F9F"/>
    <w:rsid w:val="00AC0B6E"/>
    <w:rsid w:val="00AD4ABD"/>
    <w:rsid w:val="00B45D29"/>
    <w:rsid w:val="00B66D34"/>
    <w:rsid w:val="00BD2E30"/>
    <w:rsid w:val="00C53185"/>
    <w:rsid w:val="00C723DE"/>
    <w:rsid w:val="00C82D4C"/>
    <w:rsid w:val="00CC3729"/>
    <w:rsid w:val="00CE5413"/>
    <w:rsid w:val="00D2286C"/>
    <w:rsid w:val="00D24E7E"/>
    <w:rsid w:val="00D7521C"/>
    <w:rsid w:val="00D82253"/>
    <w:rsid w:val="00D9035B"/>
    <w:rsid w:val="00D9334B"/>
    <w:rsid w:val="00D94564"/>
    <w:rsid w:val="00D9711D"/>
    <w:rsid w:val="00DE61E8"/>
    <w:rsid w:val="00DF5B1F"/>
    <w:rsid w:val="00E05F8A"/>
    <w:rsid w:val="00E509ED"/>
    <w:rsid w:val="00E50AE2"/>
    <w:rsid w:val="00E60442"/>
    <w:rsid w:val="00E760DD"/>
    <w:rsid w:val="00EB5068"/>
    <w:rsid w:val="00EB54D7"/>
    <w:rsid w:val="00EB75C2"/>
    <w:rsid w:val="00EF23D7"/>
    <w:rsid w:val="00EF7121"/>
    <w:rsid w:val="00F12C9B"/>
    <w:rsid w:val="00F22417"/>
    <w:rsid w:val="00F86F80"/>
    <w:rsid w:val="00FC265C"/>
    <w:rsid w:val="00FD5C22"/>
    <w:rsid w:val="00FF07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70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eplus.bmwgroup.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mwgroup.com" TargetMode="External"/><Relationship Id="rId8" Type="http://schemas.openxmlformats.org/officeDocument/2006/relationships/hyperlink" Target="http://www.facebook.com/BMWGroup" TargetMode="External"/><Relationship Id="rId9" Type="http://schemas.openxmlformats.org/officeDocument/2006/relationships/hyperlink" Target="http://twitter.com/BMWGroup" TargetMode="External"/><Relationship Id="rId10"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1930</Words>
  <Characters>11003</Characters>
  <Application>Microsoft Macintosh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11</cp:revision>
  <cp:lastPrinted>2015-05-05T06:43:00Z</cp:lastPrinted>
  <dcterms:created xsi:type="dcterms:W3CDTF">2015-04-30T10:13:00Z</dcterms:created>
  <dcterms:modified xsi:type="dcterms:W3CDTF">2015-05-05T06:54:00Z</dcterms:modified>
</cp:coreProperties>
</file>