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6F0A7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099AF204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8433189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4D02371" w14:textId="77777777"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FEC9B9E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3282A6E" w14:textId="4747D3DA" w:rsidR="00D21957" w:rsidRPr="006D0E69" w:rsidRDefault="0091329A" w:rsidP="007D366C">
      <w:pPr>
        <w:pStyle w:val="Header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ab/>
      </w:r>
      <w:r w:rsidR="007D366C">
        <w:rPr>
          <w:rFonts w:ascii="BMWType V2 Regular" w:hAnsi="BMWType V2 Regular"/>
          <w:lang w:val="it-IT"/>
        </w:rPr>
        <w:tab/>
      </w:r>
    </w:p>
    <w:p w14:paraId="62589D7E" w14:textId="503D01CC" w:rsidR="00547247" w:rsidRPr="00FD3F1D" w:rsidRDefault="00547247" w:rsidP="00547247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>Comunicato stampa N. 0</w:t>
      </w:r>
      <w:r w:rsidR="008F402A">
        <w:rPr>
          <w:rFonts w:ascii="BMW Group Global Light" w:eastAsia="BMW Group Global Light" w:hAnsi="BMW Group Global Light" w:cs="BMW Group Global Light"/>
          <w:lang w:val="it-IT"/>
        </w:rPr>
        <w:t>86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>/15</w:t>
      </w:r>
    </w:p>
    <w:p w14:paraId="7C9ED6E4" w14:textId="1E29C98E" w:rsidR="00547247" w:rsidRPr="00FD3F1D" w:rsidRDefault="00AE2C03" w:rsidP="00547247">
      <w:pPr>
        <w:pStyle w:val="Corpo"/>
        <w:tabs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>
        <w:rPr>
          <w:rFonts w:ascii="BMW Group Global Light" w:eastAsia="BMW Group Global Light" w:hAnsi="BMW Group Global Light" w:cs="BMW Group Global Light"/>
          <w:lang w:val="it-IT"/>
        </w:rPr>
        <w:br/>
      </w:r>
    </w:p>
    <w:p w14:paraId="74A6ED26" w14:textId="7CC7F41D" w:rsidR="00547247" w:rsidRPr="00FD3F1D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San Donato Milanese, </w:t>
      </w:r>
      <w:r w:rsidR="008F402A">
        <w:rPr>
          <w:rFonts w:ascii="BMW Group Global Light" w:eastAsia="BMW Group Global Light" w:hAnsi="BMW Group Global Light" w:cs="BMW Group Global Light"/>
          <w:lang w:val="it-IT"/>
        </w:rPr>
        <w:t>1</w:t>
      </w:r>
      <w:r w:rsidR="0046517B">
        <w:rPr>
          <w:rFonts w:ascii="BMW Group Global Light" w:eastAsia="BMW Group Global Light" w:hAnsi="BMW Group Global Light" w:cs="BMW Group Global Light"/>
          <w:lang w:val="it-IT"/>
        </w:rPr>
        <w:t>6</w:t>
      </w:r>
      <w:bookmarkStart w:id="0" w:name="_GoBack"/>
      <w:bookmarkEnd w:id="0"/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 </w:t>
      </w:r>
      <w:r w:rsidR="008F402A">
        <w:rPr>
          <w:rFonts w:ascii="BMW Group Global Light" w:eastAsia="BMW Group Global Light" w:hAnsi="BMW Group Global Light" w:cs="BMW Group Global Light"/>
          <w:lang w:val="it-IT"/>
        </w:rPr>
        <w:t>giugno</w:t>
      </w:r>
      <w:r w:rsidRPr="00FD3F1D">
        <w:rPr>
          <w:rFonts w:ascii="BMW Group Global Light" w:eastAsia="BMW Group Global Light" w:hAnsi="BMW Group Global Light" w:cs="BMW Group Global Light"/>
          <w:lang w:val="it-IT"/>
        </w:rPr>
        <w:t xml:space="preserve"> 2015</w:t>
      </w:r>
    </w:p>
    <w:p w14:paraId="42E4C29D" w14:textId="77777777" w:rsidR="00547247" w:rsidRPr="00D63A75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070AF790" w14:textId="418B2A5E" w:rsidR="00547247" w:rsidRPr="00707EDC" w:rsidRDefault="008F402A" w:rsidP="00547247">
      <w:pPr>
        <w:pStyle w:val="Modulovuoto"/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</w:pPr>
      <w:r w:rsidRPr="00C73951">
        <w:rPr>
          <w:rFonts w:ascii="BMW Group Regular" w:hAnsi="BMW Group Regular" w:cs="Arial"/>
          <w:b/>
          <w:bCs/>
          <w:sz w:val="28"/>
          <w:szCs w:val="28"/>
          <w:lang w:val="en-US"/>
        </w:rPr>
        <w:t xml:space="preserve">Tappa </w:t>
      </w:r>
      <w:r w:rsidR="008E14AD">
        <w:rPr>
          <w:rFonts w:ascii="BMW Group Regular" w:hAnsi="BMW Group Regular" w:cs="Arial"/>
          <w:b/>
          <w:bCs/>
          <w:sz w:val="28"/>
          <w:szCs w:val="28"/>
          <w:lang w:val="en-US"/>
        </w:rPr>
        <w:t>R</w:t>
      </w:r>
      <w:r w:rsidRPr="00C73951">
        <w:rPr>
          <w:rFonts w:ascii="BMW Group Regular" w:hAnsi="BMW Group Regular" w:cs="Arial"/>
          <w:b/>
          <w:bCs/>
          <w:sz w:val="28"/>
          <w:szCs w:val="28"/>
          <w:lang w:val="en-US"/>
        </w:rPr>
        <w:t>omana per la “Boxerata 2 Valvole”</w:t>
      </w:r>
      <w:r>
        <w:rPr>
          <w:rFonts w:ascii="Arial" w:hAnsi="Arial" w:cs="Arial"/>
          <w:b/>
          <w:bCs/>
          <w:sz w:val="30"/>
          <w:szCs w:val="30"/>
          <w:lang w:val="en-US"/>
        </w:rPr>
        <w:br/>
      </w:r>
      <w:r w:rsidR="000F71A9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Domenic</w:t>
      </w:r>
      <w:r w:rsidR="00D84D8E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a</w:t>
      </w:r>
      <w:r w:rsidR="000F71A9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21 giugno, BMW Roma ospita la partenza della tappa capitolina del raduno dedicato </w:t>
      </w:r>
      <w:r w:rsidR="0052416B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a tutte le moto</w:t>
      </w:r>
      <w:r w:rsidR="000F71A9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BMW</w:t>
      </w:r>
      <w:r w:rsidR="0052416B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Motorrad con motore boxer a 2 valvole. Quest’anno l’appuntamento coincide </w:t>
      </w:r>
      <w:r w:rsidR="0055299B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anche </w:t>
      </w:r>
      <w:r w:rsidR="0052416B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con l’evento </w:t>
      </w:r>
      <w:r w:rsidR="0052416B" w:rsidRPr="0052416B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“Bread&amp;Salam</w:t>
      </w:r>
      <w:r w:rsidR="0052416B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” del</w:t>
      </w:r>
      <w:r w:rsidR="0052416B" w:rsidRPr="0052416B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mensile Riders</w:t>
      </w:r>
    </w:p>
    <w:p w14:paraId="4AC815D2" w14:textId="77777777" w:rsidR="00547247" w:rsidRDefault="00547247" w:rsidP="00547247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14:paraId="5CC6D07D" w14:textId="77777777" w:rsidR="00CC33CC" w:rsidRPr="00D63A75" w:rsidRDefault="00CC33CC" w:rsidP="00547247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14:paraId="0C3FF5A2" w14:textId="36B8D4E8" w:rsidR="008F402A" w:rsidRPr="008F402A" w:rsidRDefault="008F402A" w:rsidP="008F40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Il raduno dedicato ai possessori di BMW boxer a 2 valvole di serie o customizzate fa tappa a Roma.</w:t>
      </w:r>
      <w:r w:rsidR="002262C0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L’appuntamento è fissato per domenica 21 giugno, in coinci</w:t>
      </w:r>
      <w:r w:rsidR="00C7395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denza con il solstizio d’estate e</w:t>
      </w: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52416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con la manifestazione</w:t>
      </w:r>
      <w:r w:rsidR="00C73951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“Bread&amp;Salam”, organizzat</w:t>
      </w:r>
      <w:r w:rsidR="0055299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</w:t>
      </w:r>
      <w:r w:rsidR="00C73951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dal mensile Riders.</w:t>
      </w:r>
      <w:r w:rsidR="0052416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  <w:t xml:space="preserve">Gli appassionati BMW </w:t>
      </w:r>
      <w:r w:rsidR="00C73951" w:rsidRPr="00C7395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di lungo corso, che gelosamente conservano nel loro garage un modello boxer a </w:t>
      </w:r>
      <w:r w:rsidR="00D40DE2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2</w:t>
      </w:r>
      <w:r w:rsidR="00C73951" w:rsidRPr="00C7395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valvole</w:t>
      </w:r>
      <w:r w:rsidR="0055299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</w:t>
      </w:r>
      <w:r w:rsidR="00C7395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si ritroveranno presso le strutture della </w:t>
      </w: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concessionaria BMW 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Roma</w:t>
      </w: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di Via Prenestina 1023. Da qui alle ore 9 partirà la Boxerata che porterà la carovana alla Frazione di Vivaro all’interno del Parco dell’associazione Terranostra a pochi chilometri dal Lago Albano.</w:t>
      </w:r>
    </w:p>
    <w:p w14:paraId="0CBEFB08" w14:textId="77777777" w:rsidR="008F402A" w:rsidRDefault="008F402A" w:rsidP="008F40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14:paraId="090E1EE5" w14:textId="79297B2C" w:rsidR="0071296A" w:rsidRPr="008F402A" w:rsidRDefault="00CC33CC" w:rsidP="008F40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Lungo</w:t>
      </w:r>
      <w:r w:rsidR="0071296A" w:rsidRP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le</w:t>
      </w: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71296A" w:rsidRP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strade della capitale e dei castelli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romani</w:t>
      </w: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 sfileranno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le più belle </w:t>
      </w:r>
      <w:r w:rsidR="0055299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special e classiche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BMW Motorrad con motore boxer raffreddato ad aria: dalle</w:t>
      </w:r>
      <w:r w:rsidR="00DE2276" w:rsidRP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gloriose enduro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 alle</w:t>
      </w:r>
      <w:r w:rsidR="00DE2276" w:rsidRP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affascinanti roadster, 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fino ai modelli tourer, basta che siano</w:t>
      </w:r>
      <w:r w:rsidR="00DE2276" w:rsidRP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equipaggiate</w:t>
      </w:r>
      <w:r w:rsidR="00DE2276" w:rsidRP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da un vigoroso motore boxer a 2 valvole, uscito di produzione quasi vent’anni fa, nel 1996.</w:t>
      </w:r>
    </w:p>
    <w:p w14:paraId="32D5B33A" w14:textId="77777777" w:rsidR="00DE2276" w:rsidRDefault="00DE2276" w:rsidP="008F40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</w:p>
    <w:p w14:paraId="15B117B5" w14:textId="0A7EE8F9" w:rsidR="008F402A" w:rsidRPr="008F402A" w:rsidRDefault="008F402A" w:rsidP="008F40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Come avvenuto per le edizioni precedenti,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anche la tappa romana della </w:t>
      </w:r>
      <w:r w:rsidR="00D84D8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“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Boxerata 2 Valvole</w:t>
      </w:r>
      <w:r w:rsidR="00D84D8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”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 vedrà protagonista</w:t>
      </w: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la nuova BMW</w:t>
      </w: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R nineT</w:t>
      </w:r>
      <w:r w:rsidR="00DE2276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</w:t>
      </w:r>
      <w:r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prima special di serie prodotta da BMW che racchiude in sé oltre 90 anni di storia BMW Motorrad nel suo elegante serbatoio in alluminio, nel faro tondo dal taglio minimale e nei dettagli curati con attenzione artigianale e, ovviamente, nel classico ed intramontabile motore Boxer.</w:t>
      </w:r>
      <w:r w:rsidR="00C73951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14:paraId="41D2E836" w14:textId="41BC5A65" w:rsidR="0080633B" w:rsidRDefault="008931D1" w:rsidP="008F40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Quest’anno il raduno </w:t>
      </w:r>
      <w:r w:rsidR="008F402A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coinciderà </w:t>
      </w:r>
      <w:r w:rsidR="00CC33C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anche 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con l’evento</w:t>
      </w:r>
      <w:r w:rsidR="008F402A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“Bread&amp;Salam”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organizzato dal mensile Riders</w:t>
      </w:r>
      <w:r w:rsidR="00CC33C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 il quale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affiancherà BMW Roma </w:t>
      </w:r>
      <w:r w:rsidR="00CC33C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nella gestione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di una giornata indimenticabile per tutti gli appassionati delle due</w:t>
      </w:r>
      <w:r w:rsidR="00D84D8E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ruote BMW Motorrad.</w:t>
      </w:r>
    </w:p>
    <w:p w14:paraId="2B9F80B7" w14:textId="29CE9A2E" w:rsidR="00547247" w:rsidRDefault="00665D67" w:rsidP="008F40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Infatti, d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urante la</w:t>
      </w:r>
      <w:r w:rsidR="008F402A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giornata</w:t>
      </w:r>
      <w:r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di domenica 21 giugno</w:t>
      </w:r>
      <w:r w:rsidR="00CC33C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, 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oltre alla </w:t>
      </w:r>
      <w:r w:rsidR="00CC33C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s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filata della carovana</w:t>
      </w:r>
      <w:r w:rsidR="00CC33C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, 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avranno luogo</w:t>
      </w:r>
      <w:r w:rsidR="00CC33CC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anche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una serie di momenti particolarmente piacevoli e conviviali come la </w:t>
      </w:r>
      <w:r w:rsidR="008F402A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premiazione per le special più curiose, 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tanta </w:t>
      </w:r>
      <w:r w:rsidR="008F402A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musica dal vivo e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</w:t>
      </w:r>
      <w:r w:rsidR="008F402A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in regalo per tutti i partecipanti</w:t>
      </w:r>
      <w:r w:rsidR="0080633B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>,</w:t>
      </w:r>
      <w:r w:rsidR="008F402A" w:rsidRP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t xml:space="preserve"> un plaid e l’occorrente per un pic-nic in compagnia.</w:t>
      </w:r>
      <w:r w:rsidR="008F402A">
        <w:rPr>
          <w:rFonts w:ascii="BMW Group Light Regular" w:eastAsia="BMWType V2 Light" w:hAnsi="BMW Group Light Regular" w:cs="BMWType V2 Light"/>
          <w:color w:val="000000"/>
          <w:kern w:val="0"/>
          <w:szCs w:val="22"/>
          <w:u w:color="000000"/>
          <w:lang w:val="it-IT"/>
        </w:rPr>
        <w:br/>
      </w:r>
    </w:p>
    <w:p w14:paraId="2119A3A1" w14:textId="77777777" w:rsidR="00547247" w:rsidRPr="00291B9B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bCs/>
          <w:szCs w:val="22"/>
        </w:rPr>
      </w:pPr>
      <w:r w:rsidRPr="00CC33CC">
        <w:rPr>
          <w:rFonts w:ascii="BMW Group Regular" w:eastAsia="BMWType V2 Bold" w:hAnsi="BMW Group Regular" w:cs="BMW Group Light"/>
          <w:b/>
          <w:bCs/>
          <w:color w:val="000000"/>
          <w:kern w:val="0"/>
          <w:szCs w:val="22"/>
          <w:u w:color="000000"/>
          <w:bdr w:val="nil"/>
          <w:lang w:val="it-IT"/>
        </w:rPr>
        <w:t>BMW Roma Srl</w:t>
      </w:r>
      <w:r w:rsidRPr="00291B9B">
        <w:rPr>
          <w:rFonts w:ascii="BMW Group Light" w:hAnsi="BMW Group Light" w:cs="BMW Group Light"/>
          <w:b/>
          <w:bCs/>
          <w:szCs w:val="22"/>
        </w:rPr>
        <w:br/>
      </w:r>
      <w:r w:rsidRPr="00291B9B">
        <w:rPr>
          <w:rFonts w:ascii="BMW Group Light Regular" w:hAnsi="BMW Group Light Regular" w:cs="BMW Group Light"/>
          <w:bCs/>
          <w:szCs w:val="22"/>
        </w:rPr>
        <w:t>BMW Roma Srl, una delle principali realtà dell’organizzazione BMW in Italia, è organizzata nelle due sedi di Via Salaria 1268 e Via Appia 1257/a per la vendita e l’assistenza di automobili BMW e MINI, alle quali si affiancano le due strutture BMW Motorrad Roma di Via Prenestina 1023 e Via Anastasio II 81 dedicate alle motociclette. A queste si aggiungono BMW City Sales Outlet e MINI Pop up entrambi in Via Barberini. In Via Salaria è presente anche lo showroom Rolls-Royce Motor Cars Roma. Nelle varie strutture opera un team estremamente qualificato composto da 240 collaboratori, quotidianamente impegnati alla soddisfazione dei propri Clienti.</w:t>
      </w:r>
    </w:p>
    <w:p w14:paraId="6FA72556" w14:textId="77777777" w:rsidR="00547247" w:rsidRPr="00291B9B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bCs/>
          <w:szCs w:val="22"/>
        </w:rPr>
      </w:pPr>
    </w:p>
    <w:p w14:paraId="7A5049E0" w14:textId="77777777" w:rsidR="00547247" w:rsidRPr="00291B9B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bCs/>
          <w:szCs w:val="22"/>
        </w:rPr>
      </w:pPr>
      <w:r w:rsidRPr="00291B9B">
        <w:rPr>
          <w:rFonts w:ascii="BMW Group Light Regular" w:hAnsi="BMW Group Light Regular" w:cs="BMW Group Light"/>
          <w:bCs/>
          <w:szCs w:val="22"/>
        </w:rPr>
        <w:t>Nel 2014 le vendite di BMW Roma sono state molto soddisfacenti: con 2.416 vetture nuove BMW, 1.526 MINI, 1.021 motociclette e 225 scooter BMW. Il risultato commerciale è stato completato anche dalle ottime performance realizzate con le vetture e motociclette di occasione, con oltre 3.300 auto e 1.167 motociclette consegnate. Il dato complessivo delle vendite di BMW Roma ha dunque raggiunto lo scorso anno quasi le 10 mila unità.</w:t>
      </w:r>
    </w:p>
    <w:p w14:paraId="752F1D78" w14:textId="77777777" w:rsidR="00547247" w:rsidRPr="00D63A75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6A90735F" w14:textId="77777777" w:rsidR="00291B9B" w:rsidRDefault="00291B9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2B8A719E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Per ulteriori informazioni:</w:t>
      </w:r>
    </w:p>
    <w:p w14:paraId="793578F6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136E68E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Andrea Frignani</w:t>
      </w:r>
      <w:r w:rsidRPr="00316688">
        <w:rPr>
          <w:rFonts w:ascii="BMW Group Light" w:hAnsi="BMW Group Light" w:cs="BMW Group Light"/>
          <w:sz w:val="20"/>
        </w:rPr>
        <w:tab/>
      </w:r>
    </w:p>
    <w:p w14:paraId="0DBB69B8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BMW Group Italia</w:t>
      </w:r>
    </w:p>
    <w:p w14:paraId="69D37EB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Coordinatore Comunicazione e PR Motorrad</w:t>
      </w:r>
    </w:p>
    <w:p w14:paraId="71B178F6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Telefono: 02/51610780 Fax: 02/51610 0416</w:t>
      </w:r>
    </w:p>
    <w:p w14:paraId="407A7BF0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E-mail: Andrea.Frignani@bmw.it</w:t>
      </w:r>
    </w:p>
    <w:p w14:paraId="35F188B8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0E16CF37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Media website: www.press.bmwgroup.com</w:t>
      </w:r>
    </w:p>
    <w:p w14:paraId="1C1838B0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68438B41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349DA7CF" w14:textId="77777777" w:rsidR="00616F58" w:rsidRDefault="00616F58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1F3B74FC" w14:textId="77777777" w:rsidR="00616F58" w:rsidRDefault="00616F58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4703B7A5" w14:textId="77777777" w:rsidR="00616F58" w:rsidRDefault="00616F58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02423C38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420CF0A2" w14:textId="77777777" w:rsidR="00547247" w:rsidRPr="006C3A23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eastAsia="Arial Unicode MS" w:hAnsi="BMW Group Regular" w:cs="Arial"/>
          <w:b/>
          <w:bCs/>
          <w:color w:val="000000"/>
          <w:kern w:val="0"/>
          <w:sz w:val="20"/>
          <w:bdr w:val="nil"/>
          <w:lang w:val="en-US"/>
        </w:rPr>
      </w:pPr>
      <w:r w:rsidRPr="006C3A23">
        <w:rPr>
          <w:rFonts w:ascii="BMW Group Regular" w:eastAsia="Arial Unicode MS" w:hAnsi="BMW Group Regular" w:cs="Arial"/>
          <w:b/>
          <w:bCs/>
          <w:color w:val="000000"/>
          <w:kern w:val="0"/>
          <w:sz w:val="20"/>
          <w:bdr w:val="nil"/>
          <w:lang w:val="en-US"/>
        </w:rPr>
        <w:t xml:space="preserve">Il BMW Group </w:t>
      </w:r>
    </w:p>
    <w:p w14:paraId="05784ADA" w14:textId="77777777" w:rsidR="00547247" w:rsidRPr="006C3A23" w:rsidRDefault="00547247" w:rsidP="00547247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6C3A23">
        <w:rPr>
          <w:rFonts w:ascii="BMW Group Light" w:hAnsi="BMW Group Light" w:cs="BMW Group Light"/>
          <w:kern w:val="25"/>
          <w:sz w:val="20"/>
          <w:szCs w:val="20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6C3A23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72DC490F" w14:textId="77777777" w:rsidR="00547247" w:rsidRPr="006C3A23" w:rsidRDefault="00547247" w:rsidP="00547247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6C3A23">
        <w:rPr>
          <w:rFonts w:ascii="BMW Group Light" w:hAnsi="BMW Group Light" w:cs="BMW Group Light"/>
          <w:kern w:val="25"/>
          <w:sz w:val="20"/>
          <w:szCs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6C3A23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07EBC9AD" w14:textId="77777777" w:rsidR="00547247" w:rsidRPr="006C3A23" w:rsidRDefault="00547247" w:rsidP="00547247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6C3A23">
        <w:rPr>
          <w:rFonts w:ascii="BMW Group Light" w:hAnsi="BMW Group Light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7FFE8EB" w14:textId="77777777" w:rsidR="00DE5231" w:rsidRPr="00616F58" w:rsidRDefault="00DE5231" w:rsidP="00547247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 w:val="20"/>
          <w:lang w:val="it-IT"/>
        </w:rPr>
      </w:pPr>
    </w:p>
    <w:sectPr w:rsidR="00DE5231" w:rsidRPr="00616F58" w:rsidSect="008F402A">
      <w:headerReference w:type="default" r:id="rId8"/>
      <w:headerReference w:type="first" r:id="rId9"/>
      <w:type w:val="continuous"/>
      <w:pgSz w:w="11907" w:h="16840" w:code="9"/>
      <w:pgMar w:top="2552" w:right="850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6C4B3" w14:textId="77777777" w:rsidR="0055299B" w:rsidRDefault="0055299B">
      <w:r>
        <w:separator/>
      </w:r>
    </w:p>
  </w:endnote>
  <w:endnote w:type="continuationSeparator" w:id="0">
    <w:p w14:paraId="67207117" w14:textId="77777777" w:rsidR="0055299B" w:rsidRDefault="0055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1C32A" w14:textId="77777777" w:rsidR="0055299B" w:rsidRDefault="0055299B">
      <w:r>
        <w:separator/>
      </w:r>
    </w:p>
  </w:footnote>
  <w:footnote w:type="continuationSeparator" w:id="0">
    <w:p w14:paraId="728E39C7" w14:textId="77777777" w:rsidR="0055299B" w:rsidRDefault="00552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35F7" w14:textId="77777777" w:rsidR="0055299B" w:rsidRPr="006B4D9B" w:rsidRDefault="0055299B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79BB108E" w14:textId="77777777" w:rsidR="0055299B" w:rsidRPr="006B4D9B" w:rsidRDefault="0055299B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187710E6" w14:textId="77777777" w:rsidR="0055299B" w:rsidRDefault="0055299B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B2106" w14:textId="1DA49685" w:rsidR="0055299B" w:rsidRDefault="0055299B">
    <w:pPr>
      <w:pStyle w:val="Header"/>
    </w:pPr>
    <w:r w:rsidRPr="00226EE5">
      <w:rPr>
        <w:rFonts w:ascii="BMWType V2 Regular" w:hAnsi="BMWType V2 Regular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E2F2DCE" wp14:editId="02FD083D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1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42FA"/>
    <w:rsid w:val="000E7E27"/>
    <w:rsid w:val="000F0D94"/>
    <w:rsid w:val="000F71A9"/>
    <w:rsid w:val="0010015C"/>
    <w:rsid w:val="00100BE0"/>
    <w:rsid w:val="001058DA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262C0"/>
    <w:rsid w:val="002304D5"/>
    <w:rsid w:val="002356BB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1B9B"/>
    <w:rsid w:val="00293328"/>
    <w:rsid w:val="00297FEE"/>
    <w:rsid w:val="002A05F7"/>
    <w:rsid w:val="002A232E"/>
    <w:rsid w:val="002A4FC4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2851"/>
    <w:rsid w:val="003234C5"/>
    <w:rsid w:val="003251FD"/>
    <w:rsid w:val="00325435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627E"/>
    <w:rsid w:val="003A26B5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4BA5"/>
    <w:rsid w:val="00406D5D"/>
    <w:rsid w:val="004072A3"/>
    <w:rsid w:val="0040750A"/>
    <w:rsid w:val="0041401F"/>
    <w:rsid w:val="00414417"/>
    <w:rsid w:val="004145EE"/>
    <w:rsid w:val="0041639A"/>
    <w:rsid w:val="004217EB"/>
    <w:rsid w:val="004228F3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65C3"/>
    <w:rsid w:val="004603CA"/>
    <w:rsid w:val="00461892"/>
    <w:rsid w:val="00464CAB"/>
    <w:rsid w:val="0046517B"/>
    <w:rsid w:val="00466DE4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416B"/>
    <w:rsid w:val="00525B8F"/>
    <w:rsid w:val="005305C1"/>
    <w:rsid w:val="005365FF"/>
    <w:rsid w:val="00547247"/>
    <w:rsid w:val="0055040F"/>
    <w:rsid w:val="005516E7"/>
    <w:rsid w:val="0055299B"/>
    <w:rsid w:val="0055300B"/>
    <w:rsid w:val="005535BC"/>
    <w:rsid w:val="0055457F"/>
    <w:rsid w:val="005568CC"/>
    <w:rsid w:val="00563CC3"/>
    <w:rsid w:val="00564EE0"/>
    <w:rsid w:val="0056542C"/>
    <w:rsid w:val="005700AE"/>
    <w:rsid w:val="005708F3"/>
    <w:rsid w:val="00571FAC"/>
    <w:rsid w:val="00577DF6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65D67"/>
    <w:rsid w:val="006722E1"/>
    <w:rsid w:val="006748E5"/>
    <w:rsid w:val="00680D66"/>
    <w:rsid w:val="00684DC3"/>
    <w:rsid w:val="00686B1E"/>
    <w:rsid w:val="00686ED5"/>
    <w:rsid w:val="00690014"/>
    <w:rsid w:val="006A0122"/>
    <w:rsid w:val="006A23DD"/>
    <w:rsid w:val="006A326B"/>
    <w:rsid w:val="006A5DAD"/>
    <w:rsid w:val="006A7914"/>
    <w:rsid w:val="006B0E35"/>
    <w:rsid w:val="006B4D9B"/>
    <w:rsid w:val="006B5318"/>
    <w:rsid w:val="006C0DFD"/>
    <w:rsid w:val="006C1F65"/>
    <w:rsid w:val="006C3A23"/>
    <w:rsid w:val="006D0E69"/>
    <w:rsid w:val="006D1CAE"/>
    <w:rsid w:val="006D4764"/>
    <w:rsid w:val="006F7A9F"/>
    <w:rsid w:val="007016D8"/>
    <w:rsid w:val="00707EDC"/>
    <w:rsid w:val="00707F97"/>
    <w:rsid w:val="00710A77"/>
    <w:rsid w:val="00711C3D"/>
    <w:rsid w:val="007128AF"/>
    <w:rsid w:val="0071296A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0752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33B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37128"/>
    <w:rsid w:val="00837962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31D1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7A29"/>
    <w:rsid w:val="008F0B21"/>
    <w:rsid w:val="008F12A2"/>
    <w:rsid w:val="008F402A"/>
    <w:rsid w:val="008F465A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D765B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20BA"/>
    <w:rsid w:val="00AD6243"/>
    <w:rsid w:val="00AE17E2"/>
    <w:rsid w:val="00AE2C03"/>
    <w:rsid w:val="00AE5CA8"/>
    <w:rsid w:val="00AF14C8"/>
    <w:rsid w:val="00AF3528"/>
    <w:rsid w:val="00AF4DEC"/>
    <w:rsid w:val="00AF5914"/>
    <w:rsid w:val="00B0538C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2AA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4C28"/>
    <w:rsid w:val="00C54DD3"/>
    <w:rsid w:val="00C57C61"/>
    <w:rsid w:val="00C63773"/>
    <w:rsid w:val="00C66DF0"/>
    <w:rsid w:val="00C73951"/>
    <w:rsid w:val="00C76178"/>
    <w:rsid w:val="00C81194"/>
    <w:rsid w:val="00C812E3"/>
    <w:rsid w:val="00C82851"/>
    <w:rsid w:val="00C8606F"/>
    <w:rsid w:val="00C86F6E"/>
    <w:rsid w:val="00C90A5F"/>
    <w:rsid w:val="00C9789B"/>
    <w:rsid w:val="00CA0359"/>
    <w:rsid w:val="00CA23B6"/>
    <w:rsid w:val="00CA3F38"/>
    <w:rsid w:val="00CB6FB8"/>
    <w:rsid w:val="00CC0BB3"/>
    <w:rsid w:val="00CC33CC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5325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84D8E"/>
    <w:rsid w:val="00D9142E"/>
    <w:rsid w:val="00D9360B"/>
    <w:rsid w:val="00DA0094"/>
    <w:rsid w:val="00DA31C3"/>
    <w:rsid w:val="00DA4CC8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2276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304F5"/>
    <w:rsid w:val="00E30AF0"/>
    <w:rsid w:val="00E3683B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DFE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692</Words>
  <Characters>3950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4633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30</cp:revision>
  <cp:lastPrinted>2015-06-15T09:09:00Z</cp:lastPrinted>
  <dcterms:created xsi:type="dcterms:W3CDTF">2015-05-29T12:07:00Z</dcterms:created>
  <dcterms:modified xsi:type="dcterms:W3CDTF">2015-06-16T13:35:00Z</dcterms:modified>
</cp:coreProperties>
</file>