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10A9E" w14:textId="77777777" w:rsidR="00D21957" w:rsidRPr="006D0E69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6D0E69">
        <w:rPr>
          <w:rFonts w:ascii="BMWType V2 Regular" w:hAnsi="BMWType V2 Regular"/>
          <w:sz w:val="36"/>
        </w:rPr>
        <w:t>BMW Motorrad</w:t>
      </w:r>
      <w:r w:rsidRPr="006D0E69">
        <w:rPr>
          <w:rFonts w:ascii="BMWType V2 Regular" w:hAnsi="BMWType V2 Regular"/>
          <w:sz w:val="36"/>
        </w:rPr>
        <w:br/>
        <w:t>Italia</w:t>
      </w:r>
    </w:p>
    <w:p w14:paraId="46F147BC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6D0E6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3159C659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5C1B1002" w14:textId="77777777" w:rsidR="00D21957" w:rsidRPr="006D0E69" w:rsidRDefault="00D21957" w:rsidP="008F402A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542081A" w14:textId="77777777" w:rsidR="00D21957" w:rsidRPr="006D0E69" w:rsidRDefault="00D21957" w:rsidP="00977916">
      <w:pPr>
        <w:pStyle w:val="BodyText"/>
        <w:framePr w:w="1314" w:h="5544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213D8C16" w14:textId="77777777" w:rsidR="00D21957" w:rsidRPr="006D0E69" w:rsidRDefault="0091329A" w:rsidP="007D366C">
      <w:pPr>
        <w:pStyle w:val="Header"/>
        <w:tabs>
          <w:tab w:val="clear" w:pos="4536"/>
          <w:tab w:val="clear" w:pos="9072"/>
          <w:tab w:val="left" w:pos="1340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6D0E69">
        <w:rPr>
          <w:rFonts w:ascii="BMWType V2 Regular" w:hAnsi="BMWType V2 Regular"/>
          <w:lang w:val="it-IT"/>
        </w:rPr>
        <w:tab/>
      </w:r>
      <w:r w:rsidR="007D366C">
        <w:rPr>
          <w:rFonts w:ascii="BMWType V2 Regular" w:hAnsi="BMWType V2 Regular"/>
          <w:lang w:val="it-IT"/>
        </w:rPr>
        <w:tab/>
      </w:r>
    </w:p>
    <w:p w14:paraId="5133FC23" w14:textId="77777777" w:rsidR="00547247" w:rsidRPr="00FD3F1D" w:rsidRDefault="00547247" w:rsidP="00547247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rPr>
          <w:rFonts w:ascii="BMW Group Global Light" w:eastAsia="BMW Group Global Light" w:hAnsi="BMW Group Global Light" w:cs="BMW Group Global Light"/>
          <w:lang w:val="it-IT"/>
        </w:rPr>
      </w:pPr>
      <w:r w:rsidRPr="00FD3F1D">
        <w:rPr>
          <w:rFonts w:ascii="BMW Group Global Light" w:eastAsia="BMW Group Global Light" w:hAnsi="BMW Group Global Light" w:cs="BMW Group Global Light"/>
          <w:lang w:val="it-IT"/>
        </w:rPr>
        <w:t xml:space="preserve">Comunicato stampa N. </w:t>
      </w:r>
      <w:r w:rsidR="00E07AC5">
        <w:rPr>
          <w:rFonts w:ascii="BMW Group Global Light" w:eastAsia="BMW Group Global Light" w:hAnsi="BMW Group Global Light" w:cs="BMW Group Global Light"/>
          <w:lang w:val="it-IT"/>
        </w:rPr>
        <w:t>00</w:t>
      </w:r>
      <w:r w:rsidR="007B7D71">
        <w:rPr>
          <w:rFonts w:ascii="BMW Group Global Light" w:eastAsia="BMW Group Global Light" w:hAnsi="BMW Group Global Light" w:cs="BMW Group Global Light"/>
          <w:lang w:val="it-IT"/>
        </w:rPr>
        <w:t>3</w:t>
      </w:r>
      <w:r w:rsidR="00E07AC5">
        <w:rPr>
          <w:rFonts w:ascii="BMW Group Global Light" w:eastAsia="BMW Group Global Light" w:hAnsi="BMW Group Global Light" w:cs="BMW Group Global Light"/>
          <w:lang w:val="it-IT"/>
        </w:rPr>
        <w:t>/16</w:t>
      </w:r>
    </w:p>
    <w:p w14:paraId="525CA3E1" w14:textId="77777777" w:rsidR="00547247" w:rsidRPr="00FD3F1D" w:rsidRDefault="00AE2C03" w:rsidP="00547247">
      <w:pPr>
        <w:pStyle w:val="Corpo"/>
        <w:tabs>
          <w:tab w:val="left" w:pos="7573"/>
        </w:tabs>
        <w:spacing w:line="240" w:lineRule="exact"/>
        <w:ind w:right="312"/>
        <w:rPr>
          <w:rFonts w:ascii="BMW Group Global Light" w:eastAsia="BMW Group Global Light" w:hAnsi="BMW Group Global Light" w:cs="BMW Group Global Light"/>
          <w:lang w:val="it-IT"/>
        </w:rPr>
      </w:pPr>
      <w:r>
        <w:rPr>
          <w:rFonts w:ascii="BMW Group Global Light" w:eastAsia="BMW Group Global Light" w:hAnsi="BMW Group Global Light" w:cs="BMW Group Global Light"/>
          <w:lang w:val="it-IT"/>
        </w:rPr>
        <w:br/>
      </w:r>
    </w:p>
    <w:p w14:paraId="4707CE6C" w14:textId="1DA7FF6F" w:rsidR="00547247" w:rsidRPr="00FD3F1D" w:rsidRDefault="00547247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Global Light" w:eastAsia="BMW Group Global Light" w:hAnsi="BMW Group Global Light" w:cs="BMW Group Global Light"/>
          <w:lang w:val="it-IT"/>
        </w:rPr>
      </w:pPr>
      <w:r w:rsidRPr="00FD3F1D">
        <w:rPr>
          <w:rFonts w:ascii="BMW Group Global Light" w:eastAsia="BMW Group Global Light" w:hAnsi="BMW Group Global Light" w:cs="BMW Group Global Light"/>
          <w:lang w:val="it-IT"/>
        </w:rPr>
        <w:t xml:space="preserve">San Donato Milanese, </w:t>
      </w:r>
      <w:r w:rsidR="007B7D71">
        <w:rPr>
          <w:rFonts w:ascii="BMW Group Global Light" w:eastAsia="BMW Group Global Light" w:hAnsi="BMW Group Global Light" w:cs="BMW Group Global Light"/>
          <w:lang w:val="it-IT"/>
        </w:rPr>
        <w:t>1</w:t>
      </w:r>
      <w:r w:rsidR="001D37AF">
        <w:rPr>
          <w:rFonts w:ascii="BMW Group Global Light" w:eastAsia="BMW Group Global Light" w:hAnsi="BMW Group Global Light" w:cs="BMW Group Global Light"/>
          <w:lang w:val="it-IT"/>
        </w:rPr>
        <w:t>5</w:t>
      </w:r>
      <w:bookmarkStart w:id="0" w:name="_GoBack"/>
      <w:bookmarkEnd w:id="0"/>
      <w:r w:rsidR="00E07AC5">
        <w:rPr>
          <w:rFonts w:ascii="BMW Group Global Light" w:eastAsia="BMW Group Global Light" w:hAnsi="BMW Group Global Light" w:cs="BMW Group Global Light"/>
          <w:lang w:val="it-IT"/>
        </w:rPr>
        <w:t xml:space="preserve"> gennaio 2016</w:t>
      </w:r>
    </w:p>
    <w:p w14:paraId="1186DD5A" w14:textId="77777777" w:rsidR="00547247" w:rsidRPr="00D63A75" w:rsidRDefault="00547247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BMW Group Light" w:hAnsi="BMW Group Light" w:cs="BMW Group Light"/>
          <w:lang w:val="it-IT"/>
        </w:rPr>
      </w:pPr>
    </w:p>
    <w:p w14:paraId="7DE6908C" w14:textId="77777777" w:rsidR="007B7D71" w:rsidRPr="00E26EB6" w:rsidRDefault="007B7D71" w:rsidP="007B7D71">
      <w:pPr>
        <w:tabs>
          <w:tab w:val="left" w:pos="9072"/>
        </w:tabs>
        <w:spacing w:line="240" w:lineRule="auto"/>
        <w:ind w:right="-113"/>
        <w:rPr>
          <w:rFonts w:ascii="BMWType V2 Light" w:hAnsi="BMWType V2 Light" w:cs="BMWType V2 Light"/>
          <w:sz w:val="28"/>
          <w:szCs w:val="28"/>
          <w:lang w:val="it-IT"/>
        </w:rPr>
      </w:pPr>
      <w:r w:rsidRPr="00E26EB6">
        <w:rPr>
          <w:rFonts w:ascii="BMW Group Regular" w:hAnsi="BMW Group Regular" w:cs="Arial"/>
          <w:b/>
          <w:bCs/>
          <w:sz w:val="28"/>
          <w:szCs w:val="28"/>
          <w:lang w:val="it-IT"/>
        </w:rPr>
        <w:t>BMW Motorrad per il terzo anno al Motor Bike Expo di Verona</w:t>
      </w:r>
      <w:r w:rsidRPr="00E26EB6">
        <w:rPr>
          <w:rFonts w:ascii="BMW Group Regular" w:hAnsi="BMW Group Regular" w:cs="Arial"/>
          <w:b/>
          <w:bCs/>
          <w:sz w:val="28"/>
          <w:szCs w:val="28"/>
          <w:lang w:val="it-IT"/>
        </w:rPr>
        <w:br/>
      </w:r>
      <w:r w:rsidR="00E27169" w:rsidRPr="00E26EB6">
        <w:rPr>
          <w:rFonts w:ascii="BMWType V2 Light" w:hAnsi="BMWType V2 Light" w:cs="BMWType V2 Light"/>
          <w:sz w:val="28"/>
          <w:szCs w:val="28"/>
          <w:lang w:val="it-IT"/>
        </w:rPr>
        <w:t>Si rinnova la presenza</w:t>
      </w:r>
      <w:r w:rsidRPr="00E26EB6">
        <w:rPr>
          <w:rFonts w:ascii="BMWType V2 Light" w:hAnsi="BMWType V2 Light" w:cs="BMWType V2 Light"/>
          <w:sz w:val="28"/>
          <w:szCs w:val="28"/>
          <w:lang w:val="it-IT"/>
        </w:rPr>
        <w:t xml:space="preserve"> </w:t>
      </w:r>
      <w:r w:rsidR="00A42F38" w:rsidRPr="00E26EB6">
        <w:rPr>
          <w:rFonts w:ascii="BMWType V2 Light" w:hAnsi="BMWType V2 Light" w:cs="BMWType V2 Light"/>
          <w:sz w:val="28"/>
          <w:szCs w:val="28"/>
          <w:lang w:val="it-IT"/>
        </w:rPr>
        <w:t xml:space="preserve">di </w:t>
      </w:r>
      <w:r w:rsidRPr="00E26EB6">
        <w:rPr>
          <w:rFonts w:ascii="BMWType V2 Light" w:hAnsi="BMWType V2 Light" w:cs="BMWType V2 Light"/>
          <w:sz w:val="28"/>
          <w:szCs w:val="28"/>
          <w:lang w:val="it-IT"/>
        </w:rPr>
        <w:t xml:space="preserve">BMW Motorrad </w:t>
      </w:r>
      <w:r w:rsidR="00E27169" w:rsidRPr="00E26EB6">
        <w:rPr>
          <w:rFonts w:ascii="BMWType V2 Light" w:hAnsi="BMWType V2 Light" w:cs="BMWType V2 Light"/>
          <w:sz w:val="28"/>
          <w:szCs w:val="28"/>
          <w:lang w:val="it-IT"/>
        </w:rPr>
        <w:t xml:space="preserve">al </w:t>
      </w:r>
      <w:r w:rsidRPr="00E26EB6">
        <w:rPr>
          <w:rFonts w:ascii="BMWType V2 Light" w:hAnsi="BMWType V2 Light" w:cs="BMWType V2 Light"/>
          <w:sz w:val="28"/>
          <w:szCs w:val="28"/>
          <w:lang w:val="it-IT"/>
        </w:rPr>
        <w:t xml:space="preserve">Motor Bike Expo </w:t>
      </w:r>
      <w:r w:rsidR="00E27169" w:rsidRPr="00E26EB6">
        <w:rPr>
          <w:rFonts w:ascii="BMWType V2 Light" w:hAnsi="BMWType V2 Light" w:cs="BMWType V2 Light"/>
          <w:sz w:val="28"/>
          <w:szCs w:val="28"/>
          <w:lang w:val="it-IT"/>
        </w:rPr>
        <w:t>2016</w:t>
      </w:r>
      <w:r w:rsidRPr="00E26EB6">
        <w:rPr>
          <w:rFonts w:ascii="BMWType V2 Light" w:hAnsi="BMWType V2 Light" w:cs="BMWType V2 Light"/>
          <w:sz w:val="28"/>
          <w:szCs w:val="28"/>
          <w:lang w:val="it-IT"/>
        </w:rPr>
        <w:t xml:space="preserve"> di Verona</w:t>
      </w:r>
      <w:r w:rsidR="00A42F38" w:rsidRPr="00E26EB6">
        <w:rPr>
          <w:rFonts w:ascii="BMWType V2 Light" w:hAnsi="BMWType V2 Light" w:cs="BMWType V2 Light"/>
          <w:sz w:val="28"/>
          <w:szCs w:val="28"/>
          <w:lang w:val="it-IT"/>
        </w:rPr>
        <w:t>,</w:t>
      </w:r>
      <w:r w:rsidRPr="00E26EB6">
        <w:rPr>
          <w:rFonts w:ascii="BMWType V2 Light" w:hAnsi="BMWType V2 Light" w:cs="BMWType V2 Light"/>
          <w:sz w:val="28"/>
          <w:szCs w:val="28"/>
          <w:lang w:val="it-IT"/>
        </w:rPr>
        <w:t xml:space="preserve"> dove </w:t>
      </w:r>
      <w:r w:rsidR="00E27169" w:rsidRPr="00E26EB6">
        <w:rPr>
          <w:rFonts w:ascii="BMWType V2 Light" w:hAnsi="BMWType V2 Light" w:cs="BMWType V2 Light"/>
          <w:sz w:val="28"/>
          <w:szCs w:val="28"/>
          <w:lang w:val="it-IT"/>
        </w:rPr>
        <w:t>verrà esposta</w:t>
      </w:r>
      <w:r w:rsidRPr="00E26EB6">
        <w:rPr>
          <w:rFonts w:ascii="BMWType V2 Light" w:hAnsi="BMWType V2 Light" w:cs="BMWType V2 Light"/>
          <w:sz w:val="28"/>
          <w:szCs w:val="28"/>
          <w:lang w:val="it-IT"/>
        </w:rPr>
        <w:t xml:space="preserve"> la</w:t>
      </w:r>
      <w:r w:rsidR="00E27169" w:rsidRPr="00E26EB6">
        <w:rPr>
          <w:rFonts w:ascii="BMWType V2 Light" w:hAnsi="BMWType V2 Light" w:cs="BMWType V2 Light"/>
          <w:sz w:val="28"/>
          <w:szCs w:val="28"/>
          <w:lang w:val="it-IT"/>
        </w:rPr>
        <w:t xml:space="preserve"> nuova</w:t>
      </w:r>
      <w:r w:rsidRPr="00E26EB6">
        <w:rPr>
          <w:rFonts w:ascii="BMWType V2 Light" w:hAnsi="BMWType V2 Light" w:cs="BMWType V2 Light"/>
          <w:sz w:val="28"/>
          <w:szCs w:val="28"/>
          <w:lang w:val="it-IT"/>
        </w:rPr>
        <w:t xml:space="preserve"> BMW R nineT Scrambler e altre 7 “Special”</w:t>
      </w:r>
      <w:r w:rsidR="00E27169" w:rsidRPr="00E26EB6">
        <w:rPr>
          <w:rFonts w:ascii="BMWType V2 Light" w:hAnsi="BMWType V2 Light" w:cs="BMWType V2 Light"/>
          <w:sz w:val="28"/>
          <w:szCs w:val="28"/>
          <w:lang w:val="it-IT"/>
        </w:rPr>
        <w:t xml:space="preserve"> realizzate su base BMW R nineT</w:t>
      </w:r>
    </w:p>
    <w:p w14:paraId="1144364F" w14:textId="77777777" w:rsidR="00CC33CC" w:rsidRDefault="00CC33CC" w:rsidP="00DE116B">
      <w:pPr>
        <w:pStyle w:val="Modulovuoto"/>
        <w:rPr>
          <w:rFonts w:ascii="BMW Group Light Regular" w:hAnsi="BMW Group Light Regular" w:cs="Arial"/>
          <w:bCs/>
          <w:sz w:val="28"/>
          <w:szCs w:val="28"/>
        </w:rPr>
      </w:pPr>
    </w:p>
    <w:p w14:paraId="00E43A76" w14:textId="77777777" w:rsidR="00B24A97" w:rsidRPr="00E07AC5" w:rsidRDefault="00B24A97" w:rsidP="00DE116B">
      <w:pPr>
        <w:pStyle w:val="Modulovuoto"/>
        <w:rPr>
          <w:rFonts w:ascii="BMW Group Light Regular" w:hAnsi="BMW Group Light Regular" w:cs="Arial"/>
          <w:bCs/>
          <w:sz w:val="28"/>
          <w:szCs w:val="28"/>
        </w:rPr>
      </w:pPr>
    </w:p>
    <w:p w14:paraId="4EA37877" w14:textId="77777777" w:rsidR="007B7D71" w:rsidRPr="007B7D71" w:rsidRDefault="007B7D71" w:rsidP="00A42F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bookmarkStart w:id="1" w:name="OLE_LINK1"/>
      <w:r w:rsidRPr="00E26EB6">
        <w:rPr>
          <w:rFonts w:ascii="BMW Group Regular" w:hAnsi="BMW Group Regular" w:cs="Arial"/>
          <w:b/>
          <w:bCs/>
          <w:szCs w:val="22"/>
          <w:lang w:val="it-IT"/>
        </w:rPr>
        <w:t>San Donato Milanese</w:t>
      </w:r>
      <w:r w:rsidR="00E07AC5" w:rsidRPr="00E26EB6">
        <w:rPr>
          <w:rFonts w:ascii="BMW Group Regular" w:hAnsi="BMW Group Regular" w:cs="Arial"/>
          <w:b/>
          <w:bCs/>
          <w:szCs w:val="22"/>
          <w:lang w:val="it-IT"/>
        </w:rPr>
        <w:t>.</w:t>
      </w:r>
      <w:r w:rsidR="00E27169" w:rsidRPr="00E26EB6">
        <w:rPr>
          <w:rFonts w:ascii="BMW Group Regular" w:hAnsi="BMW Group Regular" w:cs="Arial"/>
          <w:b/>
          <w:bCs/>
          <w:szCs w:val="22"/>
          <w:lang w:val="it-IT"/>
        </w:rPr>
        <w:t xml:space="preserve"> </w:t>
      </w:r>
      <w:r w:rsidR="00E27169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Per il terzo anno consecutivo </w:t>
      </w:r>
      <w:r w:rsidRPr="007B7D71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BMW Motorrad accoglierà i suoi fan dal </w:t>
      </w:r>
      <w:r w:rsidR="00E27169">
        <w:rPr>
          <w:rFonts w:ascii="BMW Group Light Regular" w:eastAsia="BMW Group Light Regular" w:hAnsi="BMW Group Light Regular" w:cs="BMW Group Light Regular"/>
          <w:kern w:val="0"/>
          <w:lang w:val="it-IT"/>
        </w:rPr>
        <w:t>22</w:t>
      </w:r>
      <w:r w:rsidRPr="007B7D71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al </w:t>
      </w:r>
      <w:r w:rsidR="00E27169">
        <w:rPr>
          <w:rFonts w:ascii="BMW Group Light Regular" w:eastAsia="BMW Group Light Regular" w:hAnsi="BMW Group Light Regular" w:cs="BMW Group Light Regular"/>
          <w:kern w:val="0"/>
          <w:lang w:val="it-IT"/>
        </w:rPr>
        <w:t>24</w:t>
      </w:r>
      <w:r w:rsidRPr="007B7D71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gennaio all’interno del padiglione 4 di VeronaFiere, con uno stand interamente dedicato alla</w:t>
      </w:r>
      <w:r w:rsidR="00670D7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n</w:t>
      </w:r>
      <w:r w:rsidR="00ED7C6C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uova </w:t>
      </w:r>
      <w:r w:rsidR="00ED7C6C" w:rsidRPr="00ED7C6C">
        <w:rPr>
          <w:rFonts w:ascii="BMW Group Light Regular" w:eastAsia="BMW Group Light Regular" w:hAnsi="BMW Group Light Regular" w:cs="BMW Group Light Regular"/>
          <w:kern w:val="0"/>
          <w:lang w:val="it-IT"/>
        </w:rPr>
        <w:t>BMW R nineT Scrambler</w:t>
      </w:r>
      <w:r w:rsidR="00ED7C6C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e alla BMW R nineT sulla base della quale</w:t>
      </w:r>
      <w:r w:rsidR="00E26EB6">
        <w:rPr>
          <w:rFonts w:ascii="BMW Group Light Regular" w:eastAsia="BMW Group Light Regular" w:hAnsi="BMW Group Light Regular" w:cs="BMW Group Light Regular"/>
          <w:kern w:val="0"/>
          <w:lang w:val="it-IT"/>
        </w:rPr>
        <w:t>,</w:t>
      </w:r>
      <w:r w:rsidR="00ED7C6C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per l’occasione</w:t>
      </w:r>
      <w:r w:rsidR="00E26EB6">
        <w:rPr>
          <w:rFonts w:ascii="BMW Group Light Regular" w:eastAsia="BMW Group Light Regular" w:hAnsi="BMW Group Light Regular" w:cs="BMW Group Light Regular"/>
          <w:kern w:val="0"/>
          <w:lang w:val="it-IT"/>
        </w:rPr>
        <w:t>,</w:t>
      </w:r>
      <w:r w:rsidR="00ED7C6C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r w:rsid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sono stati realizzati, da privati e da famosi customizzatori, 7 modelli </w:t>
      </w:r>
      <w:r w:rsidR="00A42F38">
        <w:rPr>
          <w:rFonts w:ascii="BMW Group Light Regular" w:eastAsia="BMW Group Light Regular" w:hAnsi="BMW Group Light Regular" w:cs="BMW Group Light Regular"/>
          <w:kern w:val="0"/>
          <w:lang w:val="it-IT"/>
        </w:rPr>
        <w:t>s</w:t>
      </w:r>
      <w:r w:rsid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>pecial.</w:t>
      </w:r>
    </w:p>
    <w:p w14:paraId="70513E87" w14:textId="77777777" w:rsidR="007B7D71" w:rsidRPr="007B7D71" w:rsidRDefault="007B7D71" w:rsidP="00A42F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</w:p>
    <w:p w14:paraId="77D8A96A" w14:textId="77777777" w:rsidR="008633E7" w:rsidRDefault="007B7D71" w:rsidP="00A42F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 w:rsidRPr="007B7D71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Da oltre 90 anni, BMW Motorrad si impegna a mantenere viva quella che per molti è una delle più grandi passioni: la moto. </w:t>
      </w:r>
    </w:p>
    <w:p w14:paraId="4DE848C2" w14:textId="77777777" w:rsidR="007B7D71" w:rsidRDefault="008633E7" w:rsidP="00A42F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t>Dopo aver realizzato in occasione del suo 90° anniversario la BMW R nineT, ora BMW Motorrad presenta la</w:t>
      </w:r>
      <w:r w:rsidR="00A42F38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nuova </w:t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BMW R nineT Scrambler, una motocicletta che lascia rivivere l’era dei modelli Scrambler in uno stile del tutto particolare. </w:t>
      </w: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>La BMW R nineT Scrambler è dotata di tutto ciò che distingue questa tipologia motociclistica</w:t>
      </w:r>
      <w:r w:rsidR="00A42F38">
        <w:rPr>
          <w:rFonts w:ascii="BMW Group Light Regular" w:eastAsia="BMW Group Light Regular" w:hAnsi="BMW Group Light Regular" w:cs="BMW Group Light Regular"/>
          <w:kern w:val="0"/>
          <w:lang w:val="it-IT"/>
        </w:rPr>
        <w:t>;</w:t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è caratterizzata da uno spirito unico ed è stata</w:t>
      </w:r>
      <w:r w:rsidR="00A42F38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creata per gli appassionati </w:t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che amano il design purista, ridotto all’essenziale e anticonformista, abbinato alla tecnica e </w:t>
      </w:r>
      <w:r w:rsidR="00A42F38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alla </w:t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>qualità di una BMW.</w:t>
      </w:r>
      <w:r w:rsidR="0024415B"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Insieme alla </w:t>
      </w:r>
      <w:r w:rsidR="00670D75">
        <w:rPr>
          <w:rFonts w:ascii="BMW Group Light Regular" w:eastAsia="BMW Group Light Regular" w:hAnsi="BMW Group Light Regular" w:cs="BMW Group Light Regular"/>
          <w:kern w:val="0"/>
          <w:lang w:val="it-IT"/>
        </w:rPr>
        <w:t>r</w:t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oadster nineT, la </w:t>
      </w:r>
      <w:r w:rsidR="00A42F38"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BMW R nineT Scrambler </w:t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>identifica l’Heritage, un nuovo mondo di BMW Motorrad.</w:t>
      </w:r>
    </w:p>
    <w:p w14:paraId="633C210D" w14:textId="77777777" w:rsidR="008633E7" w:rsidRPr="007B7D71" w:rsidRDefault="008633E7" w:rsidP="00A42F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</w:p>
    <w:p w14:paraId="14CCE31D" w14:textId="77777777" w:rsidR="008633E7" w:rsidRPr="008633E7" w:rsidRDefault="003602A8" w:rsidP="00A42F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t>La nuova s</w:t>
      </w:r>
      <w:r w:rsidR="008633E7"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crambler di BMW Motorrad punta sul classico brioso motore </w:t>
      </w: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t>B</w:t>
      </w:r>
      <w:r w:rsidR="008633E7"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oxer </w:t>
      </w:r>
    </w:p>
    <w:p w14:paraId="13319EE3" w14:textId="77777777" w:rsidR="008633E7" w:rsidRDefault="008633E7" w:rsidP="00A42F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raffreddato ad aria che da oltre nove decenni è sinonimo di design inconfondibile, di </w:t>
      </w:r>
      <w:r w:rsidR="00E26EB6">
        <w:rPr>
          <w:rFonts w:ascii="BMW Group Light Regular" w:eastAsia="BMW Group Light Regular" w:hAnsi="BMW Group Light Regular" w:cs="BMW Group Light Regular"/>
          <w:kern w:val="0"/>
          <w:lang w:val="it-IT"/>
        </w:rPr>
        <w:t>erogazione</w:t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di coppi</w:t>
      </w:r>
      <w:r w:rsidR="00E26EB6">
        <w:rPr>
          <w:rFonts w:ascii="BMW Group Light Regular" w:eastAsia="BMW Group Light Regular" w:hAnsi="BMW Group Light Regular" w:cs="BMW Group Light Regular"/>
          <w:kern w:val="0"/>
          <w:lang w:val="it-IT"/>
        </w:rPr>
        <w:t>a rotonda</w:t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e di una sonorità unica. </w:t>
      </w:r>
      <w:r w:rsidR="003602A8"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Nella </w:t>
      </w:r>
      <w:r w:rsidR="003602A8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nuova </w:t>
      </w:r>
      <w:r w:rsidR="00670D7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BMW </w:t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>R nineT Scrambler è stato montato il B</w:t>
      </w: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oxer dalla cilindrata di 1170 cc </w:t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>con raffreddamento aria/olio. Il motore eroga 81 kW (110 CV) a 7.750 g/min e sviluppa una coppia massima di 116 Nm a 6.000 g/min. Grazie alla nuova mappatura del motore e al sistema di alimentazione del carburante con filtro a carbone attivo, soddisfa le norme antinquinamento Euro 4.</w:t>
      </w:r>
    </w:p>
    <w:p w14:paraId="71A92BA6" w14:textId="77777777" w:rsidR="008633E7" w:rsidRDefault="008633E7" w:rsidP="00A42F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</w:p>
    <w:p w14:paraId="01FC808F" w14:textId="77777777" w:rsidR="007B7D71" w:rsidRPr="007B7D71" w:rsidRDefault="00F87162" w:rsidP="00A42F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 w:rsidRPr="007B7D71">
        <w:rPr>
          <w:rFonts w:ascii="BMW Group Light Regular" w:eastAsia="BMW Group Light Regular" w:hAnsi="BMW Group Light Regular" w:cs="BMW Group Light Regular"/>
          <w:kern w:val="0"/>
          <w:lang w:val="it-IT"/>
        </w:rPr>
        <w:t>In occasione di questa edizione 201</w:t>
      </w:r>
      <w:r w:rsidR="003602A8">
        <w:rPr>
          <w:rFonts w:ascii="BMW Group Light Regular" w:eastAsia="BMW Group Light Regular" w:hAnsi="BMW Group Light Regular" w:cs="BMW Group Light Regular"/>
          <w:kern w:val="0"/>
          <w:lang w:val="it-IT"/>
        </w:rPr>
        <w:t>6</w:t>
      </w:r>
      <w:r w:rsidRPr="007B7D71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del Motor Bike Expo di Verona, il padiglione di BMW Motorrad, oltre alla </w:t>
      </w: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nuova </w:t>
      </w:r>
      <w:r w:rsidR="00670D7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BMW </w:t>
      </w:r>
      <w:r w:rsidRPr="008633E7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R nineT Scrambler </w:t>
      </w: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e alla </w:t>
      </w:r>
      <w:r w:rsidR="00670D7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BMW </w:t>
      </w:r>
      <w:r w:rsidRPr="007B7D71">
        <w:rPr>
          <w:rFonts w:ascii="BMW Group Light Regular" w:eastAsia="BMW Group Light Regular" w:hAnsi="BMW Group Light Regular" w:cs="BMW Group Light Regular"/>
          <w:kern w:val="0"/>
          <w:lang w:val="it-IT"/>
        </w:rPr>
        <w:t>R nineT</w:t>
      </w: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ospiterà anche 7 </w:t>
      </w:r>
      <w:r w:rsidRPr="007B7D71">
        <w:rPr>
          <w:rFonts w:ascii="BMW Group Light Regular" w:eastAsia="BMW Group Light Regular" w:hAnsi="BMW Group Light Regular" w:cs="BMW Group Light Regular"/>
          <w:kern w:val="0"/>
          <w:lang w:val="it-IT"/>
        </w:rPr>
        <w:t>modelli custom realizzati sempre su base nineT.</w:t>
      </w:r>
    </w:p>
    <w:p w14:paraId="4EDCAE2A" w14:textId="77777777" w:rsidR="007B7D71" w:rsidRPr="007B7D71" w:rsidRDefault="007B7D71" w:rsidP="00A42F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</w:p>
    <w:p w14:paraId="03124E4A" w14:textId="77777777" w:rsidR="00547247" w:rsidRPr="00E26EB6" w:rsidRDefault="00547247" w:rsidP="007B7D7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Per ulteriori informazioni:</w:t>
      </w:r>
    </w:p>
    <w:p w14:paraId="70522CDE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1B904580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Andrea Frignani</w:t>
      </w:r>
      <w:r w:rsidRPr="00E26EB6">
        <w:rPr>
          <w:rFonts w:ascii="BMW Group Light" w:hAnsi="BMW Group Light" w:cs="BMW Group Light"/>
          <w:sz w:val="20"/>
          <w:lang w:val="it-IT"/>
        </w:rPr>
        <w:tab/>
      </w:r>
    </w:p>
    <w:p w14:paraId="08C70BDB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BMW Group Italia</w:t>
      </w:r>
    </w:p>
    <w:p w14:paraId="571E878E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14:paraId="494338DD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14:paraId="32E94DCD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3B5A914E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1C854364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3F7715F1" w14:textId="77777777" w:rsidR="00547247" w:rsidRPr="00E26EB6" w:rsidRDefault="00547247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lang w:val="it-IT"/>
        </w:rPr>
      </w:pPr>
    </w:p>
    <w:p w14:paraId="56918462" w14:textId="77777777" w:rsidR="008214B1" w:rsidRPr="007F05E1" w:rsidRDefault="008214B1" w:rsidP="00D843F8">
      <w:pPr>
        <w:pStyle w:val="Body1"/>
        <w:ind w:right="129"/>
        <w:rPr>
          <w:rFonts w:ascii="BMWType V2 Light" w:eastAsia="Times New Roman" w:hAnsi="BMWType V2 Light" w:cs="BMWType V2 Regular"/>
          <w:b/>
          <w:color w:val="auto"/>
          <w:sz w:val="20"/>
          <w:lang w:eastAsia="de-DE"/>
        </w:rPr>
      </w:pPr>
      <w:r w:rsidRPr="007F05E1">
        <w:rPr>
          <w:rFonts w:ascii="BMWType V2 Light" w:eastAsia="Times New Roman" w:hAnsi="BMWType V2 Light" w:cs="BMWType V2 Regular"/>
          <w:b/>
          <w:color w:val="auto"/>
          <w:sz w:val="20"/>
          <w:lang w:eastAsia="de-DE"/>
        </w:rPr>
        <w:t>Il BMW Group</w:t>
      </w:r>
    </w:p>
    <w:p w14:paraId="27908888" w14:textId="77777777" w:rsidR="0014338B" w:rsidRPr="0014338B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  <w:r w:rsidRPr="0014338B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</w:p>
    <w:p w14:paraId="6ED29694" w14:textId="77777777" w:rsidR="0014338B" w:rsidRPr="0014338B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</w:p>
    <w:p w14:paraId="1FE7AF6B" w14:textId="77777777" w:rsidR="0014338B" w:rsidRPr="0014338B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  <w:r w:rsidRPr="0014338B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Nel 2015, il BMW Group ha venduto circa 2,247 milioni di automobili e 137.000 motocicli nel mondo. L’utile al lordo delle imposte per l’esercizio 2014 è stato di 8,71 miliardi di Euro con ricavi pari a circa 80,40 miliardi di euro. Al 31 dicembre 2014, il BMW Group contava 116.324 dipendenti.</w:t>
      </w:r>
    </w:p>
    <w:p w14:paraId="164154E5" w14:textId="77777777" w:rsidR="0014338B" w:rsidRPr="0014338B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</w:p>
    <w:p w14:paraId="6362916F" w14:textId="77777777" w:rsidR="008214B1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  <w:r w:rsidRPr="0014338B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</w:t>
      </w:r>
      <w:r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.</w:t>
      </w:r>
    </w:p>
    <w:p w14:paraId="57722AA9" w14:textId="77777777" w:rsidR="0014338B" w:rsidRPr="007F05E1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</w:p>
    <w:p w14:paraId="51DB7F58" w14:textId="77777777" w:rsidR="008214B1" w:rsidRPr="007F05E1" w:rsidRDefault="008214B1" w:rsidP="00D843F8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  <w:bookmarkStart w:id="2" w:name="OLE_LINK2"/>
      <w:r w:rsidRPr="007F05E1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www.bmwgroup.com</w:t>
      </w:r>
    </w:p>
    <w:p w14:paraId="6CB126A9" w14:textId="77777777" w:rsidR="008214B1" w:rsidRPr="007F05E1" w:rsidRDefault="008214B1" w:rsidP="00D843F8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  <w:r w:rsidRPr="007F05E1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Facebook: http://www.facebook.com/BMWGroup</w:t>
      </w:r>
    </w:p>
    <w:p w14:paraId="63251D79" w14:textId="77777777" w:rsidR="008214B1" w:rsidRPr="000F16F7" w:rsidRDefault="008214B1" w:rsidP="00D843F8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val="en-US" w:eastAsia="de-DE"/>
        </w:rPr>
      </w:pPr>
      <w:r w:rsidRPr="000F16F7">
        <w:rPr>
          <w:rFonts w:ascii="BMWType V2 Light" w:eastAsia="Times New Roman" w:hAnsi="BMWType V2 Light" w:cs="BMWType V2 Regular"/>
          <w:color w:val="auto"/>
          <w:sz w:val="20"/>
          <w:lang w:val="en-US" w:eastAsia="de-DE"/>
        </w:rPr>
        <w:t>Twitter: http://twitter.com/BMWGroup</w:t>
      </w:r>
    </w:p>
    <w:p w14:paraId="21E8A35E" w14:textId="77777777" w:rsidR="008214B1" w:rsidRPr="000F16F7" w:rsidRDefault="008214B1" w:rsidP="00D843F8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val="en-US" w:eastAsia="de-DE"/>
        </w:rPr>
      </w:pPr>
      <w:r w:rsidRPr="000F16F7">
        <w:rPr>
          <w:rFonts w:ascii="BMWType V2 Light" w:eastAsia="Times New Roman" w:hAnsi="BMWType V2 Light" w:cs="BMWType V2 Regular"/>
          <w:color w:val="auto"/>
          <w:sz w:val="20"/>
          <w:lang w:val="en-US" w:eastAsia="de-DE"/>
        </w:rPr>
        <w:t>YouTube: http://www.youtube.com/BMWGroupview</w:t>
      </w:r>
    </w:p>
    <w:p w14:paraId="74D02303" w14:textId="77777777" w:rsidR="008214B1" w:rsidRPr="007F05E1" w:rsidRDefault="008214B1" w:rsidP="00D843F8">
      <w:pPr>
        <w:pStyle w:val="Body1"/>
        <w:ind w:right="129"/>
        <w:rPr>
          <w:rFonts w:ascii="BMWType V2 Light" w:hAnsi="BMWType V2 Light" w:cs="BMW Group Light"/>
          <w:sz w:val="16"/>
          <w:szCs w:val="16"/>
        </w:rPr>
      </w:pPr>
      <w:r w:rsidRPr="007F05E1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Google+:http://googleplus.bmwgroup.com</w:t>
      </w:r>
      <w:bookmarkEnd w:id="1"/>
    </w:p>
    <w:bookmarkEnd w:id="2"/>
    <w:p w14:paraId="6FDC306F" w14:textId="77777777" w:rsidR="002B4CEE" w:rsidRPr="00616F58" w:rsidRDefault="002B4CEE" w:rsidP="00D843F8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  <w:tab w:val="left" w:pos="8647"/>
        </w:tabs>
        <w:spacing w:line="240" w:lineRule="auto"/>
        <w:ind w:right="312"/>
        <w:rPr>
          <w:rFonts w:ascii="BMWType V2 Light" w:hAnsi="BMWType V2 Light"/>
          <w:sz w:val="20"/>
          <w:lang w:val="it-IT"/>
        </w:rPr>
      </w:pPr>
    </w:p>
    <w:sectPr w:rsidR="002B4CEE" w:rsidRPr="00616F58" w:rsidSect="00DE116B">
      <w:headerReference w:type="default" r:id="rId8"/>
      <w:headerReference w:type="first" r:id="rId9"/>
      <w:type w:val="continuous"/>
      <w:pgSz w:w="11907" w:h="16840" w:code="9"/>
      <w:pgMar w:top="2410" w:right="850" w:bottom="993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D303B" w14:textId="77777777" w:rsidR="00110639" w:rsidRDefault="00110639">
      <w:r>
        <w:separator/>
      </w:r>
    </w:p>
  </w:endnote>
  <w:endnote w:type="continuationSeparator" w:id="0">
    <w:p w14:paraId="75AE08AE" w14:textId="77777777" w:rsidR="00110639" w:rsidRDefault="001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altName w:val="Geneva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altName w:val="Cambria"/>
    <w:charset w:val="00"/>
    <w:family w:val="swiss"/>
    <w:pitch w:val="variable"/>
    <w:sig w:usb0="80000027" w:usb1="00000000" w:usb2="00000000" w:usb3="00000000" w:csb0="00000093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Regular">
    <w:altName w:val="Cambria"/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Type V2 Regular">
    <w:altName w:val="Geneva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Global Light">
    <w:panose1 w:val="00000000000000000000"/>
    <w:charset w:val="00"/>
    <w:family w:val="auto"/>
    <w:pitch w:val="variable"/>
    <w:sig w:usb0="D1002ABF" w:usb1="B9DFFFFF" w:usb2="0008001E" w:usb3="00000000" w:csb0="003F00F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Group Ligh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B0663" w14:textId="77777777" w:rsidR="00110639" w:rsidRDefault="00110639">
      <w:r>
        <w:separator/>
      </w:r>
    </w:p>
  </w:footnote>
  <w:footnote w:type="continuationSeparator" w:id="0">
    <w:p w14:paraId="6310A187" w14:textId="77777777" w:rsidR="00110639" w:rsidRDefault="001106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351B" w14:textId="77777777" w:rsidR="003602A8" w:rsidRPr="006B4D9B" w:rsidRDefault="003602A8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14:paraId="77A2000E" w14:textId="77777777" w:rsidR="003602A8" w:rsidRPr="006B4D9B" w:rsidRDefault="003602A8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1CE92295" w14:textId="77777777" w:rsidR="003602A8" w:rsidRDefault="003602A8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3449" w14:textId="77777777" w:rsidR="003602A8" w:rsidRDefault="003602A8">
    <w:pPr>
      <w:pStyle w:val="Header"/>
    </w:pPr>
    <w:r w:rsidRPr="00226EE5">
      <w:rPr>
        <w:rFonts w:ascii="BMWType V2 Regular" w:hAnsi="BMWType V2 Regular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22FF647" wp14:editId="6507F69B">
          <wp:simplePos x="0" y="0"/>
          <wp:positionH relativeFrom="column">
            <wp:posOffset>4827270</wp:posOffset>
          </wp:positionH>
          <wp:positionV relativeFrom="paragraph">
            <wp:posOffset>97790</wp:posOffset>
          </wp:positionV>
          <wp:extent cx="608400" cy="608400"/>
          <wp:effectExtent l="0" t="0" r="0" b="0"/>
          <wp:wrapNone/>
          <wp:docPr id="1" name="Immagine 9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0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B76E7"/>
    <w:multiLevelType w:val="hybridMultilevel"/>
    <w:tmpl w:val="95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53052"/>
    <w:multiLevelType w:val="hybridMultilevel"/>
    <w:tmpl w:val="EE5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841840"/>
    <w:multiLevelType w:val="hybridMultilevel"/>
    <w:tmpl w:val="280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54D4"/>
    <w:multiLevelType w:val="hybridMultilevel"/>
    <w:tmpl w:val="3918E0F8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0B0D"/>
    <w:multiLevelType w:val="hybridMultilevel"/>
    <w:tmpl w:val="2A961DCE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E58F0"/>
    <w:multiLevelType w:val="hybridMultilevel"/>
    <w:tmpl w:val="755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9"/>
  </w:num>
  <w:num w:numId="5">
    <w:abstractNumId w:val="2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30"/>
  </w:num>
  <w:num w:numId="18">
    <w:abstractNumId w:val="15"/>
  </w:num>
  <w:num w:numId="19">
    <w:abstractNumId w:val="0"/>
  </w:num>
  <w:num w:numId="20">
    <w:abstractNumId w:val="31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  <w:num w:numId="25">
    <w:abstractNumId w:val="13"/>
  </w:num>
  <w:num w:numId="26">
    <w:abstractNumId w:val="23"/>
  </w:num>
  <w:num w:numId="27">
    <w:abstractNumId w:val="26"/>
  </w:num>
  <w:num w:numId="28">
    <w:abstractNumId w:val="16"/>
  </w:num>
  <w:num w:numId="29">
    <w:abstractNumId w:val="11"/>
  </w:num>
  <w:num w:numId="30">
    <w:abstractNumId w:val="19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3601"/>
    <w:rsid w:val="00004472"/>
    <w:rsid w:val="0000510B"/>
    <w:rsid w:val="00007082"/>
    <w:rsid w:val="00007B59"/>
    <w:rsid w:val="000106CF"/>
    <w:rsid w:val="000116C8"/>
    <w:rsid w:val="00012570"/>
    <w:rsid w:val="00014862"/>
    <w:rsid w:val="0001574A"/>
    <w:rsid w:val="00024F09"/>
    <w:rsid w:val="000260BE"/>
    <w:rsid w:val="0002678C"/>
    <w:rsid w:val="000349C5"/>
    <w:rsid w:val="00042811"/>
    <w:rsid w:val="00044BC2"/>
    <w:rsid w:val="00044CBE"/>
    <w:rsid w:val="000530FB"/>
    <w:rsid w:val="00054748"/>
    <w:rsid w:val="00055206"/>
    <w:rsid w:val="0006285D"/>
    <w:rsid w:val="0006489B"/>
    <w:rsid w:val="00064D15"/>
    <w:rsid w:val="0007062D"/>
    <w:rsid w:val="00070B57"/>
    <w:rsid w:val="000723ED"/>
    <w:rsid w:val="00075E8C"/>
    <w:rsid w:val="000808E9"/>
    <w:rsid w:val="0009116B"/>
    <w:rsid w:val="000925B2"/>
    <w:rsid w:val="0009622C"/>
    <w:rsid w:val="00097D08"/>
    <w:rsid w:val="000A69D1"/>
    <w:rsid w:val="000A7318"/>
    <w:rsid w:val="000B183E"/>
    <w:rsid w:val="000B4A0A"/>
    <w:rsid w:val="000B591A"/>
    <w:rsid w:val="000B6627"/>
    <w:rsid w:val="000C11F4"/>
    <w:rsid w:val="000C12C2"/>
    <w:rsid w:val="000C27A8"/>
    <w:rsid w:val="000C4074"/>
    <w:rsid w:val="000C4BBF"/>
    <w:rsid w:val="000C4CD0"/>
    <w:rsid w:val="000C5E48"/>
    <w:rsid w:val="000D0FFA"/>
    <w:rsid w:val="000D23D6"/>
    <w:rsid w:val="000E42FA"/>
    <w:rsid w:val="000E7E27"/>
    <w:rsid w:val="000F0D94"/>
    <w:rsid w:val="000F71A9"/>
    <w:rsid w:val="0010015C"/>
    <w:rsid w:val="00100BE0"/>
    <w:rsid w:val="001058DA"/>
    <w:rsid w:val="00106C5C"/>
    <w:rsid w:val="00110639"/>
    <w:rsid w:val="0011131B"/>
    <w:rsid w:val="00113B11"/>
    <w:rsid w:val="001154AD"/>
    <w:rsid w:val="00117873"/>
    <w:rsid w:val="00117E68"/>
    <w:rsid w:val="00120B49"/>
    <w:rsid w:val="00130CBB"/>
    <w:rsid w:val="00131639"/>
    <w:rsid w:val="0013208F"/>
    <w:rsid w:val="00133AD5"/>
    <w:rsid w:val="00135F4B"/>
    <w:rsid w:val="0014118E"/>
    <w:rsid w:val="001423DC"/>
    <w:rsid w:val="0014338B"/>
    <w:rsid w:val="00150437"/>
    <w:rsid w:val="00150D62"/>
    <w:rsid w:val="001541BC"/>
    <w:rsid w:val="00155162"/>
    <w:rsid w:val="00156D2B"/>
    <w:rsid w:val="00156DBE"/>
    <w:rsid w:val="00162CD3"/>
    <w:rsid w:val="00164865"/>
    <w:rsid w:val="0016515C"/>
    <w:rsid w:val="00176968"/>
    <w:rsid w:val="00181185"/>
    <w:rsid w:val="00182C1C"/>
    <w:rsid w:val="001834B6"/>
    <w:rsid w:val="00184225"/>
    <w:rsid w:val="0018461F"/>
    <w:rsid w:val="0019133E"/>
    <w:rsid w:val="0019255C"/>
    <w:rsid w:val="00195EA0"/>
    <w:rsid w:val="001A2020"/>
    <w:rsid w:val="001A3963"/>
    <w:rsid w:val="001A4FBA"/>
    <w:rsid w:val="001A5FCC"/>
    <w:rsid w:val="001A619A"/>
    <w:rsid w:val="001A784A"/>
    <w:rsid w:val="001B2781"/>
    <w:rsid w:val="001B2F96"/>
    <w:rsid w:val="001B55EA"/>
    <w:rsid w:val="001B6575"/>
    <w:rsid w:val="001C280B"/>
    <w:rsid w:val="001D37AF"/>
    <w:rsid w:val="001D57D3"/>
    <w:rsid w:val="001E1A52"/>
    <w:rsid w:val="001E6436"/>
    <w:rsid w:val="001E71C9"/>
    <w:rsid w:val="001F1796"/>
    <w:rsid w:val="001F32C6"/>
    <w:rsid w:val="001F3986"/>
    <w:rsid w:val="001F3F06"/>
    <w:rsid w:val="001F53D1"/>
    <w:rsid w:val="00202360"/>
    <w:rsid w:val="00204E15"/>
    <w:rsid w:val="002066DD"/>
    <w:rsid w:val="00210797"/>
    <w:rsid w:val="002121DF"/>
    <w:rsid w:val="00212CDC"/>
    <w:rsid w:val="002262C0"/>
    <w:rsid w:val="002304D5"/>
    <w:rsid w:val="002356BB"/>
    <w:rsid w:val="0024158F"/>
    <w:rsid w:val="0024415B"/>
    <w:rsid w:val="002548D2"/>
    <w:rsid w:val="00255562"/>
    <w:rsid w:val="002557CB"/>
    <w:rsid w:val="00256A1C"/>
    <w:rsid w:val="00261925"/>
    <w:rsid w:val="00264297"/>
    <w:rsid w:val="0026461D"/>
    <w:rsid w:val="002718E8"/>
    <w:rsid w:val="0027709B"/>
    <w:rsid w:val="00281CCF"/>
    <w:rsid w:val="00282280"/>
    <w:rsid w:val="00284D54"/>
    <w:rsid w:val="00287CB5"/>
    <w:rsid w:val="00287E52"/>
    <w:rsid w:val="00290ADD"/>
    <w:rsid w:val="00291B9B"/>
    <w:rsid w:val="00293328"/>
    <w:rsid w:val="00297FEE"/>
    <w:rsid w:val="002A05F7"/>
    <w:rsid w:val="002A232E"/>
    <w:rsid w:val="002A4FC4"/>
    <w:rsid w:val="002B4CEE"/>
    <w:rsid w:val="002C3B67"/>
    <w:rsid w:val="002C7CBB"/>
    <w:rsid w:val="002D1F91"/>
    <w:rsid w:val="002D73F4"/>
    <w:rsid w:val="002D7B4E"/>
    <w:rsid w:val="002E71FC"/>
    <w:rsid w:val="002F1554"/>
    <w:rsid w:val="002F2735"/>
    <w:rsid w:val="002F5283"/>
    <w:rsid w:val="0030077B"/>
    <w:rsid w:val="00300866"/>
    <w:rsid w:val="00300F86"/>
    <w:rsid w:val="00301BAA"/>
    <w:rsid w:val="00303F27"/>
    <w:rsid w:val="003044F1"/>
    <w:rsid w:val="003061FB"/>
    <w:rsid w:val="00306D8F"/>
    <w:rsid w:val="003074E6"/>
    <w:rsid w:val="00312851"/>
    <w:rsid w:val="003234C5"/>
    <w:rsid w:val="003251FD"/>
    <w:rsid w:val="00325435"/>
    <w:rsid w:val="00326A1F"/>
    <w:rsid w:val="003315F0"/>
    <w:rsid w:val="00333B7F"/>
    <w:rsid w:val="00333E08"/>
    <w:rsid w:val="0033659D"/>
    <w:rsid w:val="00350417"/>
    <w:rsid w:val="0035372A"/>
    <w:rsid w:val="0035431A"/>
    <w:rsid w:val="00356431"/>
    <w:rsid w:val="00356B39"/>
    <w:rsid w:val="00356E47"/>
    <w:rsid w:val="00357AC7"/>
    <w:rsid w:val="003602A8"/>
    <w:rsid w:val="0036483A"/>
    <w:rsid w:val="00365C42"/>
    <w:rsid w:val="0036652C"/>
    <w:rsid w:val="00367267"/>
    <w:rsid w:val="0036734B"/>
    <w:rsid w:val="00373E0D"/>
    <w:rsid w:val="00377CFE"/>
    <w:rsid w:val="00381254"/>
    <w:rsid w:val="0038221C"/>
    <w:rsid w:val="00383ADB"/>
    <w:rsid w:val="00393FD4"/>
    <w:rsid w:val="0039627E"/>
    <w:rsid w:val="003A26B5"/>
    <w:rsid w:val="003B5D97"/>
    <w:rsid w:val="003B65B3"/>
    <w:rsid w:val="003B6FFB"/>
    <w:rsid w:val="003C2587"/>
    <w:rsid w:val="003C318D"/>
    <w:rsid w:val="003C57E9"/>
    <w:rsid w:val="003C5937"/>
    <w:rsid w:val="003C644A"/>
    <w:rsid w:val="003C6820"/>
    <w:rsid w:val="003D1243"/>
    <w:rsid w:val="003D2F83"/>
    <w:rsid w:val="003D7FA2"/>
    <w:rsid w:val="00402189"/>
    <w:rsid w:val="004022B1"/>
    <w:rsid w:val="00403BB8"/>
    <w:rsid w:val="00404BA5"/>
    <w:rsid w:val="00406D5D"/>
    <w:rsid w:val="004072A3"/>
    <w:rsid w:val="0040750A"/>
    <w:rsid w:val="0041401F"/>
    <w:rsid w:val="00414417"/>
    <w:rsid w:val="004145EE"/>
    <w:rsid w:val="0041639A"/>
    <w:rsid w:val="004217EB"/>
    <w:rsid w:val="004228F3"/>
    <w:rsid w:val="00422D52"/>
    <w:rsid w:val="00426D83"/>
    <w:rsid w:val="0043276C"/>
    <w:rsid w:val="00435184"/>
    <w:rsid w:val="00437517"/>
    <w:rsid w:val="004377AF"/>
    <w:rsid w:val="004441D6"/>
    <w:rsid w:val="00444B8E"/>
    <w:rsid w:val="00444F0B"/>
    <w:rsid w:val="00446005"/>
    <w:rsid w:val="00450323"/>
    <w:rsid w:val="004565C3"/>
    <w:rsid w:val="004603CA"/>
    <w:rsid w:val="00461892"/>
    <w:rsid w:val="004632F0"/>
    <w:rsid w:val="00464CAB"/>
    <w:rsid w:val="0046517B"/>
    <w:rsid w:val="00466DE4"/>
    <w:rsid w:val="0047522B"/>
    <w:rsid w:val="0048384D"/>
    <w:rsid w:val="00484E83"/>
    <w:rsid w:val="004860DD"/>
    <w:rsid w:val="00486B97"/>
    <w:rsid w:val="00487863"/>
    <w:rsid w:val="00487A68"/>
    <w:rsid w:val="00491EB5"/>
    <w:rsid w:val="0049309F"/>
    <w:rsid w:val="00494E96"/>
    <w:rsid w:val="004A1DEE"/>
    <w:rsid w:val="004A2454"/>
    <w:rsid w:val="004A5B5B"/>
    <w:rsid w:val="004A7D6B"/>
    <w:rsid w:val="004B01A7"/>
    <w:rsid w:val="004B01D6"/>
    <w:rsid w:val="004B116B"/>
    <w:rsid w:val="004B1EB6"/>
    <w:rsid w:val="004B203E"/>
    <w:rsid w:val="004B223D"/>
    <w:rsid w:val="004B2FB3"/>
    <w:rsid w:val="004B4838"/>
    <w:rsid w:val="004C0A6E"/>
    <w:rsid w:val="004C1BD2"/>
    <w:rsid w:val="004C2B31"/>
    <w:rsid w:val="004C5A77"/>
    <w:rsid w:val="004C61EF"/>
    <w:rsid w:val="004D173B"/>
    <w:rsid w:val="004D6118"/>
    <w:rsid w:val="004E1540"/>
    <w:rsid w:val="004E48BA"/>
    <w:rsid w:val="004E5847"/>
    <w:rsid w:val="004E6649"/>
    <w:rsid w:val="004E6FFD"/>
    <w:rsid w:val="004E7BF4"/>
    <w:rsid w:val="004F1C23"/>
    <w:rsid w:val="004F4294"/>
    <w:rsid w:val="004F46E1"/>
    <w:rsid w:val="004F5C45"/>
    <w:rsid w:val="004F6DFF"/>
    <w:rsid w:val="00500AE3"/>
    <w:rsid w:val="0050158C"/>
    <w:rsid w:val="00504362"/>
    <w:rsid w:val="0051016F"/>
    <w:rsid w:val="005102B7"/>
    <w:rsid w:val="00514C52"/>
    <w:rsid w:val="00514D24"/>
    <w:rsid w:val="00521E4A"/>
    <w:rsid w:val="0052416B"/>
    <w:rsid w:val="00525B8F"/>
    <w:rsid w:val="005305C1"/>
    <w:rsid w:val="005365FF"/>
    <w:rsid w:val="00547247"/>
    <w:rsid w:val="0055040F"/>
    <w:rsid w:val="005516E7"/>
    <w:rsid w:val="0055299B"/>
    <w:rsid w:val="0055300B"/>
    <w:rsid w:val="005535BC"/>
    <w:rsid w:val="0055457F"/>
    <w:rsid w:val="005568CC"/>
    <w:rsid w:val="00563CC3"/>
    <w:rsid w:val="00564EE0"/>
    <w:rsid w:val="0056542C"/>
    <w:rsid w:val="005700AE"/>
    <w:rsid w:val="005708F3"/>
    <w:rsid w:val="00571FAC"/>
    <w:rsid w:val="00577DF6"/>
    <w:rsid w:val="0058334C"/>
    <w:rsid w:val="00583B5D"/>
    <w:rsid w:val="005902A4"/>
    <w:rsid w:val="00597B38"/>
    <w:rsid w:val="00597D32"/>
    <w:rsid w:val="00597FA8"/>
    <w:rsid w:val="005A02BA"/>
    <w:rsid w:val="005A3599"/>
    <w:rsid w:val="005B22B3"/>
    <w:rsid w:val="005B338B"/>
    <w:rsid w:val="005B386E"/>
    <w:rsid w:val="005B3C94"/>
    <w:rsid w:val="005B4233"/>
    <w:rsid w:val="005B49E7"/>
    <w:rsid w:val="005B6753"/>
    <w:rsid w:val="005B7CE8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D67BE"/>
    <w:rsid w:val="005E0E7D"/>
    <w:rsid w:val="005E1E55"/>
    <w:rsid w:val="005E215E"/>
    <w:rsid w:val="005E5BC4"/>
    <w:rsid w:val="005E6AC2"/>
    <w:rsid w:val="005F3B85"/>
    <w:rsid w:val="005F51FE"/>
    <w:rsid w:val="005F5A85"/>
    <w:rsid w:val="00605DF0"/>
    <w:rsid w:val="0061076B"/>
    <w:rsid w:val="0061447B"/>
    <w:rsid w:val="00616F58"/>
    <w:rsid w:val="00617A6D"/>
    <w:rsid w:val="006210DD"/>
    <w:rsid w:val="00625D24"/>
    <w:rsid w:val="00632D3E"/>
    <w:rsid w:val="0064106E"/>
    <w:rsid w:val="00641255"/>
    <w:rsid w:val="00643C62"/>
    <w:rsid w:val="00646B2C"/>
    <w:rsid w:val="00654184"/>
    <w:rsid w:val="00654B53"/>
    <w:rsid w:val="00656BB0"/>
    <w:rsid w:val="006574DD"/>
    <w:rsid w:val="00660826"/>
    <w:rsid w:val="00662866"/>
    <w:rsid w:val="00662DD1"/>
    <w:rsid w:val="00662E69"/>
    <w:rsid w:val="00664941"/>
    <w:rsid w:val="00664F83"/>
    <w:rsid w:val="00665D67"/>
    <w:rsid w:val="00670D75"/>
    <w:rsid w:val="006722E1"/>
    <w:rsid w:val="006748E5"/>
    <w:rsid w:val="00680D66"/>
    <w:rsid w:val="00684DC3"/>
    <w:rsid w:val="00686B1E"/>
    <w:rsid w:val="00686ED5"/>
    <w:rsid w:val="00690014"/>
    <w:rsid w:val="006A0122"/>
    <w:rsid w:val="006A23DD"/>
    <w:rsid w:val="006A326B"/>
    <w:rsid w:val="006A5DAD"/>
    <w:rsid w:val="006A7914"/>
    <w:rsid w:val="006B0E35"/>
    <w:rsid w:val="006B4D9B"/>
    <w:rsid w:val="006B5318"/>
    <w:rsid w:val="006C0DFD"/>
    <w:rsid w:val="006C1F65"/>
    <w:rsid w:val="006C3A23"/>
    <w:rsid w:val="006D0E69"/>
    <w:rsid w:val="006D1CAE"/>
    <w:rsid w:val="006D4764"/>
    <w:rsid w:val="006F7A9F"/>
    <w:rsid w:val="007016D8"/>
    <w:rsid w:val="00707EDC"/>
    <w:rsid w:val="00707F97"/>
    <w:rsid w:val="00710A77"/>
    <w:rsid w:val="00711C3D"/>
    <w:rsid w:val="007128AF"/>
    <w:rsid w:val="0071296A"/>
    <w:rsid w:val="007135A3"/>
    <w:rsid w:val="00713ADE"/>
    <w:rsid w:val="007150B5"/>
    <w:rsid w:val="0071720B"/>
    <w:rsid w:val="00717A23"/>
    <w:rsid w:val="00721165"/>
    <w:rsid w:val="00721202"/>
    <w:rsid w:val="00723AC2"/>
    <w:rsid w:val="00724631"/>
    <w:rsid w:val="00724C59"/>
    <w:rsid w:val="00724C60"/>
    <w:rsid w:val="00725FD2"/>
    <w:rsid w:val="00726447"/>
    <w:rsid w:val="00726B32"/>
    <w:rsid w:val="007400FC"/>
    <w:rsid w:val="00740752"/>
    <w:rsid w:val="00741F97"/>
    <w:rsid w:val="007422E5"/>
    <w:rsid w:val="00742D81"/>
    <w:rsid w:val="00747050"/>
    <w:rsid w:val="0075632D"/>
    <w:rsid w:val="00757FAA"/>
    <w:rsid w:val="007616EB"/>
    <w:rsid w:val="00766B88"/>
    <w:rsid w:val="0077262E"/>
    <w:rsid w:val="007741D7"/>
    <w:rsid w:val="00775BE4"/>
    <w:rsid w:val="00776890"/>
    <w:rsid w:val="0077778A"/>
    <w:rsid w:val="0078142F"/>
    <w:rsid w:val="00781EA3"/>
    <w:rsid w:val="007844AF"/>
    <w:rsid w:val="00785FF4"/>
    <w:rsid w:val="00793B14"/>
    <w:rsid w:val="00795231"/>
    <w:rsid w:val="00797478"/>
    <w:rsid w:val="007A0D0D"/>
    <w:rsid w:val="007A132C"/>
    <w:rsid w:val="007A4B3C"/>
    <w:rsid w:val="007B051D"/>
    <w:rsid w:val="007B1BA7"/>
    <w:rsid w:val="007B29E3"/>
    <w:rsid w:val="007B7058"/>
    <w:rsid w:val="007B7D71"/>
    <w:rsid w:val="007C11BF"/>
    <w:rsid w:val="007C3B27"/>
    <w:rsid w:val="007C4F9F"/>
    <w:rsid w:val="007D0680"/>
    <w:rsid w:val="007D09A1"/>
    <w:rsid w:val="007D21BE"/>
    <w:rsid w:val="007D2EE3"/>
    <w:rsid w:val="007D366C"/>
    <w:rsid w:val="007D5188"/>
    <w:rsid w:val="007D776C"/>
    <w:rsid w:val="007D7F5D"/>
    <w:rsid w:val="007E179F"/>
    <w:rsid w:val="007E297D"/>
    <w:rsid w:val="007E6BD2"/>
    <w:rsid w:val="007F2DE4"/>
    <w:rsid w:val="007F6CE7"/>
    <w:rsid w:val="00804C6B"/>
    <w:rsid w:val="00805A99"/>
    <w:rsid w:val="0080633B"/>
    <w:rsid w:val="00806E46"/>
    <w:rsid w:val="00811273"/>
    <w:rsid w:val="00814B88"/>
    <w:rsid w:val="00814CCA"/>
    <w:rsid w:val="00815A09"/>
    <w:rsid w:val="00815AE3"/>
    <w:rsid w:val="0081786E"/>
    <w:rsid w:val="00820E39"/>
    <w:rsid w:val="008214B1"/>
    <w:rsid w:val="00827B2E"/>
    <w:rsid w:val="008322A1"/>
    <w:rsid w:val="00837128"/>
    <w:rsid w:val="00837962"/>
    <w:rsid w:val="0084034C"/>
    <w:rsid w:val="008418E1"/>
    <w:rsid w:val="00847137"/>
    <w:rsid w:val="00850486"/>
    <w:rsid w:val="00852A68"/>
    <w:rsid w:val="00853FDF"/>
    <w:rsid w:val="0085428F"/>
    <w:rsid w:val="008609D4"/>
    <w:rsid w:val="00860C17"/>
    <w:rsid w:val="00860C2B"/>
    <w:rsid w:val="008633E7"/>
    <w:rsid w:val="00863F4C"/>
    <w:rsid w:val="00865443"/>
    <w:rsid w:val="00873D4D"/>
    <w:rsid w:val="00877B29"/>
    <w:rsid w:val="00882A78"/>
    <w:rsid w:val="00883EDD"/>
    <w:rsid w:val="00883EF7"/>
    <w:rsid w:val="00885B89"/>
    <w:rsid w:val="00886D4D"/>
    <w:rsid w:val="0089022D"/>
    <w:rsid w:val="00891798"/>
    <w:rsid w:val="008917AE"/>
    <w:rsid w:val="008931D1"/>
    <w:rsid w:val="0089755A"/>
    <w:rsid w:val="008A06E9"/>
    <w:rsid w:val="008A3C91"/>
    <w:rsid w:val="008A5C06"/>
    <w:rsid w:val="008A725B"/>
    <w:rsid w:val="008A7488"/>
    <w:rsid w:val="008B009E"/>
    <w:rsid w:val="008C154A"/>
    <w:rsid w:val="008C2D64"/>
    <w:rsid w:val="008C55C2"/>
    <w:rsid w:val="008C5B79"/>
    <w:rsid w:val="008D089E"/>
    <w:rsid w:val="008D37C0"/>
    <w:rsid w:val="008D75E8"/>
    <w:rsid w:val="008E081E"/>
    <w:rsid w:val="008E14AD"/>
    <w:rsid w:val="008E37E1"/>
    <w:rsid w:val="008E7A29"/>
    <w:rsid w:val="008F0B21"/>
    <w:rsid w:val="008F12A2"/>
    <w:rsid w:val="008F19F4"/>
    <w:rsid w:val="008F402A"/>
    <w:rsid w:val="008F465A"/>
    <w:rsid w:val="0090388B"/>
    <w:rsid w:val="00905381"/>
    <w:rsid w:val="009071D5"/>
    <w:rsid w:val="00907BEE"/>
    <w:rsid w:val="00911746"/>
    <w:rsid w:val="0091329A"/>
    <w:rsid w:val="0091479E"/>
    <w:rsid w:val="00917885"/>
    <w:rsid w:val="00923C92"/>
    <w:rsid w:val="009249F5"/>
    <w:rsid w:val="0092691B"/>
    <w:rsid w:val="009339A1"/>
    <w:rsid w:val="009342BB"/>
    <w:rsid w:val="009369C8"/>
    <w:rsid w:val="00941696"/>
    <w:rsid w:val="009432E7"/>
    <w:rsid w:val="0095159E"/>
    <w:rsid w:val="009533E0"/>
    <w:rsid w:val="009639F3"/>
    <w:rsid w:val="00963F48"/>
    <w:rsid w:val="009642A8"/>
    <w:rsid w:val="009715BB"/>
    <w:rsid w:val="009721E5"/>
    <w:rsid w:val="0097626D"/>
    <w:rsid w:val="00977916"/>
    <w:rsid w:val="00977B4B"/>
    <w:rsid w:val="009822F1"/>
    <w:rsid w:val="009825C3"/>
    <w:rsid w:val="009827C2"/>
    <w:rsid w:val="00982A81"/>
    <w:rsid w:val="00985A80"/>
    <w:rsid w:val="00987BE5"/>
    <w:rsid w:val="00993512"/>
    <w:rsid w:val="00994863"/>
    <w:rsid w:val="009975D2"/>
    <w:rsid w:val="009A160C"/>
    <w:rsid w:val="009A7F40"/>
    <w:rsid w:val="009B10D2"/>
    <w:rsid w:val="009B1BDE"/>
    <w:rsid w:val="009B618E"/>
    <w:rsid w:val="009C3005"/>
    <w:rsid w:val="009D0EF1"/>
    <w:rsid w:val="009D4009"/>
    <w:rsid w:val="009D6205"/>
    <w:rsid w:val="009D7613"/>
    <w:rsid w:val="009D765B"/>
    <w:rsid w:val="009E07D0"/>
    <w:rsid w:val="009E42AE"/>
    <w:rsid w:val="009E7379"/>
    <w:rsid w:val="009E77F3"/>
    <w:rsid w:val="009E7EDE"/>
    <w:rsid w:val="009F6E7F"/>
    <w:rsid w:val="00A01D7D"/>
    <w:rsid w:val="00A04507"/>
    <w:rsid w:val="00A07241"/>
    <w:rsid w:val="00A130A2"/>
    <w:rsid w:val="00A151F1"/>
    <w:rsid w:val="00A1664F"/>
    <w:rsid w:val="00A201DC"/>
    <w:rsid w:val="00A21C27"/>
    <w:rsid w:val="00A2376C"/>
    <w:rsid w:val="00A252D3"/>
    <w:rsid w:val="00A26419"/>
    <w:rsid w:val="00A27F09"/>
    <w:rsid w:val="00A42F38"/>
    <w:rsid w:val="00A44078"/>
    <w:rsid w:val="00A44779"/>
    <w:rsid w:val="00A45874"/>
    <w:rsid w:val="00A47395"/>
    <w:rsid w:val="00A52097"/>
    <w:rsid w:val="00A52334"/>
    <w:rsid w:val="00A53AB9"/>
    <w:rsid w:val="00A53EB8"/>
    <w:rsid w:val="00A54F56"/>
    <w:rsid w:val="00A61CB1"/>
    <w:rsid w:val="00A64169"/>
    <w:rsid w:val="00A67DE9"/>
    <w:rsid w:val="00A717FC"/>
    <w:rsid w:val="00A7387F"/>
    <w:rsid w:val="00A744B1"/>
    <w:rsid w:val="00A77356"/>
    <w:rsid w:val="00A83D6C"/>
    <w:rsid w:val="00A93FD4"/>
    <w:rsid w:val="00A9560E"/>
    <w:rsid w:val="00AA0479"/>
    <w:rsid w:val="00AA16E5"/>
    <w:rsid w:val="00AA1775"/>
    <w:rsid w:val="00AA578E"/>
    <w:rsid w:val="00AA5AC3"/>
    <w:rsid w:val="00AA6DE1"/>
    <w:rsid w:val="00AB0ADA"/>
    <w:rsid w:val="00AB4592"/>
    <w:rsid w:val="00AB5628"/>
    <w:rsid w:val="00AC2D79"/>
    <w:rsid w:val="00AD20BA"/>
    <w:rsid w:val="00AD6243"/>
    <w:rsid w:val="00AE17E2"/>
    <w:rsid w:val="00AE2C03"/>
    <w:rsid w:val="00AE5CA8"/>
    <w:rsid w:val="00AF14C8"/>
    <w:rsid w:val="00AF3528"/>
    <w:rsid w:val="00AF4DEC"/>
    <w:rsid w:val="00AF5914"/>
    <w:rsid w:val="00B0538C"/>
    <w:rsid w:val="00B07CE3"/>
    <w:rsid w:val="00B100F0"/>
    <w:rsid w:val="00B138F2"/>
    <w:rsid w:val="00B13B7E"/>
    <w:rsid w:val="00B13BAD"/>
    <w:rsid w:val="00B141EB"/>
    <w:rsid w:val="00B14C0B"/>
    <w:rsid w:val="00B16649"/>
    <w:rsid w:val="00B21832"/>
    <w:rsid w:val="00B22A7D"/>
    <w:rsid w:val="00B24A97"/>
    <w:rsid w:val="00B2789E"/>
    <w:rsid w:val="00B31FDA"/>
    <w:rsid w:val="00B33D02"/>
    <w:rsid w:val="00B411A5"/>
    <w:rsid w:val="00B450DD"/>
    <w:rsid w:val="00B45D0F"/>
    <w:rsid w:val="00B47CF6"/>
    <w:rsid w:val="00B50523"/>
    <w:rsid w:val="00B51E3D"/>
    <w:rsid w:val="00B56000"/>
    <w:rsid w:val="00B624A3"/>
    <w:rsid w:val="00B631CE"/>
    <w:rsid w:val="00B726B6"/>
    <w:rsid w:val="00B727A5"/>
    <w:rsid w:val="00B735EA"/>
    <w:rsid w:val="00B82C1C"/>
    <w:rsid w:val="00B838B8"/>
    <w:rsid w:val="00B845F6"/>
    <w:rsid w:val="00B8465B"/>
    <w:rsid w:val="00B879E9"/>
    <w:rsid w:val="00B95162"/>
    <w:rsid w:val="00B97D20"/>
    <w:rsid w:val="00BA1B28"/>
    <w:rsid w:val="00BA62AA"/>
    <w:rsid w:val="00BA6899"/>
    <w:rsid w:val="00BA6E7C"/>
    <w:rsid w:val="00BB4634"/>
    <w:rsid w:val="00BC0EE0"/>
    <w:rsid w:val="00BC27E1"/>
    <w:rsid w:val="00BC368C"/>
    <w:rsid w:val="00BD1011"/>
    <w:rsid w:val="00BD1B19"/>
    <w:rsid w:val="00BD3C76"/>
    <w:rsid w:val="00BD43E9"/>
    <w:rsid w:val="00BD4A7B"/>
    <w:rsid w:val="00BD6806"/>
    <w:rsid w:val="00BD6AF6"/>
    <w:rsid w:val="00BD72FA"/>
    <w:rsid w:val="00BD7867"/>
    <w:rsid w:val="00BE2ED1"/>
    <w:rsid w:val="00BE338E"/>
    <w:rsid w:val="00BE5439"/>
    <w:rsid w:val="00BE62CD"/>
    <w:rsid w:val="00BE64C7"/>
    <w:rsid w:val="00BE67ED"/>
    <w:rsid w:val="00BF0B45"/>
    <w:rsid w:val="00BF26CA"/>
    <w:rsid w:val="00BF5730"/>
    <w:rsid w:val="00BF6614"/>
    <w:rsid w:val="00C0055E"/>
    <w:rsid w:val="00C04A39"/>
    <w:rsid w:val="00C12FA8"/>
    <w:rsid w:val="00C13FEE"/>
    <w:rsid w:val="00C14019"/>
    <w:rsid w:val="00C14B54"/>
    <w:rsid w:val="00C20093"/>
    <w:rsid w:val="00C21B1D"/>
    <w:rsid w:val="00C257B1"/>
    <w:rsid w:val="00C25DAB"/>
    <w:rsid w:val="00C268E6"/>
    <w:rsid w:val="00C300E1"/>
    <w:rsid w:val="00C34BDE"/>
    <w:rsid w:val="00C4327D"/>
    <w:rsid w:val="00C43B04"/>
    <w:rsid w:val="00C43E95"/>
    <w:rsid w:val="00C50B4D"/>
    <w:rsid w:val="00C54C28"/>
    <w:rsid w:val="00C54DD3"/>
    <w:rsid w:val="00C57C61"/>
    <w:rsid w:val="00C63773"/>
    <w:rsid w:val="00C66DF0"/>
    <w:rsid w:val="00C731C3"/>
    <w:rsid w:val="00C73951"/>
    <w:rsid w:val="00C76178"/>
    <w:rsid w:val="00C81194"/>
    <w:rsid w:val="00C812E3"/>
    <w:rsid w:val="00C82851"/>
    <w:rsid w:val="00C8606F"/>
    <w:rsid w:val="00C86F6E"/>
    <w:rsid w:val="00C90A5F"/>
    <w:rsid w:val="00C9789B"/>
    <w:rsid w:val="00CA0359"/>
    <w:rsid w:val="00CA23B6"/>
    <w:rsid w:val="00CA3F38"/>
    <w:rsid w:val="00CB6FB8"/>
    <w:rsid w:val="00CC0BB3"/>
    <w:rsid w:val="00CC33CC"/>
    <w:rsid w:val="00CC5E1D"/>
    <w:rsid w:val="00CD616C"/>
    <w:rsid w:val="00CE175A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33B1"/>
    <w:rsid w:val="00CF4DF0"/>
    <w:rsid w:val="00D02168"/>
    <w:rsid w:val="00D04CB6"/>
    <w:rsid w:val="00D07E59"/>
    <w:rsid w:val="00D10E4E"/>
    <w:rsid w:val="00D10F9B"/>
    <w:rsid w:val="00D113F3"/>
    <w:rsid w:val="00D12B67"/>
    <w:rsid w:val="00D146D7"/>
    <w:rsid w:val="00D159D1"/>
    <w:rsid w:val="00D21957"/>
    <w:rsid w:val="00D2362E"/>
    <w:rsid w:val="00D2757B"/>
    <w:rsid w:val="00D2790D"/>
    <w:rsid w:val="00D35325"/>
    <w:rsid w:val="00D403AC"/>
    <w:rsid w:val="00D40DE2"/>
    <w:rsid w:val="00D43336"/>
    <w:rsid w:val="00D45FFE"/>
    <w:rsid w:val="00D50B49"/>
    <w:rsid w:val="00D56151"/>
    <w:rsid w:val="00D6117B"/>
    <w:rsid w:val="00D6122A"/>
    <w:rsid w:val="00D61C9A"/>
    <w:rsid w:val="00D6244E"/>
    <w:rsid w:val="00D72146"/>
    <w:rsid w:val="00D7442D"/>
    <w:rsid w:val="00D75340"/>
    <w:rsid w:val="00D81F90"/>
    <w:rsid w:val="00D8362B"/>
    <w:rsid w:val="00D83A25"/>
    <w:rsid w:val="00D843F8"/>
    <w:rsid w:val="00D848F0"/>
    <w:rsid w:val="00D84D8E"/>
    <w:rsid w:val="00D9142E"/>
    <w:rsid w:val="00D9360B"/>
    <w:rsid w:val="00DA0094"/>
    <w:rsid w:val="00DA31C3"/>
    <w:rsid w:val="00DA4CC8"/>
    <w:rsid w:val="00DA7FB8"/>
    <w:rsid w:val="00DB03CB"/>
    <w:rsid w:val="00DB6697"/>
    <w:rsid w:val="00DC1E9A"/>
    <w:rsid w:val="00DC2DD6"/>
    <w:rsid w:val="00DC2ED3"/>
    <w:rsid w:val="00DC564B"/>
    <w:rsid w:val="00DC5942"/>
    <w:rsid w:val="00DD02A8"/>
    <w:rsid w:val="00DE020E"/>
    <w:rsid w:val="00DE116B"/>
    <w:rsid w:val="00DE2276"/>
    <w:rsid w:val="00DE5231"/>
    <w:rsid w:val="00DE6DFE"/>
    <w:rsid w:val="00DF2464"/>
    <w:rsid w:val="00DF5C96"/>
    <w:rsid w:val="00E00741"/>
    <w:rsid w:val="00E055CF"/>
    <w:rsid w:val="00E05EF6"/>
    <w:rsid w:val="00E07AC5"/>
    <w:rsid w:val="00E10A24"/>
    <w:rsid w:val="00E10CB9"/>
    <w:rsid w:val="00E11769"/>
    <w:rsid w:val="00E14954"/>
    <w:rsid w:val="00E16EE1"/>
    <w:rsid w:val="00E2059E"/>
    <w:rsid w:val="00E207FE"/>
    <w:rsid w:val="00E20AAD"/>
    <w:rsid w:val="00E220B2"/>
    <w:rsid w:val="00E22DBB"/>
    <w:rsid w:val="00E26EB6"/>
    <w:rsid w:val="00E27169"/>
    <w:rsid w:val="00E304F5"/>
    <w:rsid w:val="00E30AF0"/>
    <w:rsid w:val="00E3683B"/>
    <w:rsid w:val="00E36BF0"/>
    <w:rsid w:val="00E462F9"/>
    <w:rsid w:val="00E51F74"/>
    <w:rsid w:val="00E53713"/>
    <w:rsid w:val="00E54D04"/>
    <w:rsid w:val="00E57231"/>
    <w:rsid w:val="00E60231"/>
    <w:rsid w:val="00E654FF"/>
    <w:rsid w:val="00E65F9D"/>
    <w:rsid w:val="00E678ED"/>
    <w:rsid w:val="00E755B8"/>
    <w:rsid w:val="00E86BD7"/>
    <w:rsid w:val="00E90943"/>
    <w:rsid w:val="00E90D06"/>
    <w:rsid w:val="00E928FB"/>
    <w:rsid w:val="00E9346D"/>
    <w:rsid w:val="00EA0941"/>
    <w:rsid w:val="00EA5DFC"/>
    <w:rsid w:val="00EA6B03"/>
    <w:rsid w:val="00EB285F"/>
    <w:rsid w:val="00EB39D3"/>
    <w:rsid w:val="00EB39ED"/>
    <w:rsid w:val="00EB5736"/>
    <w:rsid w:val="00EB5BCA"/>
    <w:rsid w:val="00EC0826"/>
    <w:rsid w:val="00EC0FEE"/>
    <w:rsid w:val="00EC1B8C"/>
    <w:rsid w:val="00EC21D0"/>
    <w:rsid w:val="00ED0C21"/>
    <w:rsid w:val="00ED139E"/>
    <w:rsid w:val="00ED1E84"/>
    <w:rsid w:val="00ED2DEC"/>
    <w:rsid w:val="00ED4D40"/>
    <w:rsid w:val="00ED695C"/>
    <w:rsid w:val="00ED7C6C"/>
    <w:rsid w:val="00EE2CB7"/>
    <w:rsid w:val="00EE7BEA"/>
    <w:rsid w:val="00EF2154"/>
    <w:rsid w:val="00F00DF6"/>
    <w:rsid w:val="00F00E96"/>
    <w:rsid w:val="00F03619"/>
    <w:rsid w:val="00F03FBB"/>
    <w:rsid w:val="00F043DD"/>
    <w:rsid w:val="00F100E9"/>
    <w:rsid w:val="00F16F04"/>
    <w:rsid w:val="00F24655"/>
    <w:rsid w:val="00F24A1B"/>
    <w:rsid w:val="00F365B3"/>
    <w:rsid w:val="00F37840"/>
    <w:rsid w:val="00F37892"/>
    <w:rsid w:val="00F37E31"/>
    <w:rsid w:val="00F40A2C"/>
    <w:rsid w:val="00F40B84"/>
    <w:rsid w:val="00F418F2"/>
    <w:rsid w:val="00F41CC9"/>
    <w:rsid w:val="00F42171"/>
    <w:rsid w:val="00F42858"/>
    <w:rsid w:val="00F44F6D"/>
    <w:rsid w:val="00F4585D"/>
    <w:rsid w:val="00F46BC7"/>
    <w:rsid w:val="00F54B71"/>
    <w:rsid w:val="00F55377"/>
    <w:rsid w:val="00F63299"/>
    <w:rsid w:val="00F63652"/>
    <w:rsid w:val="00F63DEF"/>
    <w:rsid w:val="00F746AB"/>
    <w:rsid w:val="00F8538D"/>
    <w:rsid w:val="00F87162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C7796"/>
    <w:rsid w:val="00FD2EBF"/>
    <w:rsid w:val="00FD31C6"/>
    <w:rsid w:val="00FD34E5"/>
    <w:rsid w:val="00FD3F1D"/>
    <w:rsid w:val="00FD60F6"/>
    <w:rsid w:val="00FD6B0A"/>
    <w:rsid w:val="00FE1D87"/>
    <w:rsid w:val="00FE30DE"/>
    <w:rsid w:val="00FE35D0"/>
    <w:rsid w:val="00FE439D"/>
    <w:rsid w:val="00FE7220"/>
    <w:rsid w:val="00FE7EC5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098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7247"/>
    <w:rPr>
      <w:rFonts w:ascii="BMW Helvetica Light" w:hAnsi="BMW Helvetica Light"/>
      <w:kern w:val="25"/>
      <w:sz w:val="22"/>
      <w:lang w:val="de-DE"/>
    </w:rPr>
  </w:style>
  <w:style w:type="paragraph" w:customStyle="1" w:styleId="Body1">
    <w:name w:val="Body 1"/>
    <w:rsid w:val="005472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odulovuoto">
    <w:name w:val="Modulo vuoto"/>
    <w:rsid w:val="005472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">
    <w:name w:val="Corpo"/>
    <w:rsid w:val="00547247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7247"/>
    <w:rPr>
      <w:rFonts w:ascii="BMW Helvetica Light" w:hAnsi="BMW Helvetica Light"/>
      <w:kern w:val="25"/>
      <w:sz w:val="22"/>
      <w:lang w:val="de-DE"/>
    </w:rPr>
  </w:style>
  <w:style w:type="paragraph" w:customStyle="1" w:styleId="Body1">
    <w:name w:val="Body 1"/>
    <w:rsid w:val="005472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odulovuoto">
    <w:name w:val="Modulo vuoto"/>
    <w:rsid w:val="005472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">
    <w:name w:val="Corpo"/>
    <w:rsid w:val="00547247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3648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 ml</dc:creator>
  <cp:lastModifiedBy>Roberta Marchetti</cp:lastModifiedBy>
  <cp:revision>4</cp:revision>
  <cp:lastPrinted>2016-01-13T16:32:00Z</cp:lastPrinted>
  <dcterms:created xsi:type="dcterms:W3CDTF">2016-01-14T15:34:00Z</dcterms:created>
  <dcterms:modified xsi:type="dcterms:W3CDTF">2016-01-15T08:47:00Z</dcterms:modified>
</cp:coreProperties>
</file>