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C698F" w14:textId="77777777" w:rsidR="00121E03" w:rsidRPr="00747E0C" w:rsidRDefault="00121E03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54EA490C" w14:textId="77777777" w:rsidR="00594400" w:rsidRPr="00747E0C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3B0130B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37B7CBA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0BBAD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</w:t>
      </w:r>
      <w:proofErr w:type="gramStart"/>
      <w:r w:rsidRPr="00747E0C">
        <w:rPr>
          <w:rFonts w:ascii="BMWType V2 Regular" w:hAnsi="BMWType V2 Regular"/>
          <w:lang w:val="it-IT"/>
        </w:rPr>
        <w:t>del</w:t>
      </w:r>
      <w:proofErr w:type="gramEnd"/>
      <w:r w:rsidRPr="00747E0C">
        <w:rPr>
          <w:rFonts w:ascii="BMWType V2 Regular" w:hAnsi="BMWType V2 Regular"/>
          <w:lang w:val="it-IT"/>
        </w:rPr>
        <w:t xml:space="preserve"> </w:t>
      </w:r>
    </w:p>
    <w:p w14:paraId="5A0B1A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770859A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663BE4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0B883BA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046571E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Europea, </w:t>
      </w:r>
      <w:proofErr w:type="gramStart"/>
      <w:r w:rsidRPr="00747E0C">
        <w:rPr>
          <w:rFonts w:ascii="BMWType V2 Regular" w:hAnsi="BMWType V2 Regular"/>
          <w:lang w:val="it-IT"/>
        </w:rPr>
        <w:t>1</w:t>
      </w:r>
      <w:proofErr w:type="gramEnd"/>
    </w:p>
    <w:p w14:paraId="42CF64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2950CFC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1C3F263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A9AC3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313FFE6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7F0FF2D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E3DCC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3D997A7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43FBD53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F304CD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6B01B3F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www.bmw.it</w:t>
      </w:r>
      <w:proofErr w:type="gramEnd"/>
    </w:p>
    <w:p w14:paraId="3B620A5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www.mini.it</w:t>
      </w:r>
      <w:proofErr w:type="gramEnd"/>
    </w:p>
    <w:p w14:paraId="3B33459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902264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228312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747E0C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747E0C">
        <w:rPr>
          <w:rFonts w:ascii="BMWType V2 Regular" w:hAnsi="BMWType V2 Regular"/>
          <w:lang w:val="it-IT"/>
        </w:rPr>
        <w:t>.</w:t>
      </w:r>
    </w:p>
    <w:p w14:paraId="196AFA1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808586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33338B4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MI</w:t>
      </w:r>
      <w:proofErr w:type="gramEnd"/>
      <w:r w:rsidRPr="00747E0C">
        <w:rPr>
          <w:rFonts w:ascii="BMWType V2 Regular" w:hAnsi="BMWType V2 Regular"/>
          <w:lang w:val="it-IT"/>
        </w:rPr>
        <w:t xml:space="preserve"> 1403223</w:t>
      </w:r>
    </w:p>
    <w:p w14:paraId="5B722CC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62CCB4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N. Reg. </w:t>
      </w:r>
      <w:proofErr w:type="spellStart"/>
      <w:r w:rsidRPr="00747E0C">
        <w:rPr>
          <w:rFonts w:ascii="BMWType V2 Regular" w:hAnsi="BMWType V2 Regular"/>
          <w:lang w:val="it-IT"/>
        </w:rPr>
        <w:t>Impr</w:t>
      </w:r>
      <w:proofErr w:type="spellEnd"/>
      <w:r w:rsidRPr="00747E0C">
        <w:rPr>
          <w:rFonts w:ascii="BMWType V2 Regular" w:hAnsi="BMWType V2 Regular"/>
          <w:lang w:val="it-IT"/>
        </w:rPr>
        <w:t>.</w:t>
      </w:r>
    </w:p>
    <w:p w14:paraId="3F7F155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MI</w:t>
      </w:r>
      <w:proofErr w:type="gramEnd"/>
      <w:r w:rsidRPr="00747E0C">
        <w:rPr>
          <w:rFonts w:ascii="BMWType V2 Regular" w:hAnsi="BMWType V2 Regular"/>
          <w:lang w:val="it-IT"/>
        </w:rPr>
        <w:t xml:space="preserve"> 187982/1998</w:t>
      </w:r>
    </w:p>
    <w:p w14:paraId="0963A84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F3C035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4C59D08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2CA127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791C0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6A34432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720030F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0C643840" w14:textId="3380C4AD" w:rsidR="002B0D38" w:rsidRPr="00410106" w:rsidRDefault="002B0D38" w:rsidP="00653690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outlineLvl w:val="0"/>
        <w:rPr>
          <w:rFonts w:eastAsia="BMW Group Global Light" w:cs="BMWType V2 Light"/>
          <w:lang w:val="it-IT"/>
        </w:rPr>
      </w:pPr>
      <w:r w:rsidRPr="00410106">
        <w:rPr>
          <w:rFonts w:eastAsia="BMW Group Global Light" w:cs="BMWType V2 Light"/>
          <w:lang w:val="it-IT"/>
        </w:rPr>
        <w:t xml:space="preserve">Comunicato stampa N. </w:t>
      </w:r>
      <w:r w:rsidR="0073208A">
        <w:rPr>
          <w:rFonts w:eastAsia="BMW Group Global Light" w:cs="BMWType V2 Light"/>
          <w:lang w:val="it-IT"/>
        </w:rPr>
        <w:t>0</w:t>
      </w:r>
      <w:r w:rsidR="00484467">
        <w:rPr>
          <w:rFonts w:eastAsia="BMW Group Global Light" w:cs="BMWType V2 Light"/>
          <w:lang w:val="it-IT"/>
        </w:rPr>
        <w:t>27</w:t>
      </w:r>
      <w:r>
        <w:rPr>
          <w:rFonts w:eastAsia="BMW Group Global Light" w:cs="BMWType V2 Light"/>
          <w:lang w:val="it-IT"/>
        </w:rPr>
        <w:t>/</w:t>
      </w:r>
      <w:r w:rsidRPr="00410106">
        <w:rPr>
          <w:rFonts w:eastAsia="BMW Group Global Light" w:cs="BMWType V2 Light"/>
          <w:lang w:val="it-IT"/>
        </w:rPr>
        <w:t>16</w:t>
      </w:r>
    </w:p>
    <w:p w14:paraId="7BCE96BC" w14:textId="77777777" w:rsidR="002B0D38" w:rsidRPr="00410106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eastAsia="BMW Group Global Light"/>
          <w:lang w:val="it-IT"/>
        </w:rPr>
      </w:pPr>
      <w:r w:rsidRPr="00410106">
        <w:rPr>
          <w:rFonts w:eastAsia="BMW Group Global Light"/>
          <w:lang w:val="it-IT"/>
        </w:rPr>
        <w:br/>
      </w:r>
    </w:p>
    <w:p w14:paraId="3F799FEF" w14:textId="30550A0C" w:rsidR="002B0D38" w:rsidRPr="00410106" w:rsidRDefault="002B0D38" w:rsidP="00653690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outlineLvl w:val="0"/>
        <w:rPr>
          <w:rFonts w:eastAsia="BMW Group Global Light"/>
          <w:lang w:val="it-IT"/>
        </w:rPr>
      </w:pPr>
      <w:r w:rsidRPr="00410106">
        <w:rPr>
          <w:rFonts w:eastAsia="BMW Group Global Light"/>
          <w:lang w:val="it-IT"/>
        </w:rPr>
        <w:t xml:space="preserve">San Donato Milanese, </w:t>
      </w:r>
      <w:r w:rsidR="00927A9B">
        <w:rPr>
          <w:rFonts w:eastAsia="BMW Group Global Light"/>
          <w:lang w:val="it-IT"/>
        </w:rPr>
        <w:t>17</w:t>
      </w:r>
      <w:r>
        <w:rPr>
          <w:rFonts w:eastAsia="BMW Group Global Light"/>
          <w:lang w:val="it-IT"/>
        </w:rPr>
        <w:t xml:space="preserve"> marzo</w:t>
      </w:r>
      <w:r w:rsidRPr="00410106">
        <w:rPr>
          <w:rFonts w:eastAsia="BMW Group Global Light"/>
          <w:lang w:val="it-IT"/>
        </w:rPr>
        <w:t xml:space="preserve"> 2016</w:t>
      </w:r>
    </w:p>
    <w:p w14:paraId="37F9748F" w14:textId="77777777" w:rsidR="002B0D38" w:rsidRPr="00410106" w:rsidRDefault="002B0D38" w:rsidP="002B0D3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rPr>
          <w:rFonts w:eastAsia="BMW Group Light"/>
          <w:lang w:val="it-IT"/>
        </w:rPr>
      </w:pPr>
    </w:p>
    <w:p w14:paraId="77F95887" w14:textId="79CB6537" w:rsidR="002B0D38" w:rsidRDefault="00D35DD6" w:rsidP="002B0D3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eastAsia="BMW Group Light" w:cs="BMWType V2 Light"/>
          <w:color w:val="000000"/>
          <w:sz w:val="28"/>
          <w:szCs w:val="28"/>
          <w:bdr w:val="nil"/>
          <w:lang w:val="it-IT"/>
        </w:rPr>
      </w:pPr>
      <w:bookmarkStart w:id="2" w:name="_GoBack"/>
      <w:bookmarkEnd w:id="2"/>
      <w:r>
        <w:rPr>
          <w:rFonts w:eastAsia="Arial Unicode MS" w:cs="BMWType V2 Light"/>
          <w:b/>
          <w:bCs/>
          <w:color w:val="000000"/>
          <w:sz w:val="28"/>
          <w:szCs w:val="28"/>
          <w:bdr w:val="nil"/>
          <w:lang w:val="it-IT"/>
        </w:rPr>
        <w:t xml:space="preserve">BMW </w:t>
      </w:r>
      <w:proofErr w:type="spellStart"/>
      <w:r>
        <w:rPr>
          <w:rFonts w:eastAsia="Arial Unicode MS" w:cs="BMWType V2 Light"/>
          <w:b/>
          <w:bCs/>
          <w:color w:val="000000"/>
          <w:sz w:val="28"/>
          <w:szCs w:val="28"/>
          <w:bdr w:val="nil"/>
          <w:lang w:val="it-IT"/>
        </w:rPr>
        <w:t>Museum</w:t>
      </w:r>
      <w:proofErr w:type="spellEnd"/>
      <w:r>
        <w:rPr>
          <w:rFonts w:eastAsia="Arial Unicode MS" w:cs="BMWType V2 Light"/>
          <w:b/>
          <w:bCs/>
          <w:color w:val="000000"/>
          <w:sz w:val="28"/>
          <w:szCs w:val="28"/>
          <w:bdr w:val="nil"/>
          <w:lang w:val="it-IT"/>
        </w:rPr>
        <w:t xml:space="preserve"> </w:t>
      </w:r>
      <w:proofErr w:type="spellStart"/>
      <w:r>
        <w:rPr>
          <w:rFonts w:eastAsia="Arial Unicode MS" w:cs="BMWType V2 Light"/>
          <w:b/>
          <w:bCs/>
          <w:color w:val="000000"/>
          <w:sz w:val="28"/>
          <w:szCs w:val="28"/>
          <w:bdr w:val="nil"/>
          <w:lang w:val="it-IT"/>
        </w:rPr>
        <w:t>App</w:t>
      </w:r>
      <w:proofErr w:type="spellEnd"/>
      <w:r>
        <w:rPr>
          <w:rFonts w:eastAsia="Arial Unicode MS" w:cs="BMWType V2 Light"/>
          <w:b/>
          <w:bCs/>
          <w:color w:val="000000"/>
          <w:sz w:val="28"/>
          <w:szCs w:val="28"/>
          <w:bdr w:val="nil"/>
          <w:lang w:val="it-IT"/>
        </w:rPr>
        <w:t xml:space="preserve">, </w:t>
      </w:r>
      <w:r w:rsidR="00927A9B" w:rsidRPr="00927A9B">
        <w:rPr>
          <w:rFonts w:eastAsia="Arial Unicode MS" w:cs="BMWType V2 Light"/>
          <w:b/>
          <w:bCs/>
          <w:color w:val="000000"/>
          <w:sz w:val="28"/>
          <w:szCs w:val="28"/>
          <w:bdr w:val="nil"/>
          <w:lang w:val="it-IT"/>
        </w:rPr>
        <w:t>una guida innovativa a</w:t>
      </w:r>
      <w:r>
        <w:rPr>
          <w:rFonts w:eastAsia="Arial Unicode MS" w:cs="BMWType V2 Light"/>
          <w:b/>
          <w:bCs/>
          <w:color w:val="000000"/>
          <w:sz w:val="28"/>
          <w:szCs w:val="28"/>
          <w:bdr w:val="nil"/>
          <w:lang w:val="it-IT"/>
        </w:rPr>
        <w:t>lla storia</w:t>
      </w:r>
      <w:r>
        <w:rPr>
          <w:rFonts w:eastAsia="Arial Unicode MS" w:cs="BMWType V2 Light"/>
          <w:b/>
          <w:bCs/>
          <w:color w:val="000000"/>
          <w:sz w:val="28"/>
          <w:szCs w:val="28"/>
          <w:bdr w:val="nil"/>
          <w:lang w:val="it-IT"/>
        </w:rPr>
        <w:br/>
      </w:r>
      <w:r w:rsidR="00A8759F">
        <w:rPr>
          <w:rFonts w:eastAsia="Arial Unicode MS" w:cs="BMWType V2 Light"/>
          <w:b/>
          <w:bCs/>
          <w:color w:val="000000"/>
          <w:sz w:val="28"/>
          <w:szCs w:val="28"/>
          <w:bdr w:val="nil"/>
          <w:lang w:val="it-IT"/>
        </w:rPr>
        <w:t>del piacere di guida</w:t>
      </w:r>
      <w:r w:rsidR="00BF1643">
        <w:rPr>
          <w:rFonts w:eastAsia="Arial Unicode MS" w:cs="BMWType V2 Light"/>
          <w:b/>
          <w:bCs/>
          <w:color w:val="000000"/>
          <w:sz w:val="28"/>
          <w:szCs w:val="28"/>
          <w:bdr w:val="nil"/>
          <w:lang w:val="it-IT"/>
        </w:rPr>
        <w:t>re</w:t>
      </w:r>
      <w:r w:rsidR="002B0D38">
        <w:rPr>
          <w:rFonts w:eastAsia="Arial Unicode MS" w:cs="BMWType V2 Light"/>
          <w:b/>
          <w:bCs/>
          <w:color w:val="000000"/>
          <w:sz w:val="28"/>
          <w:szCs w:val="28"/>
          <w:bdr w:val="nil"/>
          <w:lang w:val="it-IT"/>
        </w:rPr>
        <w:br/>
      </w:r>
      <w:r w:rsidR="00927A9B" w:rsidRPr="00927A9B">
        <w:rPr>
          <w:rFonts w:eastAsia="BMW Group Light" w:cs="BMWType V2 Light"/>
          <w:color w:val="000000"/>
          <w:sz w:val="28"/>
          <w:szCs w:val="28"/>
          <w:bdr w:val="nil"/>
          <w:lang w:val="it-IT"/>
        </w:rPr>
        <w:t xml:space="preserve">Una nuova guida digitale al museo concepita per intraprendere tour personalizzati ed interattivi delle mostre sia permanenti sia temporanee. </w:t>
      </w:r>
      <w:r>
        <w:rPr>
          <w:rFonts w:eastAsia="BMW Group Light" w:cs="BMWType V2 Light"/>
          <w:color w:val="000000"/>
          <w:sz w:val="28"/>
          <w:szCs w:val="28"/>
          <w:bdr w:val="nil"/>
          <w:lang w:val="it-IT"/>
        </w:rPr>
        <w:t>E’</w:t>
      </w:r>
      <w:r w:rsidR="00927A9B" w:rsidRPr="00927A9B">
        <w:rPr>
          <w:rFonts w:eastAsia="BMW Group Light" w:cs="BMWType V2 Light"/>
          <w:color w:val="000000"/>
          <w:sz w:val="28"/>
          <w:szCs w:val="28"/>
          <w:bdr w:val="nil"/>
          <w:lang w:val="it-IT"/>
        </w:rPr>
        <w:t xml:space="preserve"> disponibile gratuitamente </w:t>
      </w:r>
      <w:r w:rsidRPr="00927A9B">
        <w:rPr>
          <w:rFonts w:eastAsia="BMW Group Light" w:cs="BMWType V2 Light"/>
          <w:color w:val="000000"/>
          <w:sz w:val="28"/>
          <w:szCs w:val="28"/>
          <w:bdr w:val="nil"/>
          <w:lang w:val="it-IT"/>
        </w:rPr>
        <w:t xml:space="preserve">in sette lingue </w:t>
      </w:r>
      <w:r w:rsidR="00927A9B" w:rsidRPr="00927A9B">
        <w:rPr>
          <w:rFonts w:eastAsia="BMW Group Light" w:cs="BMWType V2 Light"/>
          <w:color w:val="000000"/>
          <w:sz w:val="28"/>
          <w:szCs w:val="28"/>
          <w:bdr w:val="nil"/>
          <w:lang w:val="it-IT"/>
        </w:rPr>
        <w:t xml:space="preserve">dall’Apple </w:t>
      </w:r>
      <w:proofErr w:type="spellStart"/>
      <w:r w:rsidR="00927A9B" w:rsidRPr="00927A9B">
        <w:rPr>
          <w:rFonts w:eastAsia="BMW Group Light" w:cs="BMWType V2 Light"/>
          <w:color w:val="000000"/>
          <w:sz w:val="28"/>
          <w:szCs w:val="28"/>
          <w:bdr w:val="nil"/>
          <w:lang w:val="it-IT"/>
        </w:rPr>
        <w:t>App</w:t>
      </w:r>
      <w:proofErr w:type="spellEnd"/>
      <w:r w:rsidR="00927A9B" w:rsidRPr="00927A9B">
        <w:rPr>
          <w:rFonts w:eastAsia="BMW Group Light" w:cs="BMWType V2 Light"/>
          <w:color w:val="000000"/>
          <w:sz w:val="28"/>
          <w:szCs w:val="28"/>
          <w:bdr w:val="nil"/>
          <w:lang w:val="it-IT"/>
        </w:rPr>
        <w:t xml:space="preserve"> </w:t>
      </w:r>
      <w:proofErr w:type="spellStart"/>
      <w:r w:rsidR="00927A9B" w:rsidRPr="00927A9B">
        <w:rPr>
          <w:rFonts w:eastAsia="BMW Group Light" w:cs="BMWType V2 Light"/>
          <w:color w:val="000000"/>
          <w:sz w:val="28"/>
          <w:szCs w:val="28"/>
          <w:bdr w:val="nil"/>
          <w:lang w:val="it-IT"/>
        </w:rPr>
        <w:t>Store</w:t>
      </w:r>
      <w:proofErr w:type="spellEnd"/>
      <w:r w:rsidR="00927A9B" w:rsidRPr="00927A9B">
        <w:rPr>
          <w:rFonts w:eastAsia="BMW Group Light" w:cs="BMWType V2 Light"/>
          <w:color w:val="000000"/>
          <w:sz w:val="28"/>
          <w:szCs w:val="28"/>
          <w:bdr w:val="nil"/>
          <w:lang w:val="it-IT"/>
        </w:rPr>
        <w:t xml:space="preserve"> e dal </w:t>
      </w:r>
      <w:r>
        <w:rPr>
          <w:rFonts w:eastAsia="BMW Group Light" w:cs="BMWType V2 Light"/>
          <w:color w:val="000000"/>
          <w:sz w:val="28"/>
          <w:szCs w:val="28"/>
          <w:bdr w:val="nil"/>
          <w:lang w:val="it-IT"/>
        </w:rPr>
        <w:t xml:space="preserve">Google Play </w:t>
      </w:r>
      <w:proofErr w:type="spellStart"/>
      <w:r>
        <w:rPr>
          <w:rFonts w:eastAsia="BMW Group Light" w:cs="BMWType V2 Light"/>
          <w:color w:val="000000"/>
          <w:sz w:val="28"/>
          <w:szCs w:val="28"/>
          <w:bdr w:val="nil"/>
          <w:lang w:val="it-IT"/>
        </w:rPr>
        <w:t>Store</w:t>
      </w:r>
      <w:proofErr w:type="spellEnd"/>
      <w:r>
        <w:rPr>
          <w:rFonts w:eastAsia="BMW Group Light" w:cs="BMWType V2 Light"/>
          <w:color w:val="000000"/>
          <w:sz w:val="28"/>
          <w:szCs w:val="28"/>
          <w:bdr w:val="nil"/>
          <w:lang w:val="it-IT"/>
        </w:rPr>
        <w:t xml:space="preserve"> </w:t>
      </w:r>
      <w:proofErr w:type="gramStart"/>
      <w:r>
        <w:rPr>
          <w:rFonts w:eastAsia="BMW Group Light" w:cs="BMWType V2 Light"/>
          <w:color w:val="000000"/>
          <w:sz w:val="28"/>
          <w:szCs w:val="28"/>
          <w:bdr w:val="nil"/>
          <w:lang w:val="it-IT"/>
        </w:rPr>
        <w:t>a partire da</w:t>
      </w:r>
      <w:proofErr w:type="gramEnd"/>
      <w:r>
        <w:rPr>
          <w:rFonts w:eastAsia="BMW Group Light" w:cs="BMWType V2 Light"/>
          <w:color w:val="000000"/>
          <w:sz w:val="28"/>
          <w:szCs w:val="28"/>
          <w:bdr w:val="nil"/>
          <w:lang w:val="it-IT"/>
        </w:rPr>
        <w:t xml:space="preserve"> febbraio 2016</w:t>
      </w:r>
    </w:p>
    <w:p w14:paraId="33C6374B" w14:textId="77777777" w:rsidR="002B0D38" w:rsidRPr="000B1673" w:rsidRDefault="002B0D38" w:rsidP="002B0D3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eastAsia="BMWType V2 Light" w:cs="BMWType V2 Light"/>
          <w:b/>
          <w:color w:val="000000"/>
          <w:szCs w:val="22"/>
          <w:u w:color="000000"/>
          <w:lang w:val="it-IT"/>
        </w:rPr>
      </w:pPr>
    </w:p>
    <w:p w14:paraId="4A3CEE2A" w14:textId="22D0EF68" w:rsidR="00927A9B" w:rsidRPr="00927A9B" w:rsidRDefault="00927A9B" w:rsidP="00927A9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eastAsia="BMWType V2 Light" w:cs="BMWType V2 Light"/>
          <w:color w:val="000000"/>
          <w:szCs w:val="22"/>
          <w:u w:color="000000"/>
          <w:lang w:val="it-IT"/>
        </w:rPr>
      </w:pPr>
      <w:bookmarkStart w:id="3" w:name="OLE_LINK3"/>
      <w:bookmarkStart w:id="4" w:name="OLE_LINK4"/>
      <w:bookmarkStart w:id="5" w:name="OLE_LINK5"/>
      <w:r>
        <w:rPr>
          <w:rFonts w:eastAsia="BMWType V2 Light" w:cs="BMWType V2 Light"/>
          <w:b/>
          <w:color w:val="000000"/>
          <w:szCs w:val="22"/>
          <w:u w:color="000000"/>
          <w:lang w:val="it-IT"/>
        </w:rPr>
        <w:t>Monaco</w:t>
      </w:r>
      <w:r w:rsidR="002B0D38">
        <w:rPr>
          <w:rFonts w:eastAsia="BMWType V2 Light" w:cs="BMWType V2 Light"/>
          <w:b/>
          <w:color w:val="000000"/>
          <w:szCs w:val="22"/>
          <w:u w:color="000000"/>
          <w:lang w:val="it-IT"/>
        </w:rPr>
        <w:t>.</w:t>
      </w:r>
      <w:r w:rsidR="002B0D38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Con la nuova BMW </w:t>
      </w:r>
      <w:proofErr w:type="spellStart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Museum</w:t>
      </w:r>
      <w:proofErr w:type="spellEnd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proofErr w:type="spellStart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App</w:t>
      </w:r>
      <w:proofErr w:type="spellEnd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, il Museo BMW di Monaco presenta la sua visione per il futuro di tour interattivi autoguidati attraverso la storia del “piacere di guida</w:t>
      </w:r>
      <w:r w:rsidR="00362AEB">
        <w:rPr>
          <w:rFonts w:eastAsia="BMWType V2 Light" w:cs="BMWType V2 Light"/>
          <w:color w:val="000000"/>
          <w:szCs w:val="22"/>
          <w:u w:color="000000"/>
          <w:lang w:val="it-IT"/>
        </w:rPr>
        <w:t>re</w:t>
      </w:r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”. Per la prima volta, </w:t>
      </w:r>
      <w:proofErr w:type="gramStart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questa</w:t>
      </w:r>
      <w:proofErr w:type="gramEnd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proofErr w:type="spellStart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app</w:t>
      </w:r>
      <w:proofErr w:type="spellEnd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permette agli utenti di </w:t>
      </w:r>
      <w:proofErr w:type="spellStart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smartphone</w:t>
      </w:r>
      <w:proofErr w:type="spellEnd"/>
      <w:r w:rsidR="00CF7C33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e di </w:t>
      </w:r>
      <w:proofErr w:type="spellStart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tablet</w:t>
      </w:r>
      <w:proofErr w:type="spellEnd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di conoscere in anticipo gli aspetti salienti della storia </w:t>
      </w:r>
      <w:r w:rsidR="00CF7C33">
        <w:rPr>
          <w:rFonts w:eastAsia="BMWType V2 Light" w:cs="BMWType V2 Light"/>
          <w:color w:val="000000"/>
          <w:szCs w:val="22"/>
          <w:u w:color="000000"/>
          <w:lang w:val="it-IT"/>
        </w:rPr>
        <w:t>di</w:t>
      </w:r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BMW e dei suoi prodotti prima ancora di iniziare il viaggio, mentre una tecnologia interattiva intelligente permette loro di approfondire più intensamente le mostre durante la visita stessa. Qualsiasi percorso i visitatori scelg</w:t>
      </w:r>
      <w:r w:rsidR="007169F2">
        <w:rPr>
          <w:rFonts w:eastAsia="BMWType V2 Light" w:cs="BMWType V2 Light"/>
          <w:color w:val="000000"/>
          <w:szCs w:val="22"/>
          <w:u w:color="000000"/>
          <w:lang w:val="it-IT"/>
        </w:rPr>
        <w:t>a</w:t>
      </w:r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no attraver</w:t>
      </w:r>
      <w:r w:rsidR="007169F2">
        <w:rPr>
          <w:rFonts w:eastAsia="BMWType V2 Light" w:cs="BMWType V2 Light"/>
          <w:color w:val="000000"/>
          <w:szCs w:val="22"/>
          <w:u w:color="000000"/>
          <w:lang w:val="it-IT"/>
        </w:rPr>
        <w:t>s</w:t>
      </w:r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o il Museo, l’</w:t>
      </w:r>
      <w:proofErr w:type="spellStart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app</w:t>
      </w:r>
      <w:proofErr w:type="spellEnd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fornisce loro descrizioni dettagliate dei singoli settori e </w:t>
      </w:r>
      <w:r w:rsidR="007169F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delle </w:t>
      </w:r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presentazioni mentre si spostano attraverso </w:t>
      </w:r>
      <w:r w:rsidR="00CF7C33">
        <w:rPr>
          <w:rFonts w:eastAsia="BMWType V2 Light" w:cs="BMWType V2 Light"/>
          <w:color w:val="000000"/>
          <w:szCs w:val="22"/>
          <w:u w:color="000000"/>
          <w:lang w:val="it-IT"/>
        </w:rPr>
        <w:t>i vari settori</w:t>
      </w:r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. I commenti audio e </w:t>
      </w:r>
      <w:r w:rsidR="00CF7C33">
        <w:rPr>
          <w:rFonts w:eastAsia="BMWType V2 Light" w:cs="BMWType V2 Light"/>
          <w:color w:val="000000"/>
          <w:szCs w:val="22"/>
          <w:u w:color="000000"/>
          <w:lang w:val="it-IT"/>
        </w:rPr>
        <w:t>di testo</w:t>
      </w:r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proofErr w:type="gramStart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vengono</w:t>
      </w:r>
      <w:proofErr w:type="gramEnd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offerti in sette diverse lingue. La BMW </w:t>
      </w:r>
      <w:proofErr w:type="spellStart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Museum</w:t>
      </w:r>
      <w:proofErr w:type="spellEnd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proofErr w:type="spellStart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App</w:t>
      </w:r>
      <w:proofErr w:type="spellEnd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proofErr w:type="gramStart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viene</w:t>
      </w:r>
      <w:proofErr w:type="gramEnd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fornita in due versioni: una per gli utenti </w:t>
      </w:r>
      <w:proofErr w:type="spellStart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iOS</w:t>
      </w:r>
      <w:proofErr w:type="spellEnd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e una per </w:t>
      </w:r>
      <w:r w:rsidR="00CF7C33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i </w:t>
      </w:r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dispositivi </w:t>
      </w:r>
      <w:proofErr w:type="spellStart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Android</w:t>
      </w:r>
      <w:proofErr w:type="spellEnd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. E’ disponibile gratuitament</w:t>
      </w:r>
      <w:r w:rsidR="007169F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e dall’Apple </w:t>
      </w:r>
      <w:proofErr w:type="spellStart"/>
      <w:r w:rsidR="007169F2">
        <w:rPr>
          <w:rFonts w:eastAsia="BMWType V2 Light" w:cs="BMWType V2 Light"/>
          <w:color w:val="000000"/>
          <w:szCs w:val="22"/>
          <w:u w:color="000000"/>
          <w:lang w:val="it-IT"/>
        </w:rPr>
        <w:t>App</w:t>
      </w:r>
      <w:proofErr w:type="spellEnd"/>
      <w:r w:rsidR="007169F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proofErr w:type="spellStart"/>
      <w:r w:rsidR="007169F2">
        <w:rPr>
          <w:rFonts w:eastAsia="BMWType V2 Light" w:cs="BMWType V2 Light"/>
          <w:color w:val="000000"/>
          <w:szCs w:val="22"/>
          <w:u w:color="000000"/>
          <w:lang w:val="it-IT"/>
        </w:rPr>
        <w:t>Store</w:t>
      </w:r>
      <w:proofErr w:type="spellEnd"/>
      <w:r w:rsidR="007169F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e dal Goo</w:t>
      </w:r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gle Play </w:t>
      </w:r>
      <w:proofErr w:type="spellStart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Store</w:t>
      </w:r>
      <w:proofErr w:type="spellEnd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7169F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da </w:t>
      </w:r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febbraio 2016.</w:t>
      </w:r>
    </w:p>
    <w:p w14:paraId="1E899781" w14:textId="07CC123E" w:rsidR="00927A9B" w:rsidRPr="00927A9B" w:rsidRDefault="00A8759F" w:rsidP="00927A9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eastAsia="BMWType V2 Light" w:cs="BMWType V2 Light"/>
          <w:color w:val="000000"/>
          <w:szCs w:val="22"/>
          <w:u w:color="000000"/>
          <w:lang w:val="it-IT"/>
        </w:rPr>
      </w:pPr>
      <w:r>
        <w:rPr>
          <w:rFonts w:eastAsia="BMWType V2 Light" w:cs="BMWType V2 Light"/>
          <w:color w:val="000000"/>
          <w:szCs w:val="22"/>
          <w:u w:color="000000"/>
          <w:lang w:val="it-IT"/>
        </w:rPr>
        <w:br/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Coprendo un’area espositiva di circa </w:t>
      </w:r>
      <w:proofErr w:type="gramStart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5</w:t>
      </w:r>
      <w:proofErr w:type="gramEnd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mila metri quadri, il Museo BMW è dedicato al passato, al presente e al futuro del piacere di guida</w:t>
      </w:r>
      <w:r w:rsidR="00CF7C33">
        <w:rPr>
          <w:rFonts w:eastAsia="BMWType V2 Light" w:cs="BMWType V2 Light"/>
          <w:color w:val="000000"/>
          <w:szCs w:val="22"/>
          <w:u w:color="000000"/>
          <w:lang w:val="it-IT"/>
        </w:rPr>
        <w:t>re</w:t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. Situato proprio accanto alla sede </w:t>
      </w:r>
      <w:r w:rsidR="00CF7C33">
        <w:rPr>
          <w:rFonts w:eastAsia="BMWType V2 Light" w:cs="BMWType V2 Light"/>
          <w:color w:val="000000"/>
          <w:szCs w:val="22"/>
          <w:u w:color="000000"/>
          <w:lang w:val="it-IT"/>
        </w:rPr>
        <w:t>di</w:t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BMW, </w:t>
      </w:r>
      <w:r w:rsidR="00CF7C33">
        <w:rPr>
          <w:rFonts w:eastAsia="BMWType V2 Light" w:cs="BMWType V2 Light"/>
          <w:color w:val="000000"/>
          <w:szCs w:val="22"/>
          <w:u w:color="000000"/>
          <w:lang w:val="it-IT"/>
        </w:rPr>
        <w:t>costituisce una colonna portante insieme</w:t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al BMW </w:t>
      </w:r>
      <w:proofErr w:type="spellStart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Welt</w:t>
      </w:r>
      <w:proofErr w:type="spellEnd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e allo stabilimento del BMW Group – in un’esperienza multidimensionale del marchio. L’area del Museo dedicata alle mostre permanenti è divisa in sette “</w:t>
      </w:r>
      <w:r w:rsidR="00CF7C33">
        <w:rPr>
          <w:rFonts w:eastAsia="BMWType V2 Light" w:cs="BMWType V2 Light"/>
          <w:color w:val="000000"/>
          <w:szCs w:val="22"/>
          <w:u w:color="000000"/>
          <w:lang w:val="it-IT"/>
        </w:rPr>
        <w:t>settori</w:t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” a tema che offrono un ricco e variegato panorama della storia aziendale e dei prodotti </w:t>
      </w:r>
      <w:r w:rsidR="00CF7C33">
        <w:rPr>
          <w:rFonts w:eastAsia="BMWType V2 Light" w:cs="BMWType V2 Light"/>
          <w:color w:val="000000"/>
          <w:szCs w:val="22"/>
          <w:u w:color="000000"/>
          <w:lang w:val="it-IT"/>
        </w:rPr>
        <w:t>di</w:t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BMW. Le mostre comprendono oltre 120 dei più </w:t>
      </w:r>
      <w:proofErr w:type="gramStart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prestigiosi</w:t>
      </w:r>
      <w:proofErr w:type="gramEnd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ed importanti </w:t>
      </w:r>
      <w:r w:rsidR="00F60735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veicoli, moto e motori </w:t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della storia del marchio BMW.</w:t>
      </w:r>
    </w:p>
    <w:p w14:paraId="1F85E5F7" w14:textId="40DB0528" w:rsidR="00927A9B" w:rsidRPr="00927A9B" w:rsidRDefault="00A8759F" w:rsidP="00927A9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eastAsia="BMWType V2 Light" w:cs="BMWType V2 Light"/>
          <w:color w:val="000000"/>
          <w:szCs w:val="22"/>
          <w:u w:color="000000"/>
          <w:lang w:val="it-IT"/>
        </w:rPr>
      </w:pPr>
      <w:r>
        <w:rPr>
          <w:rFonts w:eastAsia="BMWType V2 Light" w:cs="BMWType V2 Light"/>
          <w:color w:val="000000"/>
          <w:szCs w:val="22"/>
          <w:u w:color="000000"/>
          <w:lang w:val="it-IT"/>
        </w:rPr>
        <w:br/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Utilizzando la BMW </w:t>
      </w:r>
      <w:proofErr w:type="spellStart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Museum</w:t>
      </w:r>
      <w:proofErr w:type="spellEnd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proofErr w:type="spellStart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App</w:t>
      </w:r>
      <w:proofErr w:type="spellEnd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, i visitatori possono individuare i singoli argomenti e </w:t>
      </w:r>
      <w:r w:rsidR="0093305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i </w:t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periodi della storia del marchio che desiderano esplorare con maggiore approfondimento. Essi possono quindi organizzare il </w:t>
      </w:r>
      <w:r w:rsidR="0093305A">
        <w:rPr>
          <w:rFonts w:eastAsia="BMWType V2 Light" w:cs="BMWType V2 Light"/>
          <w:color w:val="000000"/>
          <w:szCs w:val="22"/>
          <w:u w:color="000000"/>
          <w:lang w:val="it-IT"/>
        </w:rPr>
        <w:t>loro tour attraverso i singoli</w:t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93305A">
        <w:rPr>
          <w:rFonts w:eastAsia="BMWType V2 Light" w:cs="BMWType V2 Light"/>
          <w:color w:val="000000"/>
          <w:szCs w:val="22"/>
          <w:u w:color="000000"/>
          <w:lang w:val="it-IT"/>
        </w:rPr>
        <w:t>settori</w:t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a tema </w:t>
      </w:r>
      <w:r w:rsidR="0093305A">
        <w:rPr>
          <w:rFonts w:eastAsia="BMWType V2 Light" w:cs="BMWType V2 Light"/>
          <w:color w:val="000000"/>
          <w:szCs w:val="22"/>
          <w:u w:color="000000"/>
          <w:lang w:val="it-IT"/>
        </w:rPr>
        <w:t>nell’</w:t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ordine</w:t>
      </w:r>
      <w:r w:rsidR="0093305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preferito</w:t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. I commenti relativi </w:t>
      </w:r>
      <w:proofErr w:type="gramStart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vengono</w:t>
      </w:r>
      <w:proofErr w:type="gramEnd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inviati al loro </w:t>
      </w:r>
      <w:proofErr w:type="spellStart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smartphone</w:t>
      </w:r>
      <w:proofErr w:type="spellEnd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o al loro </w:t>
      </w:r>
      <w:proofErr w:type="spellStart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tablet</w:t>
      </w:r>
      <w:proofErr w:type="spellEnd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, o in formato audio o come testo </w:t>
      </w:r>
      <w:r w:rsidR="0093305A">
        <w:rPr>
          <w:rFonts w:eastAsia="BMWType V2 Light" w:cs="BMWType V2 Light"/>
          <w:color w:val="000000"/>
          <w:szCs w:val="22"/>
          <w:u w:color="000000"/>
          <w:lang w:val="it-IT"/>
        </w:rPr>
        <w:t>supportato</w:t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da immagini e brevi video. Una mappa interattiva permette agli utenti di orientarsi più facilmente man mano che si muovono tra i diversi settori, esplorando gli </w:t>
      </w:r>
      <w:proofErr w:type="gramStart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argomenti </w:t>
      </w:r>
      <w:r w:rsidR="00907657">
        <w:rPr>
          <w:rFonts w:eastAsia="BMWType V2 Light" w:cs="BMWType V2 Light"/>
          <w:color w:val="000000"/>
          <w:szCs w:val="22"/>
          <w:u w:color="000000"/>
          <w:lang w:val="it-IT"/>
        </w:rPr>
        <w:t>di loro</w:t>
      </w:r>
      <w:proofErr w:type="gramEnd"/>
      <w:r w:rsidR="00907657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interesse </w:t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– per esempio, lo sport motoristico oppure la progettazione, specifiche </w:t>
      </w:r>
      <w:proofErr w:type="gramStart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serie</w:t>
      </w:r>
      <w:proofErr w:type="gramEnd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di modelli o veicoli di decenni particolari.</w:t>
      </w:r>
    </w:p>
    <w:p w14:paraId="6ED3EDC0" w14:textId="646B6A3F" w:rsidR="00927A9B" w:rsidRPr="00927A9B" w:rsidRDefault="00927A9B" w:rsidP="00927A9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eastAsia="BMWType V2 Light" w:cs="BMWType V2 Light"/>
          <w:color w:val="000000"/>
          <w:szCs w:val="22"/>
          <w:u w:color="000000"/>
          <w:lang w:val="it-IT"/>
        </w:rPr>
      </w:pPr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Tutti i contenuti offerti con </w:t>
      </w:r>
      <w:r w:rsidR="00EF0EBF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la BMW </w:t>
      </w:r>
      <w:proofErr w:type="spellStart"/>
      <w:r w:rsidR="00EF0EBF">
        <w:rPr>
          <w:rFonts w:eastAsia="BMWType V2 Light" w:cs="BMWType V2 Light"/>
          <w:color w:val="000000"/>
          <w:szCs w:val="22"/>
          <w:u w:color="000000"/>
          <w:lang w:val="it-IT"/>
        </w:rPr>
        <w:t>Museum</w:t>
      </w:r>
      <w:proofErr w:type="spellEnd"/>
      <w:r w:rsidR="00EF0EBF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proofErr w:type="spellStart"/>
      <w:r w:rsidR="00EF0EBF">
        <w:rPr>
          <w:rFonts w:eastAsia="BMWType V2 Light" w:cs="BMWType V2 Light"/>
          <w:color w:val="000000"/>
          <w:szCs w:val="22"/>
          <w:u w:color="000000"/>
          <w:lang w:val="it-IT"/>
        </w:rPr>
        <w:t>App</w:t>
      </w:r>
      <w:proofErr w:type="spellEnd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sono disponibili in tedesco, inglese, francese, italiano, spagnolo, russo e cinese.</w:t>
      </w:r>
    </w:p>
    <w:p w14:paraId="758A9B65" w14:textId="596F8471" w:rsidR="00927A9B" w:rsidRPr="00927A9B" w:rsidRDefault="00A8759F" w:rsidP="00927A9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eastAsia="BMWType V2 Light" w:cs="BMWType V2 Light"/>
          <w:color w:val="000000"/>
          <w:szCs w:val="22"/>
          <w:u w:color="000000"/>
          <w:lang w:val="it-IT"/>
        </w:rPr>
      </w:pPr>
      <w:r>
        <w:rPr>
          <w:rFonts w:eastAsia="BMWType V2 Light" w:cs="BMWType V2 Light"/>
          <w:color w:val="000000"/>
          <w:szCs w:val="22"/>
          <w:u w:color="000000"/>
          <w:lang w:val="it-IT"/>
        </w:rPr>
        <w:br/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La BMW </w:t>
      </w:r>
      <w:proofErr w:type="spellStart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Museum</w:t>
      </w:r>
      <w:proofErr w:type="spellEnd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proofErr w:type="spellStart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App</w:t>
      </w:r>
      <w:proofErr w:type="spellEnd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EF0EBF">
        <w:rPr>
          <w:rFonts w:eastAsia="BMWType V2 Light" w:cs="BMWType V2 Light"/>
          <w:color w:val="000000"/>
          <w:szCs w:val="22"/>
          <w:u w:color="000000"/>
          <w:lang w:val="it-IT"/>
        </w:rPr>
        <w:t>fa in modo</w:t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che la visione </w:t>
      </w:r>
      <w:r w:rsidR="00A95F3B">
        <w:rPr>
          <w:rFonts w:eastAsia="BMWType V2 Light" w:cs="BMWType V2 Light"/>
          <w:color w:val="000000"/>
          <w:szCs w:val="22"/>
          <w:u w:color="000000"/>
          <w:lang w:val="it-IT"/>
        </w:rPr>
        <w:t>di</w:t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BMW per il futuro di tour autoguidati attraverso la storia dell’azienda e dei suoi prodotti </w:t>
      </w:r>
      <w:proofErr w:type="gramStart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venga</w:t>
      </w:r>
      <w:proofErr w:type="gramEnd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comunicata ad un gran numero di visitatori. La guida digitale al museo </w:t>
      </w:r>
      <w:proofErr w:type="gramStart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ed</w:t>
      </w:r>
      <w:proofErr w:type="gramEnd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il mezzo innovativo di informazione vengono incontro alle esigenze di ogni fascia d’età ed ispirerà i visitatori a conoscere quegli argomenti che più interessano lo</w:t>
      </w:r>
      <w:r w:rsidR="00D14696">
        <w:rPr>
          <w:rFonts w:eastAsia="BMWType V2 Light" w:cs="BMWType V2 Light"/>
          <w:color w:val="000000"/>
          <w:szCs w:val="22"/>
          <w:u w:color="000000"/>
          <w:lang w:val="it-IT"/>
        </w:rPr>
        <w:t>ro tra le mostre permanenti, tem</w:t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poranee e speciali. Abbinando la storia presentata in maniera vivace </w:t>
      </w:r>
      <w:proofErr w:type="gramStart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ed</w:t>
      </w:r>
      <w:proofErr w:type="gramEnd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lastRenderedPageBreak/>
        <w:t xml:space="preserve">interessante con una tecnologia di presentazione digitale ed interattiva, </w:t>
      </w:r>
      <w:r w:rsidR="00C0033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la BMW </w:t>
      </w:r>
      <w:proofErr w:type="spellStart"/>
      <w:r w:rsidR="00C00332">
        <w:rPr>
          <w:rFonts w:eastAsia="BMWType V2 Light" w:cs="BMWType V2 Light"/>
          <w:color w:val="000000"/>
          <w:szCs w:val="22"/>
          <w:u w:color="000000"/>
          <w:lang w:val="it-IT"/>
        </w:rPr>
        <w:t>Museum</w:t>
      </w:r>
      <w:proofErr w:type="spellEnd"/>
      <w:r w:rsidR="00C0033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proofErr w:type="spellStart"/>
      <w:r w:rsidR="00C00332">
        <w:rPr>
          <w:rFonts w:eastAsia="BMWType V2 Light" w:cs="BMWType V2 Light"/>
          <w:color w:val="000000"/>
          <w:szCs w:val="22"/>
          <w:u w:color="000000"/>
          <w:lang w:val="it-IT"/>
        </w:rPr>
        <w:t>App</w:t>
      </w:r>
      <w:proofErr w:type="spellEnd"/>
      <w:r w:rsidR="00C00332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riflette l’impostazione propria del </w:t>
      </w:r>
      <w:r w:rsidR="007C13DC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Museo </w:t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BMW per quanto riguarda la presentazione del passato, del presente e del futuro del piacere di guida</w:t>
      </w:r>
      <w:r w:rsidR="00C00332">
        <w:rPr>
          <w:rFonts w:eastAsia="BMWType V2 Light" w:cs="BMWType V2 Light"/>
          <w:color w:val="000000"/>
          <w:szCs w:val="22"/>
          <w:u w:color="000000"/>
          <w:lang w:val="it-IT"/>
        </w:rPr>
        <w:t>re</w:t>
      </w:r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. Man mano che gli utenti viaggiano attraverso la storia della mobilità, l’</w:t>
      </w:r>
      <w:proofErr w:type="spellStart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app</w:t>
      </w:r>
      <w:proofErr w:type="spellEnd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proofErr w:type="gramStart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permette</w:t>
      </w:r>
      <w:proofErr w:type="gramEnd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loro anche di condividere la proprie impressioni per mezzo dei social media. E’ anche possibile accedere alle ultime notizie ed eventi del BMW </w:t>
      </w:r>
      <w:proofErr w:type="spellStart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Museum</w:t>
      </w:r>
      <w:proofErr w:type="spellEnd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e del BMW </w:t>
      </w:r>
      <w:proofErr w:type="spellStart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Welt</w:t>
      </w:r>
      <w:proofErr w:type="spellEnd"/>
      <w:r w:rsidR="00927A9B"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.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br/>
      </w:r>
    </w:p>
    <w:p w14:paraId="12DDE721" w14:textId="77777777" w:rsidR="0064423C" w:rsidRPr="00410106" w:rsidRDefault="0064423C" w:rsidP="0064423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cs="BMWType V2 Light"/>
          <w:sz w:val="20"/>
          <w:lang w:val="it-IT"/>
        </w:rPr>
      </w:pPr>
      <w:r w:rsidRPr="00410106">
        <w:rPr>
          <w:rFonts w:cs="BMWType V2 Light"/>
          <w:sz w:val="20"/>
          <w:lang w:val="it-IT"/>
        </w:rPr>
        <w:t xml:space="preserve">Per </w:t>
      </w:r>
      <w:proofErr w:type="gramStart"/>
      <w:r w:rsidRPr="00410106">
        <w:rPr>
          <w:rFonts w:cs="BMWType V2 Light"/>
          <w:sz w:val="20"/>
          <w:lang w:val="it-IT"/>
        </w:rPr>
        <w:t>ulteriori</w:t>
      </w:r>
      <w:proofErr w:type="gramEnd"/>
      <w:r w:rsidRPr="00410106">
        <w:rPr>
          <w:rFonts w:cs="BMWType V2 Light"/>
          <w:sz w:val="20"/>
          <w:lang w:val="it-IT"/>
        </w:rPr>
        <w:t xml:space="preserve"> informazioni:</w:t>
      </w:r>
    </w:p>
    <w:p w14:paraId="65F89003" w14:textId="77777777" w:rsidR="0064423C" w:rsidRPr="00410106" w:rsidRDefault="0064423C" w:rsidP="0064423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cs="BMWType V2 Light"/>
          <w:sz w:val="20"/>
          <w:lang w:val="it-IT"/>
        </w:rPr>
      </w:pPr>
    </w:p>
    <w:p w14:paraId="0BB9B7AF" w14:textId="77777777" w:rsidR="0064423C" w:rsidRPr="00671DFC" w:rsidRDefault="0064423C" w:rsidP="0064423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outlineLvl w:val="0"/>
        <w:rPr>
          <w:rFonts w:cs="BMWType V2 Light"/>
          <w:sz w:val="20"/>
          <w:lang w:val="it-IT"/>
        </w:rPr>
      </w:pPr>
      <w:r w:rsidRPr="00671DFC">
        <w:rPr>
          <w:rFonts w:cs="BMWType V2 Light"/>
          <w:sz w:val="20"/>
          <w:lang w:val="it-IT"/>
        </w:rPr>
        <w:t>Roberto Olivi</w:t>
      </w:r>
    </w:p>
    <w:p w14:paraId="6EC859F6" w14:textId="77777777" w:rsidR="0064423C" w:rsidRPr="00671DFC" w:rsidRDefault="0064423C" w:rsidP="0064423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cs="BMWType V2 Light"/>
          <w:sz w:val="20"/>
          <w:lang w:val="it-IT"/>
        </w:rPr>
      </w:pPr>
      <w:r w:rsidRPr="00671DFC">
        <w:rPr>
          <w:rFonts w:cs="BMWType V2 Light"/>
          <w:sz w:val="20"/>
          <w:lang w:val="it-IT"/>
        </w:rPr>
        <w:t>Direttore Relazioni Istituzionali e Comunicazione</w:t>
      </w:r>
    </w:p>
    <w:p w14:paraId="173024B6" w14:textId="77777777" w:rsidR="0064423C" w:rsidRPr="00671DFC" w:rsidRDefault="0064423C" w:rsidP="0064423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cs="BMWType V2 Light"/>
          <w:sz w:val="20"/>
          <w:lang w:val="it-IT"/>
        </w:rPr>
      </w:pPr>
      <w:r w:rsidRPr="00671DFC">
        <w:rPr>
          <w:rFonts w:cs="BMWType V2 Light"/>
          <w:sz w:val="20"/>
          <w:lang w:val="it-IT"/>
        </w:rPr>
        <w:t>Telefono: 02/51610.294</w:t>
      </w:r>
    </w:p>
    <w:p w14:paraId="2CFD14CA" w14:textId="77777777" w:rsidR="0064423C" w:rsidRPr="00671DFC" w:rsidRDefault="0064423C" w:rsidP="0064423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cs="BMWType V2 Light"/>
          <w:sz w:val="20"/>
          <w:lang w:val="it-IT"/>
        </w:rPr>
      </w:pPr>
      <w:r w:rsidRPr="00671DFC">
        <w:rPr>
          <w:rFonts w:cs="BMWType V2 Light"/>
          <w:sz w:val="20"/>
          <w:lang w:val="it-IT"/>
        </w:rPr>
        <w:t>E-mail: roberto.olivi@bmw.it</w:t>
      </w:r>
    </w:p>
    <w:p w14:paraId="0413457B" w14:textId="77777777" w:rsidR="0064423C" w:rsidRPr="00671DFC" w:rsidRDefault="0064423C" w:rsidP="0064423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cs="BMWType V2 Light"/>
          <w:sz w:val="20"/>
          <w:lang w:val="it-IT"/>
        </w:rPr>
      </w:pPr>
    </w:p>
    <w:p w14:paraId="725D26B8" w14:textId="77777777" w:rsidR="0064423C" w:rsidRPr="00671DFC" w:rsidRDefault="0064423C" w:rsidP="0064423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outlineLvl w:val="0"/>
        <w:rPr>
          <w:rFonts w:cs="BMWType V2 Light"/>
          <w:sz w:val="20"/>
          <w:lang w:val="it-IT"/>
        </w:rPr>
      </w:pPr>
      <w:r w:rsidRPr="00671DFC">
        <w:rPr>
          <w:rFonts w:cs="BMWType V2 Light"/>
          <w:sz w:val="20"/>
          <w:lang w:val="it-IT"/>
        </w:rPr>
        <w:t>Patrizia Venturini</w:t>
      </w:r>
    </w:p>
    <w:p w14:paraId="7AA35308" w14:textId="77777777" w:rsidR="0064423C" w:rsidRPr="00671DFC" w:rsidRDefault="0064423C" w:rsidP="0064423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cs="BMWType V2 Light"/>
          <w:sz w:val="20"/>
          <w:lang w:val="it-IT"/>
        </w:rPr>
      </w:pPr>
      <w:proofErr w:type="gramStart"/>
      <w:r w:rsidRPr="00671DFC">
        <w:rPr>
          <w:rFonts w:cs="BMWType V2 Light"/>
          <w:sz w:val="20"/>
          <w:lang w:val="it-IT"/>
        </w:rPr>
        <w:t>Public Relations</w:t>
      </w:r>
      <w:proofErr w:type="gramEnd"/>
    </w:p>
    <w:p w14:paraId="66B55337" w14:textId="77777777" w:rsidR="0064423C" w:rsidRPr="00671DFC" w:rsidRDefault="0064423C" w:rsidP="0064423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cs="BMWType V2 Light"/>
          <w:sz w:val="20"/>
          <w:lang w:val="it-IT"/>
        </w:rPr>
      </w:pPr>
      <w:r w:rsidRPr="00671DFC">
        <w:rPr>
          <w:rFonts w:cs="BMWType V2 Light"/>
          <w:sz w:val="20"/>
          <w:lang w:val="it-IT"/>
        </w:rPr>
        <w:t>Telefono: 02/51610.164</w:t>
      </w:r>
    </w:p>
    <w:p w14:paraId="554641D1" w14:textId="77777777" w:rsidR="0064423C" w:rsidRPr="00671DFC" w:rsidRDefault="0064423C" w:rsidP="0064423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cs="BMWType V2 Light"/>
          <w:sz w:val="20"/>
          <w:lang w:val="it-IT"/>
        </w:rPr>
      </w:pPr>
      <w:r w:rsidRPr="00671DFC">
        <w:rPr>
          <w:rFonts w:cs="BMWType V2 Light"/>
          <w:sz w:val="20"/>
          <w:lang w:val="it-IT"/>
        </w:rPr>
        <w:t>E-mail: patrizia.venturini@bmw.it</w:t>
      </w:r>
    </w:p>
    <w:p w14:paraId="5A0B7562" w14:textId="77777777" w:rsidR="0064423C" w:rsidRPr="00410106" w:rsidRDefault="0064423C" w:rsidP="0064423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cs="BMWType V2 Light"/>
          <w:sz w:val="20"/>
          <w:lang w:val="it-IT"/>
        </w:rPr>
      </w:pPr>
    </w:p>
    <w:p w14:paraId="6160766C" w14:textId="77777777" w:rsidR="00927A9B" w:rsidRPr="00927A9B" w:rsidRDefault="00927A9B" w:rsidP="00927A9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eastAsia="BMWType V2 Light" w:cs="BMWType V2 Light"/>
          <w:color w:val="000000"/>
          <w:szCs w:val="22"/>
          <w:u w:color="000000"/>
          <w:lang w:val="it-IT"/>
        </w:rPr>
      </w:pPr>
    </w:p>
    <w:p w14:paraId="4CABF0E3" w14:textId="77777777" w:rsidR="00927A9B" w:rsidRPr="00927A9B" w:rsidRDefault="00927A9B" w:rsidP="00927A9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eastAsia="BMWType V2 Light" w:cs="BMWType V2 Light"/>
          <w:color w:val="000000"/>
          <w:szCs w:val="22"/>
          <w:u w:color="000000"/>
          <w:lang w:val="it-IT"/>
        </w:rPr>
      </w:pPr>
      <w:r w:rsidRPr="00CD7454">
        <w:rPr>
          <w:rFonts w:eastAsia="BMWType V2 Light" w:cs="BMWType V2 Light"/>
          <w:b/>
          <w:color w:val="000000"/>
          <w:szCs w:val="22"/>
          <w:u w:color="000000"/>
          <w:lang w:val="it-IT"/>
        </w:rPr>
        <w:t xml:space="preserve">BMW </w:t>
      </w:r>
      <w:proofErr w:type="spellStart"/>
      <w:r w:rsidRPr="00CD7454">
        <w:rPr>
          <w:rFonts w:eastAsia="BMWType V2 Light" w:cs="BMWType V2 Light"/>
          <w:b/>
          <w:color w:val="000000"/>
          <w:szCs w:val="22"/>
          <w:u w:color="000000"/>
          <w:lang w:val="it-IT"/>
        </w:rPr>
        <w:t>Museum</w:t>
      </w:r>
      <w:proofErr w:type="spellEnd"/>
      <w:r w:rsidRPr="00CD7454">
        <w:rPr>
          <w:rFonts w:eastAsia="BMWType V2 Light" w:cs="BMWType V2 Light"/>
          <w:b/>
          <w:color w:val="000000"/>
          <w:szCs w:val="22"/>
          <w:u w:color="000000"/>
          <w:lang w:val="it-IT"/>
        </w:rPr>
        <w:t xml:space="preserve"> – Incontrando la storia</w:t>
      </w:r>
    </w:p>
    <w:p w14:paraId="7B4524A1" w14:textId="07A55664" w:rsidR="00927A9B" w:rsidRPr="00927A9B" w:rsidRDefault="00927A9B" w:rsidP="00927A9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eastAsia="BMWType V2 Light" w:cs="BMWType V2 Light"/>
          <w:color w:val="000000"/>
          <w:szCs w:val="22"/>
          <w:u w:color="000000"/>
          <w:lang w:val="it-IT"/>
        </w:rPr>
      </w:pPr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I visitatori di ogni età possono esplorare il passato, il presente </w:t>
      </w:r>
      <w:proofErr w:type="gramStart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ed</w:t>
      </w:r>
      <w:proofErr w:type="gramEnd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il futuro del marchio al BMW </w:t>
      </w:r>
      <w:proofErr w:type="spellStart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Welt</w:t>
      </w:r>
      <w:proofErr w:type="spellEnd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, al BMW </w:t>
      </w:r>
      <w:proofErr w:type="spellStart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Museum</w:t>
      </w:r>
      <w:proofErr w:type="spellEnd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e allo stabilimento BMW. Il Museo BMW gioca un ruolo importante in tutto questo. Fin dalla sua riapertura nel 2008, esso racconta con successo la storia </w:t>
      </w:r>
      <w:r w:rsidR="000532DF">
        <w:rPr>
          <w:rFonts w:eastAsia="BMWType V2 Light" w:cs="BMWType V2 Light"/>
          <w:color w:val="000000"/>
          <w:szCs w:val="22"/>
          <w:u w:color="000000"/>
          <w:lang w:val="it-IT"/>
        </w:rPr>
        <w:t>di</w:t>
      </w:r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BMW </w:t>
      </w:r>
      <w:proofErr w:type="gramStart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ed</w:t>
      </w:r>
      <w:proofErr w:type="gramEnd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offre uno sguardo verso il futuro. Inoltre, Il museo esplora il tema della mobilità in modo da </w:t>
      </w:r>
      <w:r w:rsidR="0072589D">
        <w:rPr>
          <w:rFonts w:eastAsia="BMWType V2 Light" w:cs="BMWType V2 Light"/>
          <w:color w:val="000000"/>
          <w:szCs w:val="22"/>
          <w:u w:color="000000"/>
          <w:lang w:val="it-IT"/>
        </w:rPr>
        <w:t>stimolare</w:t>
      </w:r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anche i visitatori più giovani. Infatti, </w:t>
      </w:r>
      <w:proofErr w:type="gramStart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il</w:t>
      </w:r>
      <w:proofErr w:type="gramEnd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Junior </w:t>
      </w:r>
      <w:proofErr w:type="spellStart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>Museum</w:t>
      </w:r>
      <w:proofErr w:type="spellEnd"/>
      <w:r w:rsidRPr="00927A9B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organizza un programma speciale per bambini e ragazzi, basando il suo concetto formativo sull’apprendimento mediante il gioco. Il Museo vanta anche una storia tutta sua: è uno dei musei automobilistici più vecchi della Germania, essendo stato costruito nel 1973, e nel 1999 è stato dichiarato monumento storico.</w:t>
      </w:r>
    </w:p>
    <w:p w14:paraId="7BD56699" w14:textId="51808361" w:rsidR="002B0D38" w:rsidRDefault="002B0D38" w:rsidP="00927A9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cs="BMWType V2 Light"/>
          <w:sz w:val="20"/>
          <w:lang w:val="it-IT"/>
        </w:rPr>
      </w:pPr>
    </w:p>
    <w:p w14:paraId="2E1E75BC" w14:textId="77777777" w:rsidR="002B0D38" w:rsidRDefault="002B0D38" w:rsidP="002B0D3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cs="BMWType V2 Light"/>
          <w:sz w:val="20"/>
          <w:lang w:val="it-IT"/>
        </w:rPr>
      </w:pPr>
    </w:p>
    <w:bookmarkEnd w:id="3"/>
    <w:bookmarkEnd w:id="4"/>
    <w:bookmarkEnd w:id="5"/>
    <w:p w14:paraId="143B920E" w14:textId="77777777" w:rsidR="00AF3F78" w:rsidRPr="00090611" w:rsidRDefault="00AF3F78" w:rsidP="00AF3F78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9D5EE3">
        <w:rPr>
          <w:rFonts w:cs="BMWType V2 Light"/>
          <w:b/>
          <w:sz w:val="20"/>
          <w:lang w:val="it-IT"/>
        </w:rPr>
        <w:t>Il BMW Group</w:t>
      </w:r>
      <w:r w:rsidRPr="009D5EE3">
        <w:rPr>
          <w:rFonts w:ascii="BMW Group Light Regular" w:hAnsi="BMW Group Light Regular"/>
          <w:b/>
          <w:sz w:val="20"/>
          <w:lang w:val="it-IT"/>
        </w:rPr>
        <w:br/>
      </w:r>
      <w:r w:rsidRPr="00413966">
        <w:rPr>
          <w:rFonts w:ascii="BMW Group Light Regular" w:hAnsi="BMW Group Light Regular"/>
          <w:sz w:val="20"/>
          <w:lang w:val="it-IT"/>
        </w:rPr>
        <w:t xml:space="preserve">Con i suoi tre marchi BMW, MINI e Rolls-Royce, il BMW Group è il costruttore leader mondiale di auto e moto premium </w:t>
      </w:r>
      <w:proofErr w:type="gramStart"/>
      <w:r w:rsidRPr="00413966">
        <w:rPr>
          <w:rFonts w:ascii="BMW Group Light Regular" w:hAnsi="BMW Group Light Regular"/>
          <w:sz w:val="20"/>
          <w:lang w:val="it-IT"/>
        </w:rPr>
        <w:t>ed</w:t>
      </w:r>
      <w:proofErr w:type="gramEnd"/>
      <w:r w:rsidRPr="00413966">
        <w:rPr>
          <w:rFonts w:ascii="BMW Group Light Regular" w:hAnsi="BMW Group Light Regular"/>
          <w:sz w:val="20"/>
          <w:lang w:val="it-IT"/>
        </w:rPr>
        <w:t xml:space="preserve"> offre anche servizi finanziari e di mobilità premium. Come azienda globale, il BMW Group gestisce </w:t>
      </w:r>
      <w:proofErr w:type="gramStart"/>
      <w:r w:rsidRPr="00413966">
        <w:rPr>
          <w:rFonts w:ascii="BMW Group Light Regular" w:hAnsi="BMW Group Light Regular"/>
          <w:sz w:val="20"/>
          <w:lang w:val="it-IT"/>
        </w:rPr>
        <w:t>30</w:t>
      </w:r>
      <w:proofErr w:type="gramEnd"/>
      <w:r w:rsidRPr="00413966">
        <w:rPr>
          <w:rFonts w:ascii="BMW Group Light Regular" w:hAnsi="BMW Group Light Regular"/>
          <w:sz w:val="20"/>
          <w:lang w:val="it-IT"/>
        </w:rPr>
        <w:t xml:space="preserve"> stabilimenti di produzione e montaggio in 14 paesi ed ha una rete di vendita globale in oltre 140 paesi.</w:t>
      </w:r>
    </w:p>
    <w:p w14:paraId="4C5EEB04" w14:textId="77777777" w:rsidR="00AF3F78" w:rsidRPr="00413966" w:rsidRDefault="00AF3F78" w:rsidP="00AF3F78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</w:p>
    <w:p w14:paraId="706AE0AD" w14:textId="77777777" w:rsidR="00AF3F78" w:rsidRPr="00413966" w:rsidRDefault="00AF3F78" w:rsidP="00AF3F78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413966">
        <w:rPr>
          <w:rFonts w:ascii="BMW Group Light Regular" w:hAnsi="BMW Group Light Regular"/>
          <w:sz w:val="20"/>
          <w:lang w:val="it-IT"/>
        </w:rPr>
        <w:t>Nel 2015, il BMW Group ha venduto circa 2,247 milioni di automobili e 137.000 motocicli nel mondo. L’utile al lordo delle imposte per l’esercizio 20</w:t>
      </w:r>
      <w:r>
        <w:rPr>
          <w:rFonts w:ascii="BMW Group Light Regular" w:hAnsi="BMW Group Light Regular"/>
          <w:sz w:val="20"/>
          <w:lang w:val="it-IT"/>
        </w:rPr>
        <w:t>15</w:t>
      </w:r>
      <w:r w:rsidRPr="00413966">
        <w:rPr>
          <w:rFonts w:ascii="BMW Group Light Regular" w:hAnsi="BMW Group Light Regular"/>
          <w:sz w:val="20"/>
          <w:lang w:val="it-IT"/>
        </w:rPr>
        <w:t xml:space="preserve"> è stato di </w:t>
      </w:r>
      <w:r w:rsidRPr="00090611">
        <w:rPr>
          <w:rFonts w:ascii="BMW Group Light Regular" w:hAnsi="BMW Group Light Regular"/>
          <w:sz w:val="20"/>
          <w:lang w:val="it-IT"/>
        </w:rPr>
        <w:t xml:space="preserve">9,22 </w:t>
      </w:r>
      <w:r w:rsidRPr="00413966">
        <w:rPr>
          <w:rFonts w:ascii="BMW Group Light Regular" w:hAnsi="BMW Group Light Regular"/>
          <w:sz w:val="20"/>
          <w:lang w:val="it-IT"/>
        </w:rPr>
        <w:t xml:space="preserve">miliardi di Euro con ricavi pari a circa </w:t>
      </w:r>
      <w:r>
        <w:rPr>
          <w:rFonts w:ascii="BMW Group Light Regular" w:hAnsi="BMW Group Light Regular"/>
          <w:sz w:val="20"/>
          <w:lang w:val="it-IT"/>
        </w:rPr>
        <w:t>92,18</w:t>
      </w:r>
      <w:r w:rsidRPr="00413966">
        <w:rPr>
          <w:rFonts w:ascii="BMW Group Light Regular" w:hAnsi="BMW Group Light Regular"/>
          <w:sz w:val="20"/>
          <w:lang w:val="it-IT"/>
        </w:rPr>
        <w:t xml:space="preserve"> miliardi di euro. Al 31 dicembre 201</w:t>
      </w:r>
      <w:r>
        <w:rPr>
          <w:rFonts w:ascii="BMW Group Light Regular" w:hAnsi="BMW Group Light Regular"/>
          <w:sz w:val="20"/>
          <w:lang w:val="it-IT"/>
        </w:rPr>
        <w:t>5</w:t>
      </w:r>
      <w:r w:rsidRPr="00413966">
        <w:rPr>
          <w:rFonts w:ascii="BMW Group Light Regular" w:hAnsi="BMW Group Light Regular"/>
          <w:sz w:val="20"/>
          <w:lang w:val="it-IT"/>
        </w:rPr>
        <w:t xml:space="preserve">, il BMW Group contava </w:t>
      </w:r>
      <w:r w:rsidRPr="00090611">
        <w:rPr>
          <w:rFonts w:ascii="BMW Group Light Regular" w:hAnsi="BMW Group Light Regular"/>
          <w:sz w:val="20"/>
          <w:lang w:val="it-IT"/>
        </w:rPr>
        <w:t xml:space="preserve">122.244 </w:t>
      </w:r>
      <w:r w:rsidRPr="00413966">
        <w:rPr>
          <w:rFonts w:ascii="BMW Group Light Regular" w:hAnsi="BMW Group Light Regular"/>
          <w:sz w:val="20"/>
          <w:lang w:val="it-IT"/>
        </w:rPr>
        <w:t>dipendenti.</w:t>
      </w:r>
    </w:p>
    <w:p w14:paraId="4F3A4016" w14:textId="77777777" w:rsidR="00AF3F78" w:rsidRPr="00413966" w:rsidRDefault="00AF3F78" w:rsidP="00AF3F78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</w:p>
    <w:p w14:paraId="08B973EC" w14:textId="77777777" w:rsidR="00AF3F78" w:rsidRPr="00413966" w:rsidRDefault="00AF3F78" w:rsidP="00AF3F78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413966">
        <w:rPr>
          <w:rFonts w:ascii="BMW Group Light Regular" w:hAnsi="BMW Group Light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4DA0D5BD" w14:textId="77777777" w:rsidR="00AF3F78" w:rsidRPr="00413966" w:rsidRDefault="00AF3F78" w:rsidP="00AF3F78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</w:p>
    <w:p w14:paraId="2E34858F" w14:textId="77777777" w:rsidR="00AF3F78" w:rsidRPr="00413966" w:rsidRDefault="00AF3F78" w:rsidP="00AF3F78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proofErr w:type="gramStart"/>
      <w:r w:rsidRPr="00413966">
        <w:rPr>
          <w:rFonts w:ascii="BMW Group Light Regular" w:hAnsi="BMW Group Light Regular"/>
          <w:sz w:val="20"/>
          <w:lang w:val="it-IT"/>
        </w:rPr>
        <w:t>www.bmwgroup.com</w:t>
      </w:r>
      <w:proofErr w:type="gramEnd"/>
    </w:p>
    <w:p w14:paraId="2FF486E2" w14:textId="77777777" w:rsidR="00AF3F78" w:rsidRPr="00413966" w:rsidRDefault="00AF3F78" w:rsidP="00AF3F78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proofErr w:type="spellStart"/>
      <w:r w:rsidRPr="00413966">
        <w:rPr>
          <w:rFonts w:ascii="BMW Group Light Regular" w:hAnsi="BMW Group Light Regular"/>
          <w:sz w:val="20"/>
          <w:lang w:val="it-IT"/>
        </w:rPr>
        <w:t>Facebook</w:t>
      </w:r>
      <w:proofErr w:type="spellEnd"/>
      <w:r w:rsidRPr="00413966">
        <w:rPr>
          <w:rFonts w:ascii="BMW Group Light Regular" w:hAnsi="BMW Group Light Regular"/>
          <w:sz w:val="20"/>
          <w:lang w:val="it-IT"/>
        </w:rPr>
        <w:t>: http://www.facebook.com/BMWGroup</w:t>
      </w:r>
    </w:p>
    <w:p w14:paraId="52E74DF6" w14:textId="77777777" w:rsidR="00AF3F78" w:rsidRPr="009D5EE3" w:rsidRDefault="00AF3F78" w:rsidP="00AF3F78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en-US"/>
        </w:rPr>
      </w:pPr>
      <w:r w:rsidRPr="009D5EE3">
        <w:rPr>
          <w:rFonts w:ascii="BMW Group Light Regular" w:hAnsi="BMW Group Light Regular"/>
          <w:sz w:val="20"/>
          <w:lang w:val="en-US"/>
        </w:rPr>
        <w:t>Twitter: http://twitter.com/BMWGroup</w:t>
      </w:r>
    </w:p>
    <w:p w14:paraId="0EA6C99C" w14:textId="77777777" w:rsidR="00AF3F78" w:rsidRPr="009D5EE3" w:rsidRDefault="00AF3F78" w:rsidP="00AF3F78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en-US"/>
        </w:rPr>
      </w:pPr>
      <w:r w:rsidRPr="009D5EE3">
        <w:rPr>
          <w:rFonts w:ascii="BMW Group Light Regular" w:hAnsi="BMW Group Light Regular"/>
          <w:sz w:val="20"/>
          <w:lang w:val="en-US"/>
        </w:rPr>
        <w:t>YouTube: http://www.youtube.com/BMWGroupview</w:t>
      </w:r>
    </w:p>
    <w:p w14:paraId="2F912716" w14:textId="77777777" w:rsidR="00AF3F78" w:rsidRPr="00413966" w:rsidRDefault="00AF3F78" w:rsidP="00AF3F78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413966">
        <w:rPr>
          <w:rFonts w:ascii="BMW Group Light Regular" w:hAnsi="BMW Group Light Regular"/>
          <w:sz w:val="20"/>
          <w:lang w:val="it-IT"/>
        </w:rPr>
        <w:t>Google+</w:t>
      </w:r>
      <w:proofErr w:type="gramStart"/>
      <w:r w:rsidRPr="00413966">
        <w:rPr>
          <w:rFonts w:ascii="BMW Group Light Regular" w:hAnsi="BMW Group Light Regular"/>
          <w:sz w:val="20"/>
          <w:lang w:val="it-IT"/>
        </w:rPr>
        <w:t>:</w:t>
      </w:r>
      <w:proofErr w:type="gramEnd"/>
      <w:r w:rsidRPr="00413966">
        <w:rPr>
          <w:rFonts w:ascii="BMW Group Light Regular" w:hAnsi="BMW Group Light Regular"/>
          <w:sz w:val="20"/>
          <w:lang w:val="it-IT"/>
        </w:rPr>
        <w:t>http://googleplus.bmwgroup.com</w:t>
      </w:r>
    </w:p>
    <w:p w14:paraId="2DC381E6" w14:textId="30C86E48" w:rsidR="00594400" w:rsidRPr="0064423C" w:rsidRDefault="00594400" w:rsidP="00AF3F7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Times New Roman" w:hAnsi="Times New Roman"/>
          <w:sz w:val="20"/>
          <w:szCs w:val="20"/>
          <w:lang w:val="it-IT"/>
        </w:rPr>
      </w:pPr>
    </w:p>
    <w:sectPr w:rsidR="00594400" w:rsidRPr="0064423C" w:rsidSect="002B0D38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218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4EA55" w14:textId="77777777" w:rsidR="007169F2" w:rsidRDefault="007169F2">
      <w:r>
        <w:separator/>
      </w:r>
    </w:p>
  </w:endnote>
  <w:endnote w:type="continuationSeparator" w:id="0">
    <w:p w14:paraId="1BC3584F" w14:textId="77777777" w:rsidR="007169F2" w:rsidRDefault="0071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Global Light">
    <w:panose1 w:val="00000000000000000000"/>
    <w:charset w:val="00"/>
    <w:family w:val="auto"/>
    <w:pitch w:val="variable"/>
    <w:sig w:usb0="D1002ABF" w:usb1="B9DFFFFF" w:usb2="0008001E" w:usb3="00000000" w:csb0="003F00F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4D51" w14:textId="77777777" w:rsidR="007169F2" w:rsidRDefault="007169F2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6B006AD" w14:textId="77777777" w:rsidR="007169F2" w:rsidRDefault="007169F2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F605" w14:textId="77777777" w:rsidR="007169F2" w:rsidRDefault="007169F2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B2A93" w14:textId="77777777" w:rsidR="007169F2" w:rsidRDefault="007169F2">
      <w:r>
        <w:separator/>
      </w:r>
    </w:p>
  </w:footnote>
  <w:footnote w:type="continuationSeparator" w:id="0">
    <w:p w14:paraId="4D0072C0" w14:textId="77777777" w:rsidR="007169F2" w:rsidRDefault="007169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CC25" w14:textId="77777777" w:rsidR="007169F2" w:rsidRPr="0074214B" w:rsidRDefault="007169F2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FCA2B18" wp14:editId="59E3E4A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C89A17" wp14:editId="28CC24A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A6A1F0" wp14:editId="259F3F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A504FA" w14:textId="77777777" w:rsidR="007169F2" w:rsidRPr="00207B19" w:rsidRDefault="007169F2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4E345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:rsidR="00D83559" w:rsidRPr="00207B19" w:rsidRDefault="00D83559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5B253" w14:textId="77777777" w:rsidR="007169F2" w:rsidRDefault="007169F2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950AD6E" wp14:editId="571A52B1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32233" wp14:editId="4FA3C67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5BD564" w14:textId="77777777" w:rsidR="007169F2" w:rsidRPr="00207B19" w:rsidRDefault="007169F2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19376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:rsidR="00D83559" w:rsidRPr="00207B19" w:rsidRDefault="00D83559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9015EBA" wp14:editId="249BF8D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3A19"/>
    <w:rsid w:val="000245D6"/>
    <w:rsid w:val="00040B6B"/>
    <w:rsid w:val="00042D85"/>
    <w:rsid w:val="000522F5"/>
    <w:rsid w:val="000532DF"/>
    <w:rsid w:val="000555E9"/>
    <w:rsid w:val="000623B1"/>
    <w:rsid w:val="00096D44"/>
    <w:rsid w:val="000A0C87"/>
    <w:rsid w:val="000A0F16"/>
    <w:rsid w:val="000A2075"/>
    <w:rsid w:val="000A64FF"/>
    <w:rsid w:val="000A6E9E"/>
    <w:rsid w:val="000B1CED"/>
    <w:rsid w:val="000C28BF"/>
    <w:rsid w:val="000D5AEB"/>
    <w:rsid w:val="000D703D"/>
    <w:rsid w:val="000E3C12"/>
    <w:rsid w:val="000F2798"/>
    <w:rsid w:val="000F2C24"/>
    <w:rsid w:val="000F3CE1"/>
    <w:rsid w:val="000F436F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6F88"/>
    <w:rsid w:val="00167C93"/>
    <w:rsid w:val="001731DF"/>
    <w:rsid w:val="0017708B"/>
    <w:rsid w:val="0018424D"/>
    <w:rsid w:val="00190D29"/>
    <w:rsid w:val="001919CE"/>
    <w:rsid w:val="00192FDB"/>
    <w:rsid w:val="001A3130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5F48"/>
    <w:rsid w:val="001C763F"/>
    <w:rsid w:val="001D001F"/>
    <w:rsid w:val="001D555B"/>
    <w:rsid w:val="001F0B68"/>
    <w:rsid w:val="001F7CCA"/>
    <w:rsid w:val="00203DE8"/>
    <w:rsid w:val="002065A7"/>
    <w:rsid w:val="00207947"/>
    <w:rsid w:val="002106C0"/>
    <w:rsid w:val="00210C43"/>
    <w:rsid w:val="00214DEA"/>
    <w:rsid w:val="0022323B"/>
    <w:rsid w:val="00236F1F"/>
    <w:rsid w:val="00243146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B0D38"/>
    <w:rsid w:val="002B531F"/>
    <w:rsid w:val="002E0027"/>
    <w:rsid w:val="002F26C7"/>
    <w:rsid w:val="00303155"/>
    <w:rsid w:val="003109D9"/>
    <w:rsid w:val="00311AAA"/>
    <w:rsid w:val="00314066"/>
    <w:rsid w:val="00315876"/>
    <w:rsid w:val="003320F7"/>
    <w:rsid w:val="00335B8D"/>
    <w:rsid w:val="0033619C"/>
    <w:rsid w:val="003434A5"/>
    <w:rsid w:val="00343946"/>
    <w:rsid w:val="003539CB"/>
    <w:rsid w:val="00362856"/>
    <w:rsid w:val="00362AEB"/>
    <w:rsid w:val="003664E3"/>
    <w:rsid w:val="00380EDF"/>
    <w:rsid w:val="0038174A"/>
    <w:rsid w:val="00386E75"/>
    <w:rsid w:val="00391C9E"/>
    <w:rsid w:val="003922EF"/>
    <w:rsid w:val="00392EFB"/>
    <w:rsid w:val="003A1E4E"/>
    <w:rsid w:val="003A32A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138C2"/>
    <w:rsid w:val="004212D5"/>
    <w:rsid w:val="00432B2A"/>
    <w:rsid w:val="004447B9"/>
    <w:rsid w:val="00445699"/>
    <w:rsid w:val="004520B4"/>
    <w:rsid w:val="004531C9"/>
    <w:rsid w:val="00454E39"/>
    <w:rsid w:val="00455BE1"/>
    <w:rsid w:val="004627F8"/>
    <w:rsid w:val="004764ED"/>
    <w:rsid w:val="004772FD"/>
    <w:rsid w:val="00481F3D"/>
    <w:rsid w:val="00484467"/>
    <w:rsid w:val="00485DDD"/>
    <w:rsid w:val="00492D44"/>
    <w:rsid w:val="00495CB0"/>
    <w:rsid w:val="004A0281"/>
    <w:rsid w:val="004A56ED"/>
    <w:rsid w:val="004B739B"/>
    <w:rsid w:val="004B7C9A"/>
    <w:rsid w:val="004C43EC"/>
    <w:rsid w:val="004D0CE8"/>
    <w:rsid w:val="004E0628"/>
    <w:rsid w:val="004E2914"/>
    <w:rsid w:val="004F3498"/>
    <w:rsid w:val="004F4858"/>
    <w:rsid w:val="004F4B0B"/>
    <w:rsid w:val="00510453"/>
    <w:rsid w:val="00533E07"/>
    <w:rsid w:val="005460F7"/>
    <w:rsid w:val="005475A3"/>
    <w:rsid w:val="00550A71"/>
    <w:rsid w:val="005516D1"/>
    <w:rsid w:val="00554BB1"/>
    <w:rsid w:val="00555206"/>
    <w:rsid w:val="00555832"/>
    <w:rsid w:val="005614B5"/>
    <w:rsid w:val="005658BA"/>
    <w:rsid w:val="005775B0"/>
    <w:rsid w:val="00577A4B"/>
    <w:rsid w:val="00584C01"/>
    <w:rsid w:val="00587A78"/>
    <w:rsid w:val="005909DC"/>
    <w:rsid w:val="00591C20"/>
    <w:rsid w:val="00594400"/>
    <w:rsid w:val="0059693C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3DDF"/>
    <w:rsid w:val="005F5262"/>
    <w:rsid w:val="00600E73"/>
    <w:rsid w:val="00603A16"/>
    <w:rsid w:val="00603C9F"/>
    <w:rsid w:val="00606EC8"/>
    <w:rsid w:val="006148BF"/>
    <w:rsid w:val="006215F1"/>
    <w:rsid w:val="0063039C"/>
    <w:rsid w:val="0063203A"/>
    <w:rsid w:val="006374F3"/>
    <w:rsid w:val="0064423C"/>
    <w:rsid w:val="0064694A"/>
    <w:rsid w:val="00646C63"/>
    <w:rsid w:val="00653690"/>
    <w:rsid w:val="00662B5B"/>
    <w:rsid w:val="00667655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3F0F"/>
    <w:rsid w:val="007126B2"/>
    <w:rsid w:val="007169F2"/>
    <w:rsid w:val="00717123"/>
    <w:rsid w:val="0072589D"/>
    <w:rsid w:val="00726925"/>
    <w:rsid w:val="0073208A"/>
    <w:rsid w:val="00733A0B"/>
    <w:rsid w:val="00737962"/>
    <w:rsid w:val="00747E0C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4564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A6CA8"/>
    <w:rsid w:val="008C387D"/>
    <w:rsid w:val="008D2D50"/>
    <w:rsid w:val="008D3491"/>
    <w:rsid w:val="008D434E"/>
    <w:rsid w:val="008E4F6C"/>
    <w:rsid w:val="008F02CF"/>
    <w:rsid w:val="009020BE"/>
    <w:rsid w:val="00905D17"/>
    <w:rsid w:val="00907657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F0E89"/>
    <w:rsid w:val="009F21B8"/>
    <w:rsid w:val="009F453B"/>
    <w:rsid w:val="00A07791"/>
    <w:rsid w:val="00A16EF2"/>
    <w:rsid w:val="00A2099A"/>
    <w:rsid w:val="00A24FE5"/>
    <w:rsid w:val="00A261C1"/>
    <w:rsid w:val="00A27481"/>
    <w:rsid w:val="00A36BE3"/>
    <w:rsid w:val="00A46496"/>
    <w:rsid w:val="00A52A1D"/>
    <w:rsid w:val="00A633D8"/>
    <w:rsid w:val="00A7243A"/>
    <w:rsid w:val="00A733F1"/>
    <w:rsid w:val="00A74489"/>
    <w:rsid w:val="00A808E1"/>
    <w:rsid w:val="00A817D7"/>
    <w:rsid w:val="00A8759F"/>
    <w:rsid w:val="00A87BA5"/>
    <w:rsid w:val="00A95F3B"/>
    <w:rsid w:val="00A96A2C"/>
    <w:rsid w:val="00AA0CEE"/>
    <w:rsid w:val="00AA19BB"/>
    <w:rsid w:val="00AA63D3"/>
    <w:rsid w:val="00AA6577"/>
    <w:rsid w:val="00AA7789"/>
    <w:rsid w:val="00AB79F5"/>
    <w:rsid w:val="00AC3286"/>
    <w:rsid w:val="00AC704E"/>
    <w:rsid w:val="00AD0470"/>
    <w:rsid w:val="00AD6E63"/>
    <w:rsid w:val="00AF0915"/>
    <w:rsid w:val="00AF3538"/>
    <w:rsid w:val="00AF3F78"/>
    <w:rsid w:val="00AF50E4"/>
    <w:rsid w:val="00B0008E"/>
    <w:rsid w:val="00B11A49"/>
    <w:rsid w:val="00B23F01"/>
    <w:rsid w:val="00B26CD2"/>
    <w:rsid w:val="00B36915"/>
    <w:rsid w:val="00B40F46"/>
    <w:rsid w:val="00B43B6B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F1643"/>
    <w:rsid w:val="00BF237A"/>
    <w:rsid w:val="00C00332"/>
    <w:rsid w:val="00C0111E"/>
    <w:rsid w:val="00C04240"/>
    <w:rsid w:val="00C055ED"/>
    <w:rsid w:val="00C118D8"/>
    <w:rsid w:val="00C16DFC"/>
    <w:rsid w:val="00C1756F"/>
    <w:rsid w:val="00C23D9E"/>
    <w:rsid w:val="00C25AAB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C6C27"/>
    <w:rsid w:val="00CD7454"/>
    <w:rsid w:val="00CE7FDE"/>
    <w:rsid w:val="00CF2F82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558"/>
    <w:rsid w:val="00D22BB7"/>
    <w:rsid w:val="00D232BE"/>
    <w:rsid w:val="00D24DFE"/>
    <w:rsid w:val="00D353ED"/>
    <w:rsid w:val="00D35DD6"/>
    <w:rsid w:val="00D43576"/>
    <w:rsid w:val="00D50E42"/>
    <w:rsid w:val="00D57DE9"/>
    <w:rsid w:val="00D73333"/>
    <w:rsid w:val="00D736E7"/>
    <w:rsid w:val="00D77F17"/>
    <w:rsid w:val="00D827A1"/>
    <w:rsid w:val="00D83559"/>
    <w:rsid w:val="00D86A25"/>
    <w:rsid w:val="00DA23A3"/>
    <w:rsid w:val="00DC675A"/>
    <w:rsid w:val="00DD3238"/>
    <w:rsid w:val="00DD3320"/>
    <w:rsid w:val="00DE66EC"/>
    <w:rsid w:val="00DF0444"/>
    <w:rsid w:val="00DF716C"/>
    <w:rsid w:val="00E003FB"/>
    <w:rsid w:val="00E0671E"/>
    <w:rsid w:val="00E1733A"/>
    <w:rsid w:val="00E17540"/>
    <w:rsid w:val="00E47C33"/>
    <w:rsid w:val="00E579A1"/>
    <w:rsid w:val="00E61F7C"/>
    <w:rsid w:val="00E632BB"/>
    <w:rsid w:val="00E70A16"/>
    <w:rsid w:val="00E80B34"/>
    <w:rsid w:val="00E81F5C"/>
    <w:rsid w:val="00E84D49"/>
    <w:rsid w:val="00E85D08"/>
    <w:rsid w:val="00EB3315"/>
    <w:rsid w:val="00EC369F"/>
    <w:rsid w:val="00EC4FD6"/>
    <w:rsid w:val="00EC642B"/>
    <w:rsid w:val="00ED25E1"/>
    <w:rsid w:val="00ED74C6"/>
    <w:rsid w:val="00EE35B5"/>
    <w:rsid w:val="00EE63DD"/>
    <w:rsid w:val="00EF0E84"/>
    <w:rsid w:val="00EF0EBF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430C4"/>
    <w:rsid w:val="00F533A6"/>
    <w:rsid w:val="00F55BD1"/>
    <w:rsid w:val="00F60735"/>
    <w:rsid w:val="00F62620"/>
    <w:rsid w:val="00F672BC"/>
    <w:rsid w:val="00F70741"/>
    <w:rsid w:val="00F722BE"/>
    <w:rsid w:val="00F821E1"/>
    <w:rsid w:val="00F82357"/>
    <w:rsid w:val="00F84E68"/>
    <w:rsid w:val="00F87BC5"/>
    <w:rsid w:val="00FA098A"/>
    <w:rsid w:val="00FC07A3"/>
    <w:rsid w:val="00FC17E8"/>
    <w:rsid w:val="00FC1C7D"/>
    <w:rsid w:val="00FC4925"/>
    <w:rsid w:val="00FD23FA"/>
    <w:rsid w:val="00FE01BA"/>
    <w:rsid w:val="00FE0E6A"/>
    <w:rsid w:val="00FE1231"/>
    <w:rsid w:val="00FF524F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3EF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003F0-EA30-884A-AFB8-245D4FBC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39</TotalTime>
  <Pages>2</Pages>
  <Words>949</Words>
  <Characters>5411</Characters>
  <Application>Microsoft Macintosh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6348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28</cp:revision>
  <cp:lastPrinted>2016-03-21T15:00:00Z</cp:lastPrinted>
  <dcterms:created xsi:type="dcterms:W3CDTF">2016-03-09T08:49:00Z</dcterms:created>
  <dcterms:modified xsi:type="dcterms:W3CDTF">2016-03-21T16:11:00Z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