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5E8EF" w14:textId="77777777" w:rsidR="00121E03" w:rsidRPr="00747E0C" w:rsidRDefault="00121E03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2A65FB22" w14:textId="77777777" w:rsidR="00594400" w:rsidRPr="00747E0C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256006D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6FF253F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E8D2FD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del </w:t>
      </w:r>
    </w:p>
    <w:p w14:paraId="4970E24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0AA4DCB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1B3163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7E672FD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57A4180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Europea, 1</w:t>
      </w:r>
    </w:p>
    <w:p w14:paraId="4D3A062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4609EE1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05FEBFF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918477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537B8CE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45D97BD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370E5F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5D32D5B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023D0AE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AD6D47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1EA2CA8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www.bmw.it</w:t>
      </w:r>
    </w:p>
    <w:p w14:paraId="66417FD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www.mini.it</w:t>
      </w:r>
    </w:p>
    <w:p w14:paraId="79D1C47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F6B5BB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54A9EB1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5.000.000 di Euro i.v.</w:t>
      </w:r>
    </w:p>
    <w:p w14:paraId="15ABF3E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00B96B2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6451209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1403223</w:t>
      </w:r>
    </w:p>
    <w:p w14:paraId="175B539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5A3736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N. Reg. Impr.</w:t>
      </w:r>
    </w:p>
    <w:p w14:paraId="0A8FB15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187982/1998</w:t>
      </w:r>
    </w:p>
    <w:p w14:paraId="4593AF9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DC45B9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00FBB0D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52BBE5E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0D7062F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2B91163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780EF5B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70F4E888" w14:textId="77777777" w:rsidR="002B0D38" w:rsidRPr="005F40F9" w:rsidRDefault="004105F1" w:rsidP="0096793A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-262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Comunicato stampa</w:t>
      </w:r>
      <w:r w:rsidR="003232F8">
        <w:rPr>
          <w:rFonts w:ascii="BMW Group Light" w:hAnsi="BMW Group Light" w:cs="BMW Group Light"/>
          <w:lang w:val="it-IT"/>
        </w:rPr>
        <w:br/>
      </w:r>
    </w:p>
    <w:p w14:paraId="7E89AA34" w14:textId="77777777" w:rsidR="002B0D38" w:rsidRPr="005F40F9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02539663" w14:textId="6DC4F6E7" w:rsidR="003232F8" w:rsidRDefault="002B0D38" w:rsidP="0096793A">
      <w:pPr>
        <w:tabs>
          <w:tab w:val="clear" w:pos="4706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5F40F9">
        <w:rPr>
          <w:rFonts w:ascii="BMW Group Light" w:hAnsi="BMW Group Light" w:cs="BMW Group Light"/>
          <w:lang w:val="it-IT"/>
        </w:rPr>
        <w:t xml:space="preserve">San Donato Milanese, </w:t>
      </w:r>
      <w:r w:rsidR="001B4EEB">
        <w:rPr>
          <w:rFonts w:ascii="BMW Group Light" w:hAnsi="BMW Group Light" w:cs="BMW Group Light"/>
          <w:lang w:val="it-IT"/>
        </w:rPr>
        <w:t>2 maggio</w:t>
      </w:r>
      <w:r w:rsidR="0061434F">
        <w:rPr>
          <w:rFonts w:ascii="BMW Group Light" w:hAnsi="BMW Group Light" w:cs="BMW Group Light"/>
          <w:lang w:val="it-IT"/>
        </w:rPr>
        <w:t xml:space="preserve"> </w:t>
      </w:r>
      <w:r w:rsidRPr="005F40F9">
        <w:rPr>
          <w:rFonts w:ascii="BMW Group Light" w:hAnsi="BMW Group Light" w:cs="BMW Group Light"/>
          <w:lang w:val="it-IT"/>
        </w:rPr>
        <w:t>2016</w:t>
      </w:r>
      <w:r w:rsidR="00257413">
        <w:rPr>
          <w:rFonts w:ascii="BMW Group Light" w:hAnsi="BMW Group Light" w:cs="BMW Group Light"/>
          <w:lang w:val="it-IT"/>
        </w:rPr>
        <w:br/>
      </w:r>
      <w:r w:rsidR="003B3E8B">
        <w:rPr>
          <w:rFonts w:ascii="BMW Group Bold" w:hAnsi="BMW Group Bold" w:cs="BMW Group Light"/>
          <w:sz w:val="28"/>
          <w:szCs w:val="28"/>
          <w:lang w:val="it-IT"/>
        </w:rPr>
        <w:br/>
      </w:r>
      <w:r w:rsidR="003232F8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BMW </w:t>
      </w:r>
      <w:r w:rsidR="00E62CB7">
        <w:rPr>
          <w:rFonts w:ascii="BMW Group Bold" w:eastAsia="BMW Group Bold" w:hAnsi="BMW Group Bold" w:cs="BMW Group Bold"/>
          <w:sz w:val="28"/>
          <w:szCs w:val="28"/>
          <w:lang w:val="it-IT"/>
        </w:rPr>
        <w:t>Italia</w:t>
      </w:r>
      <w:r w:rsidR="001B4EEB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con il progetto SpecialMente</w:t>
      </w:r>
      <w:r w:rsidR="00E62CB7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partner </w:t>
      </w:r>
      <w:r w:rsidR="001B4EEB">
        <w:rPr>
          <w:rFonts w:ascii="BMW Group Bold" w:eastAsia="BMW Group Bold" w:hAnsi="BMW Group Bold" w:cs="BMW Group Bold"/>
          <w:sz w:val="28"/>
          <w:szCs w:val="28"/>
          <w:lang w:val="it-IT"/>
        </w:rPr>
        <w:t>dei primi campionati italiani d</w:t>
      </w:r>
      <w:r w:rsidR="002C04F0">
        <w:rPr>
          <w:rFonts w:ascii="BMW Group Bold" w:eastAsia="BMW Group Bold" w:hAnsi="BMW Group Bold" w:cs="BMW Group Bold"/>
          <w:sz w:val="28"/>
          <w:szCs w:val="28"/>
          <w:lang w:val="it-IT"/>
        </w:rPr>
        <w:t>i Boccia Paralimpica realizzati</w:t>
      </w:r>
      <w:r w:rsidR="002C04F0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="001B4EEB">
        <w:rPr>
          <w:rFonts w:ascii="BMW Group Bold" w:eastAsia="BMW Group Bold" w:hAnsi="BMW Group Bold" w:cs="BMW Group Bold"/>
          <w:sz w:val="28"/>
          <w:szCs w:val="28"/>
          <w:lang w:val="it-IT"/>
        </w:rPr>
        <w:t>da FISPES a Maserà di Padova</w:t>
      </w:r>
    </w:p>
    <w:p w14:paraId="5BBD136E" w14:textId="77777777" w:rsidR="00853446" w:rsidRDefault="001B4EEB" w:rsidP="0096793A">
      <w:pPr>
        <w:tabs>
          <w:tab w:val="clear" w:pos="4706"/>
        </w:tabs>
        <w:ind w:right="305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 w:rsidRPr="001B4EEB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L’evento, realizzato in collaborazione con il club locale Orange Bowl, ha raccolto l’adesione di 28 atleti di sette società provenienti da cinque regioni italiane (Veneto, Piemonte, Lombardia, Friuli Vene</w:t>
      </w: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zia Giulia e Sardegna). </w:t>
      </w:r>
      <w:r w:rsidRPr="001B4EEB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Q</w:t>
      </w:r>
      <w:r w:rsidRPr="001B4EEB">
        <w:rPr>
          <w:rFonts w:ascii="BMW Group Light Regular" w:eastAsia="BMW Group Light Regular" w:hAnsi="BMW Group Light Regular" w:cs="BMW Group Light Regular"/>
          <w:bCs/>
          <w:sz w:val="28"/>
          <w:szCs w:val="28"/>
          <w:lang w:val="it-IT"/>
        </w:rPr>
        <w:t>uattro i titoli tricolori in palio</w:t>
      </w:r>
      <w:r w:rsidRPr="001B4EEB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, tutti nelle categorie </w:t>
      </w:r>
      <w:r w:rsidR="00923F54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individuali BC1, BC2, BC3 e BC5</w:t>
      </w:r>
    </w:p>
    <w:p w14:paraId="7F9F3707" w14:textId="55D7EA35" w:rsidR="001B4EEB" w:rsidRDefault="00FA626A" w:rsidP="0096793A">
      <w:pPr>
        <w:tabs>
          <w:tab w:val="clear" w:pos="4706"/>
        </w:tabs>
        <w:ind w:right="305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br/>
      </w:r>
    </w:p>
    <w:p w14:paraId="1A0F171C" w14:textId="77777777" w:rsidR="001B4EEB" w:rsidRPr="001B4EEB" w:rsidRDefault="001B4EEB" w:rsidP="001B4EEB">
      <w:pPr>
        <w:ind w:right="305"/>
        <w:rPr>
          <w:rFonts w:ascii="BMW Group Light Regular" w:eastAsia="BMW Group Light Regular" w:hAnsi="BMW Group Light Regular" w:cs="BMW Group Light Regular"/>
          <w:lang w:val="it-IT"/>
        </w:rPr>
      </w:pPr>
      <w:r w:rsidRPr="001B4EEB">
        <w:rPr>
          <w:rFonts w:ascii="BMW Group Light Regular" w:eastAsia="BMW Group Light Regular" w:hAnsi="BMW Group Light Regular" w:cs="BMW Group Light Regular"/>
          <w:lang w:val="it-IT"/>
        </w:rPr>
        <w:t xml:space="preserve">A </w:t>
      </w:r>
      <w:r w:rsidRPr="001B4EEB">
        <w:rPr>
          <w:rFonts w:ascii="BMW Group Light Regular" w:eastAsia="BMW Group Light Regular" w:hAnsi="BMW Group Light Regular" w:cs="BMW Group Light Regular"/>
          <w:bCs/>
          <w:lang w:val="it-IT"/>
        </w:rPr>
        <w:t xml:space="preserve">Maserà di Padova (sabato 30 aprile e domenica 1 maggio) </w:t>
      </w:r>
      <w:r w:rsidRPr="001B4EEB">
        <w:rPr>
          <w:rFonts w:ascii="BMW Group Light Regular" w:eastAsia="BMW Group Light Regular" w:hAnsi="BMW Group Light Regular" w:cs="BMW Group Light Regular"/>
          <w:lang w:val="it-IT"/>
        </w:rPr>
        <w:t xml:space="preserve">sono stati assegnati i </w:t>
      </w:r>
      <w:r w:rsidRPr="001B4EEB">
        <w:rPr>
          <w:rFonts w:ascii="BMW Group Light Regular" w:eastAsia="BMW Group Light Regular" w:hAnsi="BMW Group Light Regular" w:cs="BMW Group Light Regular"/>
          <w:bCs/>
          <w:lang w:val="it-IT"/>
        </w:rPr>
        <w:t xml:space="preserve">primi titoli assoluti della storia della Boccia </w:t>
      </w:r>
      <w:r w:rsidR="00923F54">
        <w:rPr>
          <w:rFonts w:ascii="BMW Group Light Regular" w:eastAsia="BMW Group Light Regular" w:hAnsi="BMW Group Light Regular" w:cs="BMW Group Light Regular"/>
          <w:bCs/>
          <w:lang w:val="it-IT"/>
        </w:rPr>
        <w:t>P</w:t>
      </w:r>
      <w:r w:rsidRPr="001B4EEB">
        <w:rPr>
          <w:rFonts w:ascii="BMW Group Light Regular" w:eastAsia="BMW Group Light Regular" w:hAnsi="BMW Group Light Regular" w:cs="BMW Group Light Regular"/>
          <w:bCs/>
          <w:lang w:val="it-IT"/>
        </w:rPr>
        <w:t>aralimpica.</w:t>
      </w:r>
      <w:r>
        <w:rPr>
          <w:rFonts w:ascii="BMW Group Light Regular" w:eastAsia="BMW Group Light Regular" w:hAnsi="BMW Group Light Regular" w:cs="BMW Group Light Regular"/>
          <w:bCs/>
          <w:lang w:val="it-IT"/>
        </w:rPr>
        <w:t xml:space="preserve"> </w:t>
      </w:r>
      <w:r w:rsidRPr="001B4EEB">
        <w:rPr>
          <w:rFonts w:ascii="BMW Group Light Regular" w:eastAsia="BMW Group Light Regular" w:hAnsi="BMW Group Light Regular" w:cs="BMW Group Light Regular"/>
          <w:lang w:val="it-IT"/>
        </w:rPr>
        <w:t>Il primo campionato italiano mai organizzato nel nostro paese, reso possibile grazie al sostegno di BMW Italia nell’ambito del progr</w:t>
      </w:r>
      <w:r w:rsidR="00613696">
        <w:rPr>
          <w:rFonts w:ascii="BMW Group Light Regular" w:eastAsia="BMW Group Light Regular" w:hAnsi="BMW Group Light Regular" w:cs="BMW Group Light Regular"/>
          <w:lang w:val="it-IT"/>
        </w:rPr>
        <w:t xml:space="preserve">amma di responsabilità sociale </w:t>
      </w:r>
      <w:r w:rsidRPr="001B4EEB">
        <w:rPr>
          <w:rFonts w:ascii="BMW Group Light Regular" w:eastAsia="BMW Group Light Regular" w:hAnsi="BMW Group Light Regular" w:cs="BMW Group Light Regular"/>
          <w:lang w:val="it-IT"/>
        </w:rPr>
        <w:t>S</w:t>
      </w:r>
      <w:r w:rsidR="00613696">
        <w:rPr>
          <w:rFonts w:ascii="BMW Group Light Regular" w:eastAsia="BMW Group Light Regular" w:hAnsi="BMW Group Light Regular" w:cs="BMW Group Light Regular"/>
          <w:lang w:val="it-IT"/>
        </w:rPr>
        <w:t>pecialMente (www.specialmente.bmw.it)</w:t>
      </w:r>
      <w:r w:rsidRPr="001B4EEB">
        <w:rPr>
          <w:rFonts w:ascii="BMW Group Light Regular" w:eastAsia="BMW Group Light Regular" w:hAnsi="BMW Group Light Regular" w:cs="BMW Group Light Regular"/>
          <w:lang w:val="it-IT"/>
        </w:rPr>
        <w:t>, è un traguardo importante nel percorso di lancio di una disciplina specificatamente rivolta a disabilità molto gravi.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Pr="001B4EEB">
        <w:rPr>
          <w:rFonts w:ascii="BMW Group Light Regular" w:eastAsia="BMW Group Light Regular" w:hAnsi="BMW Group Light Regular" w:cs="BMW Group Light Regular"/>
          <w:lang w:val="it-IT"/>
        </w:rPr>
        <w:t xml:space="preserve">Alla manifestazione erano presenti il Presidente della FISPES </w:t>
      </w:r>
      <w:r w:rsidRPr="001B4EEB">
        <w:rPr>
          <w:rFonts w:ascii="BMW Group Light Regular" w:eastAsia="BMW Group Light Regular" w:hAnsi="BMW Group Light Regular" w:cs="BMW Group Light Regular"/>
          <w:bCs/>
          <w:lang w:val="it-IT"/>
        </w:rPr>
        <w:t>Sandrino Porru</w:t>
      </w:r>
      <w:r w:rsidRPr="001B4EEB">
        <w:rPr>
          <w:rFonts w:ascii="BMW Group Light Regular" w:eastAsia="BMW Group Light Regular" w:hAnsi="BMW Group Light Regular" w:cs="BMW Group Light Regular"/>
          <w:lang w:val="it-IT"/>
        </w:rPr>
        <w:t xml:space="preserve">, il Consigliere Federale </w:t>
      </w:r>
      <w:r w:rsidRPr="001B4EEB">
        <w:rPr>
          <w:rFonts w:ascii="BMW Group Light Regular" w:eastAsia="BMW Group Light Regular" w:hAnsi="BMW Group Light Regular" w:cs="BMW Group Light Regular"/>
          <w:bCs/>
          <w:lang w:val="it-IT"/>
        </w:rPr>
        <w:t>Angelo Cifiello</w:t>
      </w:r>
      <w:r w:rsidRPr="001B4EEB">
        <w:rPr>
          <w:rFonts w:ascii="BMW Group Light Regular" w:eastAsia="BMW Group Light Regular" w:hAnsi="BMW Group Light Regular" w:cs="BMW Group Light Regular"/>
          <w:lang w:val="it-IT"/>
        </w:rPr>
        <w:t xml:space="preserve"> e il Segretario Federale </w:t>
      </w:r>
      <w:r w:rsidRPr="001B4EEB">
        <w:rPr>
          <w:rFonts w:ascii="BMW Group Light Regular" w:eastAsia="BMW Group Light Regular" w:hAnsi="BMW Group Light Regular" w:cs="BMW Group Light Regular"/>
          <w:bCs/>
          <w:lang w:val="it-IT"/>
        </w:rPr>
        <w:t>Marco Pastore</w:t>
      </w:r>
      <w:r w:rsidRPr="001B4EEB">
        <w:rPr>
          <w:rFonts w:ascii="BMW Group Light Regular" w:eastAsia="BMW Group Light Regular" w:hAnsi="BMW Group Light Regular" w:cs="BMW Group Light Regular"/>
          <w:lang w:val="it-IT"/>
        </w:rPr>
        <w:t>.</w:t>
      </w:r>
    </w:p>
    <w:p w14:paraId="4FF6418C" w14:textId="77777777" w:rsidR="001B4EEB" w:rsidRPr="001B4EEB" w:rsidRDefault="001B4EEB" w:rsidP="0096793A">
      <w:pPr>
        <w:ind w:right="305"/>
        <w:rPr>
          <w:rFonts w:ascii="BMW Group Light Regular" w:eastAsia="BMW Group Light Regular" w:hAnsi="BMW Group Light Regular" w:cs="BMW Group Light Regular"/>
          <w:lang w:val="it-IT"/>
        </w:rPr>
      </w:pPr>
      <w:r>
        <w:rPr>
          <w:rFonts w:ascii="BMW Group Light Regular" w:eastAsia="BMW Group Light Regular" w:hAnsi="BMW Group Light Regular" w:cs="BMW Group Light Regular"/>
          <w:lang w:val="it-IT"/>
        </w:rPr>
        <w:br/>
      </w:r>
      <w:r w:rsidRPr="001B4EEB">
        <w:rPr>
          <w:rFonts w:ascii="BMW Group Light Regular" w:eastAsia="BMW Group Light Regular" w:hAnsi="BMW Group Light Regular" w:cs="BMW Group Light Regular"/>
          <w:lang w:val="it-IT"/>
        </w:rPr>
        <w:t xml:space="preserve">Sono </w:t>
      </w:r>
      <w:r w:rsidRPr="001B4EEB">
        <w:rPr>
          <w:rFonts w:ascii="BMW Group Light Regular" w:eastAsia="BMW Group Light Regular" w:hAnsi="BMW Group Light Regular" w:cs="BMW Group Light Regular"/>
          <w:bCs/>
          <w:lang w:val="it-IT"/>
        </w:rPr>
        <w:t>quattro i neocampioni italiani</w:t>
      </w:r>
      <w:r w:rsidRPr="001B4EEB">
        <w:rPr>
          <w:rFonts w:ascii="BMW Group Light Regular" w:eastAsia="BMW Group Light Regular" w:hAnsi="BMW Group Light Regular" w:cs="BMW Group Light Regular"/>
          <w:lang w:val="it-IT"/>
        </w:rPr>
        <w:t xml:space="preserve"> appartenenti a club diversi che si sono distinti nelle categorie miste individuali presenti nel programma del primo Campionato FISPES di s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pecialità.  </w:t>
      </w:r>
      <w:r w:rsidRPr="001B4EEB">
        <w:rPr>
          <w:rFonts w:ascii="BMW Group Light Regular" w:eastAsia="BMW Group Light Regular" w:hAnsi="BMW Group Light Regular" w:cs="BMW Group Light Regular"/>
          <w:lang w:val="it-IT"/>
        </w:rPr>
        <w:t xml:space="preserve">Per la BC1 l’oro è andato a </w:t>
      </w:r>
      <w:r w:rsidRPr="001B4EEB">
        <w:rPr>
          <w:rFonts w:ascii="BMW Group Light Regular" w:eastAsia="BMW Group Light Regular" w:hAnsi="BMW Group Light Regular" w:cs="BMW Group Light Regular"/>
          <w:bCs/>
          <w:lang w:val="it-IT"/>
        </w:rPr>
        <w:t>Jessica Elisabeth Stocco</w:t>
      </w:r>
      <w:r w:rsidRPr="001B4EEB">
        <w:rPr>
          <w:rFonts w:ascii="BMW Group Light Regular" w:eastAsia="BMW Group Light Regular" w:hAnsi="BMW Group Light Regular" w:cs="BMW Group Light Regular"/>
          <w:lang w:val="it-IT"/>
        </w:rPr>
        <w:t xml:space="preserve"> (Orange Bowl) che ha capitalizzato 6 punti con le sue tre vittorie sugli avversari. Per la BC2 tutti gli onori sono andati a </w:t>
      </w:r>
      <w:r w:rsidRPr="001B4EEB">
        <w:rPr>
          <w:rFonts w:ascii="BMW Group Light Regular" w:eastAsia="BMW Group Light Regular" w:hAnsi="BMW Group Light Regular" w:cs="BMW Group Light Regular"/>
          <w:bCs/>
          <w:lang w:val="it-IT"/>
        </w:rPr>
        <w:t>Mauro Perrone</w:t>
      </w:r>
      <w:r w:rsidRPr="001B4EEB">
        <w:rPr>
          <w:rFonts w:ascii="BMW Group Light Regular" w:eastAsia="BMW Group Light Regular" w:hAnsi="BMW Group Light Regular" w:cs="BMW Group Light Regular"/>
          <w:lang w:val="it-IT"/>
        </w:rPr>
        <w:t xml:space="preserve"> (Polisportiva Superhabily) che ha superato agilmente il girone e la semifinale e </w:t>
      </w:r>
      <w:r w:rsidR="00613696">
        <w:rPr>
          <w:rFonts w:ascii="BMW Group Light Regular" w:eastAsia="BMW Group Light Regular" w:hAnsi="BMW Group Light Regular" w:cs="BMW Group Light Regular"/>
          <w:lang w:val="it-IT"/>
        </w:rPr>
        <w:t>ha battuto</w:t>
      </w:r>
      <w:r w:rsidRPr="001B4EEB">
        <w:rPr>
          <w:rFonts w:ascii="BMW Group Light Regular" w:eastAsia="BMW Group Light Regular" w:hAnsi="BMW Group Light Regular" w:cs="BMW Group Light Regular"/>
          <w:lang w:val="it-IT"/>
        </w:rPr>
        <w:t xml:space="preserve"> per 7-2 l’altro finalista </w:t>
      </w:r>
      <w:r w:rsidRPr="001B4EEB">
        <w:rPr>
          <w:rFonts w:ascii="BMW Group Light Regular" w:eastAsia="BMW Group Light Regular" w:hAnsi="BMW Group Light Regular" w:cs="BMW Group Light Regular"/>
          <w:bCs/>
          <w:lang w:val="it-IT"/>
        </w:rPr>
        <w:t>Elia Vettore</w:t>
      </w:r>
      <w:r w:rsidRPr="001B4EEB">
        <w:rPr>
          <w:rFonts w:ascii="BMW Group Light Regular" w:eastAsia="BMW Group Light Regular" w:hAnsi="BMW Group Light Regular" w:cs="BMW Group Light Regular"/>
          <w:lang w:val="it-IT"/>
        </w:rPr>
        <w:t xml:space="preserve"> (Orange Bowl).</w:t>
      </w:r>
      <w:r w:rsidRPr="001B4EEB">
        <w:rPr>
          <w:rFonts w:ascii="BMW Group Light Regular" w:eastAsia="BMW Group Light Regular" w:hAnsi="BMW Group Light Regular" w:cs="BMW Group Light Regular"/>
          <w:lang w:val="it-IT"/>
        </w:rPr>
        <w:br/>
      </w:r>
    </w:p>
    <w:p w14:paraId="353D706D" w14:textId="77777777" w:rsidR="001B4EEB" w:rsidRDefault="001B4EEB" w:rsidP="0096793A">
      <w:pPr>
        <w:ind w:right="305"/>
        <w:rPr>
          <w:rFonts w:ascii="BMW Group Light Regular" w:eastAsia="BMW Group Light Regular" w:hAnsi="BMW Group Light Regular" w:cs="BMW Group Light Regular"/>
          <w:lang w:val="it-IT"/>
        </w:rPr>
      </w:pPr>
      <w:r w:rsidRPr="001B4EEB">
        <w:rPr>
          <w:rFonts w:ascii="BMW Group Light Regular" w:eastAsia="BMW Group Light Regular" w:hAnsi="BMW Group Light Regular" w:cs="BMW Group Light Regular"/>
          <w:lang w:val="it-IT"/>
        </w:rPr>
        <w:t xml:space="preserve">Nella categoria BC3 è stato il sardo </w:t>
      </w:r>
      <w:r w:rsidRPr="001B4EEB">
        <w:rPr>
          <w:rFonts w:ascii="BMW Group Light Regular" w:eastAsia="BMW Group Light Regular" w:hAnsi="BMW Group Light Regular" w:cs="BMW Group Light Regular"/>
          <w:bCs/>
          <w:lang w:val="it-IT"/>
        </w:rPr>
        <w:t>Francesco Frau</w:t>
      </w:r>
      <w:r w:rsidRPr="001B4EEB">
        <w:rPr>
          <w:rFonts w:ascii="BMW Group Light Regular" w:eastAsia="BMW Group Light Regular" w:hAnsi="BMW Group Light Regular" w:cs="BMW Group Light Regular"/>
          <w:lang w:val="it-IT"/>
        </w:rPr>
        <w:t xml:space="preserve"> (Sardegna Sport) a mettersi in evidenza tra i sei partecipanti, collocandosi a punteggio pieno (10) al vertice della classifica. Infine, con due incontri vinti su due, il titolo della BC5 è</w:t>
      </w:r>
      <w:r w:rsidR="00923F54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Pr="001B4EEB">
        <w:rPr>
          <w:rFonts w:ascii="BMW Group Light Regular" w:eastAsia="BMW Group Light Regular" w:hAnsi="BMW Group Light Regular" w:cs="BMW Group Light Regular"/>
          <w:lang w:val="it-IT"/>
        </w:rPr>
        <w:t xml:space="preserve">andato a </w:t>
      </w:r>
      <w:r w:rsidRPr="001B4EEB">
        <w:rPr>
          <w:rFonts w:ascii="BMW Group Light Regular" w:eastAsia="BMW Group Light Regular" w:hAnsi="BMW Group Light Regular" w:cs="BMW Group Light Regular"/>
          <w:bCs/>
          <w:lang w:val="it-IT"/>
        </w:rPr>
        <w:t xml:space="preserve">Gianfranco Di Prima </w:t>
      </w:r>
      <w:r w:rsidRPr="001B4EEB">
        <w:rPr>
          <w:rFonts w:ascii="BMW Group Light Regular" w:eastAsia="BMW Group Light Regular" w:hAnsi="BMW Group Light Regular" w:cs="BMW Group Light Regular"/>
          <w:lang w:val="it-IT"/>
        </w:rPr>
        <w:t>(Polha Varese).</w:t>
      </w:r>
    </w:p>
    <w:p w14:paraId="110ED3E7" w14:textId="77777777" w:rsidR="001B4EEB" w:rsidRDefault="001B4EEB" w:rsidP="0096793A">
      <w:pPr>
        <w:ind w:right="305"/>
        <w:rPr>
          <w:rFonts w:ascii="BMW Group Light Regular" w:eastAsia="BMW Group Light Regular" w:hAnsi="BMW Group Light Regular" w:cs="BMW Group Light Regular"/>
          <w:lang w:val="it-IT"/>
        </w:rPr>
      </w:pPr>
    </w:p>
    <w:p w14:paraId="00E3F148" w14:textId="77777777" w:rsidR="001B4EEB" w:rsidRDefault="004356F8" w:rsidP="0096793A">
      <w:pPr>
        <w:ind w:right="305"/>
        <w:rPr>
          <w:rFonts w:ascii="BMW Group Light Regular" w:eastAsia="BMW Group Light Regular" w:hAnsi="BMW Group Light Regular" w:cs="BMW Group Light Regular"/>
          <w:lang w:val="it-IT"/>
        </w:rPr>
      </w:pPr>
      <w:r>
        <w:rPr>
          <w:rFonts w:ascii="BMW Group Light Regular" w:eastAsia="BMW Group Light Regular" w:hAnsi="BMW Group Light Regular" w:cs="BMW Group Light Regular"/>
          <w:lang w:val="it-IT"/>
        </w:rPr>
        <w:t>Carlotta Visconti, da sempre legata al progetto SpecialMente tramite i corsi della scuola di Sciabile a Sauze d’Oulx, si è classificata al terzo posto nella sua categoria.</w:t>
      </w:r>
    </w:p>
    <w:p w14:paraId="43ABF8A6" w14:textId="77777777" w:rsidR="004356F8" w:rsidRDefault="004356F8" w:rsidP="0096793A">
      <w:pPr>
        <w:ind w:right="305"/>
        <w:rPr>
          <w:rFonts w:ascii="BMW Group Light Regular" w:eastAsia="BMW Group Light Regular" w:hAnsi="BMW Group Light Regular" w:cs="BMW Group Light Regular"/>
          <w:lang w:val="it-IT"/>
        </w:rPr>
      </w:pPr>
    </w:p>
    <w:p w14:paraId="376ED990" w14:textId="089017FF" w:rsidR="004356F8" w:rsidRDefault="004356F8" w:rsidP="0096793A">
      <w:pPr>
        <w:ind w:right="305"/>
        <w:rPr>
          <w:rFonts w:ascii="BMW Group Light Regular" w:eastAsia="BMW Group Light Regular" w:hAnsi="BMW Group Light Regular" w:cs="BMW Group Light Regular"/>
          <w:lang w:val="it-IT"/>
        </w:rPr>
      </w:pPr>
      <w:r>
        <w:rPr>
          <w:rFonts w:ascii="BMW Group Light Regular" w:eastAsia="BMW Group Light Regular" w:hAnsi="BMW Group Light Regular" w:cs="BMW Group Light Regular"/>
          <w:lang w:val="it-IT"/>
        </w:rPr>
        <w:t xml:space="preserve">“Questo evento – ha dichiarato Sergio Solero, Presidente e AD di BMW Italia – rappresenta per noi un ulteriore passo del progetto BocciaRio che mira a portare, per la prima volta, una nostra rappresentativa ai </w:t>
      </w:r>
      <w:r w:rsidR="00923F54">
        <w:rPr>
          <w:rFonts w:ascii="BMW Group Light Regular" w:eastAsia="BMW Group Light Regular" w:hAnsi="BMW Group Light Regular" w:cs="BMW Group Light Regular"/>
          <w:lang w:val="it-IT"/>
        </w:rPr>
        <w:t>G</w:t>
      </w:r>
      <w:r>
        <w:rPr>
          <w:rFonts w:ascii="BMW Group Light Regular" w:eastAsia="BMW Group Light Regular" w:hAnsi="BMW Group Light Regular" w:cs="BMW Group Light Regular"/>
          <w:lang w:val="it-IT"/>
        </w:rPr>
        <w:t>iochi Paralimpici. Siamo felici della numerosa partecipazione e anche del risultato di Carlotta per la quale facciamo un tifo particolare. Inoltre, con questo e</w:t>
      </w:r>
      <w:r w:rsidR="00613696">
        <w:rPr>
          <w:rFonts w:ascii="BMW Group Light Regular" w:eastAsia="BMW Group Light Regular" w:hAnsi="BMW Group Light Regular" w:cs="BMW Group Light Regular"/>
          <w:lang w:val="it-IT"/>
        </w:rPr>
        <w:t>vento il progetto SpecialMente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 mette un altro</w:t>
      </w:r>
      <w:r w:rsidR="00613696">
        <w:rPr>
          <w:rFonts w:ascii="BMW Group Light Regular" w:eastAsia="BMW Group Light Regular" w:hAnsi="BMW Group Light Regular" w:cs="BMW Group Light Regular"/>
          <w:lang w:val="it-IT"/>
        </w:rPr>
        <w:t>, importantissimo</w:t>
      </w:r>
      <w:r w:rsidR="00714C36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>
        <w:rPr>
          <w:rFonts w:ascii="BMW Group Light Regular" w:eastAsia="BMW Group Light Regular" w:hAnsi="BMW Group Light Regular" w:cs="BMW Group Light Regular"/>
          <w:lang w:val="it-IT"/>
        </w:rPr>
        <w:t>mattone per la nostra strategia di responsabilità sociale d’impresa</w:t>
      </w:r>
      <w:r w:rsidR="00613696">
        <w:rPr>
          <w:rFonts w:ascii="BMW Group Light Regular" w:eastAsia="BMW Group Light Regular" w:hAnsi="BMW Group Light Regular" w:cs="BMW Group Light Regular"/>
          <w:lang w:val="it-IT"/>
        </w:rPr>
        <w:t>, soprattutto quest’anno che celebriamo il centenario del BMW Group e i 50 anni di BMW in Italia</w:t>
      </w:r>
      <w:r>
        <w:rPr>
          <w:rFonts w:ascii="BMW Group Light Regular" w:eastAsia="BMW Group Light Regular" w:hAnsi="BMW Group Light Regular" w:cs="BMW Group Light Regular"/>
          <w:lang w:val="it-IT"/>
        </w:rPr>
        <w:t>”.</w:t>
      </w:r>
    </w:p>
    <w:p w14:paraId="329D45C6" w14:textId="77777777" w:rsidR="008E55B5" w:rsidRPr="001B4EEB" w:rsidRDefault="008E55B5" w:rsidP="0096793A">
      <w:pPr>
        <w:ind w:right="305"/>
        <w:rPr>
          <w:rFonts w:ascii="BMW Group Light Regular" w:eastAsia="BMW Group Light Regular" w:hAnsi="BMW Group Light Regular" w:cs="BMW Group Light Regular"/>
          <w:lang w:val="it-IT"/>
        </w:rPr>
      </w:pPr>
    </w:p>
    <w:p w14:paraId="1AF5547A" w14:textId="77777777" w:rsidR="00714C36" w:rsidRDefault="00714C36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bookmarkStart w:id="2" w:name="_GoBack"/>
      <w:bookmarkEnd w:id="2"/>
    </w:p>
    <w:p w14:paraId="50B697B0" w14:textId="77777777" w:rsidR="00714C36" w:rsidRDefault="00714C36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7E6218E" w14:textId="77777777" w:rsidR="00714C36" w:rsidRDefault="00714C36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22A201E1" w14:textId="77777777" w:rsidR="00714C36" w:rsidRDefault="00714C36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568A9C50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Per ulteriori informazioni:</w:t>
      </w:r>
    </w:p>
    <w:p w14:paraId="1E9B8BAC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5049FA75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Roberto Olivi</w:t>
      </w:r>
    </w:p>
    <w:p w14:paraId="411A4474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Direttore Relazioni Istituzionali e Comunicazione</w:t>
      </w:r>
    </w:p>
    <w:p w14:paraId="27C0E9D6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lastRenderedPageBreak/>
        <w:t>Telefono: 02/51610.294</w:t>
      </w:r>
    </w:p>
    <w:p w14:paraId="2ED78C76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roberto.olivi@bmw.it</w:t>
      </w:r>
    </w:p>
    <w:p w14:paraId="1E345CEB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59DD52E0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Patrizia Venturini</w:t>
      </w:r>
    </w:p>
    <w:p w14:paraId="1AC13B5C" w14:textId="77777777"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Public Relations</w:t>
      </w:r>
    </w:p>
    <w:p w14:paraId="020F060D" w14:textId="77777777" w:rsidR="003232F8" w:rsidRPr="00E31D9E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02/51610.164</w:t>
      </w:r>
    </w:p>
    <w:p w14:paraId="1567DB18" w14:textId="77777777" w:rsidR="003232F8" w:rsidRPr="00E31D9E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patrizia.venturini@bmw.it</w:t>
      </w:r>
    </w:p>
    <w:p w14:paraId="4C4CEE4E" w14:textId="77777777" w:rsidR="003232F8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</w:p>
    <w:p w14:paraId="4AE2F3F9" w14:textId="77777777" w:rsidR="00557192" w:rsidRDefault="00557192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</w:p>
    <w:p w14:paraId="7FB66767" w14:textId="77777777" w:rsidR="00557192" w:rsidRDefault="00557192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</w:p>
    <w:p w14:paraId="3E5EF4DC" w14:textId="77777777" w:rsidR="003232F8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sz w:val="20"/>
          <w:szCs w:val="20"/>
          <w:lang w:val="it-IT"/>
        </w:rPr>
      </w:pPr>
    </w:p>
    <w:p w14:paraId="5BE4838C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689773B7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153F15DD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03685B8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36B4B3CB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www.bmwgroup.com</w:t>
      </w:r>
    </w:p>
    <w:p w14:paraId="4D624551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Facebook: http://www.facebook.com/BMWGroup</w:t>
      </w:r>
    </w:p>
    <w:p w14:paraId="4E0A14B5" w14:textId="77777777" w:rsidR="003232F8" w:rsidRPr="003F3060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3F3060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Twitter: http://twitter.com/BMWGroup</w:t>
      </w:r>
    </w:p>
    <w:p w14:paraId="73C94D40" w14:textId="77777777" w:rsidR="003232F8" w:rsidRPr="003F3060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3F3060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YouTube: http://www.youtube.com/BMWGroupview</w:t>
      </w:r>
    </w:p>
    <w:p w14:paraId="0CA586DD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Google+:http://googleplus.bmwgroup.com</w:t>
      </w:r>
    </w:p>
    <w:p w14:paraId="45339471" w14:textId="77777777" w:rsidR="00594400" w:rsidRPr="0064423C" w:rsidRDefault="00594400" w:rsidP="003232F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outlineLvl w:val="0"/>
        <w:rPr>
          <w:rFonts w:ascii="Times New Roman" w:hAnsi="Times New Roman"/>
          <w:sz w:val="20"/>
          <w:szCs w:val="20"/>
          <w:lang w:val="it-IT"/>
        </w:rPr>
      </w:pPr>
    </w:p>
    <w:p w14:paraId="66D289D1" w14:textId="77777777" w:rsidR="0096793A" w:rsidRDefault="0096793A">
      <w:pPr>
        <w:rPr>
          <w:rFonts w:ascii="Times New Roman" w:hAnsi="Times New Roman"/>
          <w:sz w:val="20"/>
          <w:szCs w:val="20"/>
          <w:lang w:val="it-IT" w:eastAsia="it-IT"/>
        </w:rPr>
      </w:pPr>
    </w:p>
    <w:sectPr w:rsidR="0096793A" w:rsidSect="0096793A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9FCCA" w14:textId="77777777" w:rsidR="00910044" w:rsidRDefault="00910044">
      <w:r>
        <w:separator/>
      </w:r>
    </w:p>
  </w:endnote>
  <w:endnote w:type="continuationSeparator" w:id="0">
    <w:p w14:paraId="3679B677" w14:textId="77777777" w:rsidR="00910044" w:rsidRDefault="0091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1030A" w14:textId="77777777" w:rsidR="004B7A5B" w:rsidRDefault="004B7A5B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ACE4A55" w14:textId="77777777" w:rsidR="004B7A5B" w:rsidRDefault="004B7A5B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299AA" w14:textId="77777777" w:rsidR="004B7A5B" w:rsidRDefault="004B7A5B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DFDCE" w14:textId="77777777" w:rsidR="00910044" w:rsidRDefault="00910044">
      <w:r>
        <w:separator/>
      </w:r>
    </w:p>
  </w:footnote>
  <w:footnote w:type="continuationSeparator" w:id="0">
    <w:p w14:paraId="1F0F43BE" w14:textId="77777777" w:rsidR="00910044" w:rsidRDefault="009100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3036B" w14:textId="77777777" w:rsidR="004B7A5B" w:rsidRPr="0074214B" w:rsidRDefault="004B7A5B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0E9EC78" wp14:editId="0921B16E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CA089C6" wp14:editId="65D24F56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3A9159" wp14:editId="71E6EDE1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D2ECAD9" w14:textId="77777777" w:rsidR="004B7A5B" w:rsidRPr="00207B19" w:rsidRDefault="004B7A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AA6A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AA689" w14:textId="77777777" w:rsidR="004B7A5B" w:rsidRDefault="004B7A5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4340B5D1" wp14:editId="248BEE1E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3AAA8D" wp14:editId="10AD98C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2DBA7FF" w14:textId="77777777" w:rsidR="004B7A5B" w:rsidRPr="00207B19" w:rsidRDefault="004B7A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E322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6ECB9F13" wp14:editId="14A29B5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3A19"/>
    <w:rsid w:val="000245D6"/>
    <w:rsid w:val="0002583C"/>
    <w:rsid w:val="00040B6B"/>
    <w:rsid w:val="00042D85"/>
    <w:rsid w:val="000463D2"/>
    <w:rsid w:val="000522F5"/>
    <w:rsid w:val="000532DF"/>
    <w:rsid w:val="000555E9"/>
    <w:rsid w:val="000623B1"/>
    <w:rsid w:val="00096D44"/>
    <w:rsid w:val="000A0C87"/>
    <w:rsid w:val="000A0F16"/>
    <w:rsid w:val="000A2075"/>
    <w:rsid w:val="000A64FF"/>
    <w:rsid w:val="000A6E9E"/>
    <w:rsid w:val="000B1CED"/>
    <w:rsid w:val="000C28BF"/>
    <w:rsid w:val="000D5AEB"/>
    <w:rsid w:val="000D703D"/>
    <w:rsid w:val="000E3C12"/>
    <w:rsid w:val="000F2798"/>
    <w:rsid w:val="000F2C24"/>
    <w:rsid w:val="000F3CE1"/>
    <w:rsid w:val="000F436F"/>
    <w:rsid w:val="000F729D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3201"/>
    <w:rsid w:val="00156F88"/>
    <w:rsid w:val="00157421"/>
    <w:rsid w:val="00167C93"/>
    <w:rsid w:val="001731DF"/>
    <w:rsid w:val="0017708B"/>
    <w:rsid w:val="0018424D"/>
    <w:rsid w:val="00190D29"/>
    <w:rsid w:val="001919CE"/>
    <w:rsid w:val="00192FDB"/>
    <w:rsid w:val="00193CCF"/>
    <w:rsid w:val="001A03B0"/>
    <w:rsid w:val="001A3130"/>
    <w:rsid w:val="001A6D36"/>
    <w:rsid w:val="001A78E4"/>
    <w:rsid w:val="001A7DFF"/>
    <w:rsid w:val="001B16C4"/>
    <w:rsid w:val="001B2A3A"/>
    <w:rsid w:val="001B4EEB"/>
    <w:rsid w:val="001C0783"/>
    <w:rsid w:val="001C15C1"/>
    <w:rsid w:val="001C2168"/>
    <w:rsid w:val="001C2BF1"/>
    <w:rsid w:val="001C5F48"/>
    <w:rsid w:val="001C763F"/>
    <w:rsid w:val="001D001F"/>
    <w:rsid w:val="001D555B"/>
    <w:rsid w:val="001F0B68"/>
    <w:rsid w:val="001F7CCA"/>
    <w:rsid w:val="00203DE8"/>
    <w:rsid w:val="002065A7"/>
    <w:rsid w:val="00207947"/>
    <w:rsid w:val="002106C0"/>
    <w:rsid w:val="00210C43"/>
    <w:rsid w:val="00214DEA"/>
    <w:rsid w:val="0022323B"/>
    <w:rsid w:val="00236F1F"/>
    <w:rsid w:val="00243146"/>
    <w:rsid w:val="00250EB8"/>
    <w:rsid w:val="002520DE"/>
    <w:rsid w:val="00255BDF"/>
    <w:rsid w:val="00257413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B0D38"/>
    <w:rsid w:val="002B531F"/>
    <w:rsid w:val="002C04F0"/>
    <w:rsid w:val="002E0027"/>
    <w:rsid w:val="002F26C7"/>
    <w:rsid w:val="00301AC1"/>
    <w:rsid w:val="00303155"/>
    <w:rsid w:val="003109D9"/>
    <w:rsid w:val="00311AAA"/>
    <w:rsid w:val="00314066"/>
    <w:rsid w:val="00315876"/>
    <w:rsid w:val="003232F8"/>
    <w:rsid w:val="003320F7"/>
    <w:rsid w:val="00335B8D"/>
    <w:rsid w:val="0033619C"/>
    <w:rsid w:val="003434A5"/>
    <w:rsid w:val="00343946"/>
    <w:rsid w:val="003539CB"/>
    <w:rsid w:val="00362856"/>
    <w:rsid w:val="00362AEB"/>
    <w:rsid w:val="003664E3"/>
    <w:rsid w:val="003745BE"/>
    <w:rsid w:val="00376A31"/>
    <w:rsid w:val="00380EDF"/>
    <w:rsid w:val="0038174A"/>
    <w:rsid w:val="00386E75"/>
    <w:rsid w:val="00391C9E"/>
    <w:rsid w:val="003922EF"/>
    <w:rsid w:val="00392EFB"/>
    <w:rsid w:val="003A1E4E"/>
    <w:rsid w:val="003A32AE"/>
    <w:rsid w:val="003A62F7"/>
    <w:rsid w:val="003B37C5"/>
    <w:rsid w:val="003B3E8B"/>
    <w:rsid w:val="003B52F2"/>
    <w:rsid w:val="003B6EE6"/>
    <w:rsid w:val="003B7EE3"/>
    <w:rsid w:val="003C0AC5"/>
    <w:rsid w:val="003C13F1"/>
    <w:rsid w:val="003D09BB"/>
    <w:rsid w:val="003D52A1"/>
    <w:rsid w:val="003E02FB"/>
    <w:rsid w:val="003E0BCA"/>
    <w:rsid w:val="003E3CBF"/>
    <w:rsid w:val="003F143C"/>
    <w:rsid w:val="003F3060"/>
    <w:rsid w:val="003F4078"/>
    <w:rsid w:val="00406208"/>
    <w:rsid w:val="00407E7A"/>
    <w:rsid w:val="004105F1"/>
    <w:rsid w:val="004138C2"/>
    <w:rsid w:val="004212D5"/>
    <w:rsid w:val="00432B2A"/>
    <w:rsid w:val="0043431D"/>
    <w:rsid w:val="004356F8"/>
    <w:rsid w:val="004361E0"/>
    <w:rsid w:val="004447B9"/>
    <w:rsid w:val="00445699"/>
    <w:rsid w:val="004520B4"/>
    <w:rsid w:val="004531C9"/>
    <w:rsid w:val="00454E39"/>
    <w:rsid w:val="00455BE1"/>
    <w:rsid w:val="004627F8"/>
    <w:rsid w:val="004764ED"/>
    <w:rsid w:val="004772FD"/>
    <w:rsid w:val="00481F3D"/>
    <w:rsid w:val="00484467"/>
    <w:rsid w:val="00485DDD"/>
    <w:rsid w:val="00492D44"/>
    <w:rsid w:val="00495CB0"/>
    <w:rsid w:val="004A0281"/>
    <w:rsid w:val="004A56ED"/>
    <w:rsid w:val="004B739B"/>
    <w:rsid w:val="004B7A5B"/>
    <w:rsid w:val="004B7C9A"/>
    <w:rsid w:val="004C43EC"/>
    <w:rsid w:val="004D0CE8"/>
    <w:rsid w:val="004E0628"/>
    <w:rsid w:val="004E2914"/>
    <w:rsid w:val="004F3498"/>
    <w:rsid w:val="004F4858"/>
    <w:rsid w:val="004F4B0B"/>
    <w:rsid w:val="00510453"/>
    <w:rsid w:val="00524998"/>
    <w:rsid w:val="00525ECD"/>
    <w:rsid w:val="0052758B"/>
    <w:rsid w:val="00533E07"/>
    <w:rsid w:val="005460F7"/>
    <w:rsid w:val="005475A3"/>
    <w:rsid w:val="00550A71"/>
    <w:rsid w:val="005516D1"/>
    <w:rsid w:val="00554BB1"/>
    <w:rsid w:val="00555206"/>
    <w:rsid w:val="00555832"/>
    <w:rsid w:val="00556AD4"/>
    <w:rsid w:val="00557192"/>
    <w:rsid w:val="005614B5"/>
    <w:rsid w:val="0056271B"/>
    <w:rsid w:val="005658BA"/>
    <w:rsid w:val="005775B0"/>
    <w:rsid w:val="00577A4B"/>
    <w:rsid w:val="00584C01"/>
    <w:rsid w:val="00587A78"/>
    <w:rsid w:val="005909DC"/>
    <w:rsid w:val="00591C20"/>
    <w:rsid w:val="00594400"/>
    <w:rsid w:val="0059693C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3DDF"/>
    <w:rsid w:val="005F40F9"/>
    <w:rsid w:val="005F5262"/>
    <w:rsid w:val="00600E73"/>
    <w:rsid w:val="00603A16"/>
    <w:rsid w:val="00603C9F"/>
    <w:rsid w:val="00606EC8"/>
    <w:rsid w:val="00613696"/>
    <w:rsid w:val="0061434F"/>
    <w:rsid w:val="006148BF"/>
    <w:rsid w:val="006215F1"/>
    <w:rsid w:val="0063039C"/>
    <w:rsid w:val="0063203A"/>
    <w:rsid w:val="006374F3"/>
    <w:rsid w:val="0064423C"/>
    <w:rsid w:val="0064694A"/>
    <w:rsid w:val="00646C63"/>
    <w:rsid w:val="00651D74"/>
    <w:rsid w:val="00653690"/>
    <w:rsid w:val="00662B5B"/>
    <w:rsid w:val="00667655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B2524"/>
    <w:rsid w:val="006B4297"/>
    <w:rsid w:val="006C474D"/>
    <w:rsid w:val="006C7AA7"/>
    <w:rsid w:val="006D4003"/>
    <w:rsid w:val="006E4411"/>
    <w:rsid w:val="00703F0F"/>
    <w:rsid w:val="00710DEE"/>
    <w:rsid w:val="007126B2"/>
    <w:rsid w:val="00714C36"/>
    <w:rsid w:val="007169F2"/>
    <w:rsid w:val="00717123"/>
    <w:rsid w:val="0072589D"/>
    <w:rsid w:val="00726925"/>
    <w:rsid w:val="0073208A"/>
    <w:rsid w:val="00733A0B"/>
    <w:rsid w:val="00737962"/>
    <w:rsid w:val="00747E0C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4564"/>
    <w:rsid w:val="007D6E18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268"/>
    <w:rsid w:val="00832617"/>
    <w:rsid w:val="0084491A"/>
    <w:rsid w:val="00847870"/>
    <w:rsid w:val="00847D4F"/>
    <w:rsid w:val="00852BC4"/>
    <w:rsid w:val="00853446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6E56"/>
    <w:rsid w:val="008A6CA8"/>
    <w:rsid w:val="008C387D"/>
    <w:rsid w:val="008D07F1"/>
    <w:rsid w:val="008D2D50"/>
    <w:rsid w:val="008D3491"/>
    <w:rsid w:val="008D434E"/>
    <w:rsid w:val="008E4F6C"/>
    <w:rsid w:val="008E55B5"/>
    <w:rsid w:val="008F02CF"/>
    <w:rsid w:val="008F4F40"/>
    <w:rsid w:val="009020BE"/>
    <w:rsid w:val="00905D17"/>
    <w:rsid w:val="00907657"/>
    <w:rsid w:val="00910044"/>
    <w:rsid w:val="009155E1"/>
    <w:rsid w:val="0091684D"/>
    <w:rsid w:val="009169A4"/>
    <w:rsid w:val="00917F5D"/>
    <w:rsid w:val="00923F54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60934"/>
    <w:rsid w:val="00964515"/>
    <w:rsid w:val="00966614"/>
    <w:rsid w:val="0096793A"/>
    <w:rsid w:val="00973077"/>
    <w:rsid w:val="0097394F"/>
    <w:rsid w:val="00981031"/>
    <w:rsid w:val="0098259A"/>
    <w:rsid w:val="00984F70"/>
    <w:rsid w:val="00991085"/>
    <w:rsid w:val="009A2BEC"/>
    <w:rsid w:val="009B1CC6"/>
    <w:rsid w:val="009B48A9"/>
    <w:rsid w:val="009B48F2"/>
    <w:rsid w:val="009B61DC"/>
    <w:rsid w:val="009B7ED7"/>
    <w:rsid w:val="009C0051"/>
    <w:rsid w:val="009C21FD"/>
    <w:rsid w:val="009C22B6"/>
    <w:rsid w:val="009C4C6A"/>
    <w:rsid w:val="009C6640"/>
    <w:rsid w:val="009D45CB"/>
    <w:rsid w:val="009D4909"/>
    <w:rsid w:val="009D57FF"/>
    <w:rsid w:val="009D7343"/>
    <w:rsid w:val="009F0E89"/>
    <w:rsid w:val="009F21B8"/>
    <w:rsid w:val="009F243B"/>
    <w:rsid w:val="009F453B"/>
    <w:rsid w:val="00A07791"/>
    <w:rsid w:val="00A16EF2"/>
    <w:rsid w:val="00A2099A"/>
    <w:rsid w:val="00A24FE5"/>
    <w:rsid w:val="00A261C1"/>
    <w:rsid w:val="00A27481"/>
    <w:rsid w:val="00A36BE3"/>
    <w:rsid w:val="00A46496"/>
    <w:rsid w:val="00A52A1D"/>
    <w:rsid w:val="00A633D8"/>
    <w:rsid w:val="00A7243A"/>
    <w:rsid w:val="00A733F1"/>
    <w:rsid w:val="00A74489"/>
    <w:rsid w:val="00A808E1"/>
    <w:rsid w:val="00A817D7"/>
    <w:rsid w:val="00A8759F"/>
    <w:rsid w:val="00A87BA5"/>
    <w:rsid w:val="00A95F3B"/>
    <w:rsid w:val="00A96A2C"/>
    <w:rsid w:val="00AA0CEE"/>
    <w:rsid w:val="00AA19BB"/>
    <w:rsid w:val="00AA4455"/>
    <w:rsid w:val="00AA63D3"/>
    <w:rsid w:val="00AA6577"/>
    <w:rsid w:val="00AA7789"/>
    <w:rsid w:val="00AB79F5"/>
    <w:rsid w:val="00AC3286"/>
    <w:rsid w:val="00AC704E"/>
    <w:rsid w:val="00AD0470"/>
    <w:rsid w:val="00AD6E63"/>
    <w:rsid w:val="00AF0915"/>
    <w:rsid w:val="00AF3538"/>
    <w:rsid w:val="00AF3F78"/>
    <w:rsid w:val="00AF50E4"/>
    <w:rsid w:val="00B0008E"/>
    <w:rsid w:val="00B11A49"/>
    <w:rsid w:val="00B23F01"/>
    <w:rsid w:val="00B26CD2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7AD9"/>
    <w:rsid w:val="00B820D5"/>
    <w:rsid w:val="00B841EF"/>
    <w:rsid w:val="00B85571"/>
    <w:rsid w:val="00BA02A4"/>
    <w:rsid w:val="00BA04B0"/>
    <w:rsid w:val="00BA0509"/>
    <w:rsid w:val="00BA3DD1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F1643"/>
    <w:rsid w:val="00BF237A"/>
    <w:rsid w:val="00C00332"/>
    <w:rsid w:val="00C0111E"/>
    <w:rsid w:val="00C039E3"/>
    <w:rsid w:val="00C04240"/>
    <w:rsid w:val="00C0428E"/>
    <w:rsid w:val="00C055ED"/>
    <w:rsid w:val="00C118D8"/>
    <w:rsid w:val="00C16DFC"/>
    <w:rsid w:val="00C1756F"/>
    <w:rsid w:val="00C22B92"/>
    <w:rsid w:val="00C23D9E"/>
    <w:rsid w:val="00C256EE"/>
    <w:rsid w:val="00C25AAB"/>
    <w:rsid w:val="00C3604B"/>
    <w:rsid w:val="00C4366D"/>
    <w:rsid w:val="00C44D7D"/>
    <w:rsid w:val="00C51BBE"/>
    <w:rsid w:val="00C52118"/>
    <w:rsid w:val="00C5259D"/>
    <w:rsid w:val="00C629D0"/>
    <w:rsid w:val="00C64F2D"/>
    <w:rsid w:val="00C65558"/>
    <w:rsid w:val="00C7189F"/>
    <w:rsid w:val="00C73533"/>
    <w:rsid w:val="00C75E68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500A"/>
    <w:rsid w:val="00CC6C27"/>
    <w:rsid w:val="00CD7454"/>
    <w:rsid w:val="00CE7FDE"/>
    <w:rsid w:val="00CF2F82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353ED"/>
    <w:rsid w:val="00D35DD6"/>
    <w:rsid w:val="00D43576"/>
    <w:rsid w:val="00D50E42"/>
    <w:rsid w:val="00D57DE9"/>
    <w:rsid w:val="00D73333"/>
    <w:rsid w:val="00D736E7"/>
    <w:rsid w:val="00D77BB6"/>
    <w:rsid w:val="00D77F17"/>
    <w:rsid w:val="00D827A1"/>
    <w:rsid w:val="00D83559"/>
    <w:rsid w:val="00D86A25"/>
    <w:rsid w:val="00DA23A3"/>
    <w:rsid w:val="00DA6F4D"/>
    <w:rsid w:val="00DB1F6B"/>
    <w:rsid w:val="00DC675A"/>
    <w:rsid w:val="00DD3238"/>
    <w:rsid w:val="00DD3320"/>
    <w:rsid w:val="00DE66EC"/>
    <w:rsid w:val="00DF0444"/>
    <w:rsid w:val="00DF716C"/>
    <w:rsid w:val="00E003FB"/>
    <w:rsid w:val="00E0671E"/>
    <w:rsid w:val="00E15523"/>
    <w:rsid w:val="00E1733A"/>
    <w:rsid w:val="00E17540"/>
    <w:rsid w:val="00E31A17"/>
    <w:rsid w:val="00E31D9E"/>
    <w:rsid w:val="00E351C5"/>
    <w:rsid w:val="00E47C33"/>
    <w:rsid w:val="00E579A1"/>
    <w:rsid w:val="00E61F7C"/>
    <w:rsid w:val="00E62CB7"/>
    <w:rsid w:val="00E632BB"/>
    <w:rsid w:val="00E70A16"/>
    <w:rsid w:val="00E80B34"/>
    <w:rsid w:val="00E81F5C"/>
    <w:rsid w:val="00E84D49"/>
    <w:rsid w:val="00E85D08"/>
    <w:rsid w:val="00EB3315"/>
    <w:rsid w:val="00EC369F"/>
    <w:rsid w:val="00EC4FD6"/>
    <w:rsid w:val="00EC642B"/>
    <w:rsid w:val="00ED25E1"/>
    <w:rsid w:val="00ED6012"/>
    <w:rsid w:val="00ED74C6"/>
    <w:rsid w:val="00EE35B5"/>
    <w:rsid w:val="00EE5982"/>
    <w:rsid w:val="00EE63DD"/>
    <w:rsid w:val="00EF0E84"/>
    <w:rsid w:val="00EF0EBF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430C4"/>
    <w:rsid w:val="00F533A6"/>
    <w:rsid w:val="00F55BD1"/>
    <w:rsid w:val="00F60735"/>
    <w:rsid w:val="00F62620"/>
    <w:rsid w:val="00F63E67"/>
    <w:rsid w:val="00F672BC"/>
    <w:rsid w:val="00F70741"/>
    <w:rsid w:val="00F722BE"/>
    <w:rsid w:val="00F821E1"/>
    <w:rsid w:val="00F82357"/>
    <w:rsid w:val="00F84E68"/>
    <w:rsid w:val="00F87BC5"/>
    <w:rsid w:val="00FA098A"/>
    <w:rsid w:val="00FA626A"/>
    <w:rsid w:val="00FC07A3"/>
    <w:rsid w:val="00FC17E8"/>
    <w:rsid w:val="00FC1C7D"/>
    <w:rsid w:val="00FC4925"/>
    <w:rsid w:val="00FD23FA"/>
    <w:rsid w:val="00FE01BA"/>
    <w:rsid w:val="00FE0E6A"/>
    <w:rsid w:val="00FE1231"/>
    <w:rsid w:val="00FF18C2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9DDC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607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8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29399">
                                      <w:marLeft w:val="0"/>
                                      <w:marRight w:val="0"/>
                                      <w:marTop w:val="7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879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6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7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3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68117">
                                      <w:marLeft w:val="0"/>
                                      <w:marRight w:val="0"/>
                                      <w:marTop w:val="7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D8A60-113D-9C40-BDED-F3D1E246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2</TotalTime>
  <Pages>2</Pages>
  <Words>671</Words>
  <Characters>3830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4493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11</cp:revision>
  <cp:lastPrinted>2016-05-04T15:00:00Z</cp:lastPrinted>
  <dcterms:created xsi:type="dcterms:W3CDTF">2016-05-04T14:20:00Z</dcterms:created>
  <dcterms:modified xsi:type="dcterms:W3CDTF">2016-05-04T15:22:00Z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