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67307" w14:textId="77777777" w:rsidR="00121E03" w:rsidRPr="00747E0C" w:rsidRDefault="00121E03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10E79B54" w14:textId="77777777" w:rsidR="00594400" w:rsidRPr="00747E0C" w:rsidRDefault="00386E75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br/>
      </w:r>
      <w:r w:rsidR="00594400" w:rsidRPr="00747E0C">
        <w:rPr>
          <w:rFonts w:ascii="BMWType V2 Regular" w:hAnsi="BMWType V2 Regular"/>
          <w:lang w:val="it-IT"/>
        </w:rPr>
        <w:br/>
      </w:r>
      <w:r w:rsidR="00121E03" w:rsidRPr="00747E0C">
        <w:rPr>
          <w:rFonts w:ascii="BMWType V2 Regular" w:hAnsi="BMWType V2 Regular"/>
          <w:lang w:val="it-IT"/>
        </w:rPr>
        <w:t xml:space="preserve">                              </w:t>
      </w:r>
      <w:r w:rsidR="00594400" w:rsidRPr="00747E0C">
        <w:rPr>
          <w:rFonts w:ascii="BMWType V2 Regular" w:hAnsi="BMWType V2 Regular"/>
          <w:lang w:val="it-IT"/>
        </w:rPr>
        <w:t>Società</w:t>
      </w:r>
    </w:p>
    <w:p w14:paraId="203E997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Italia S.p.A.</w:t>
      </w:r>
    </w:p>
    <w:p w14:paraId="1C91592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0F16ADA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Società del </w:t>
      </w:r>
    </w:p>
    <w:p w14:paraId="741089C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Group</w:t>
      </w:r>
    </w:p>
    <w:p w14:paraId="3982744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5CB3B1A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Sede</w:t>
      </w:r>
    </w:p>
    <w:p w14:paraId="74B3B9D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Via della Unione </w:t>
      </w:r>
    </w:p>
    <w:p w14:paraId="2DED93A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Europea, 1</w:t>
      </w:r>
    </w:p>
    <w:p w14:paraId="0E46FF3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I-20097 San Donato</w:t>
      </w:r>
    </w:p>
    <w:p w14:paraId="54BA5AC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Milanese (MI)</w:t>
      </w:r>
    </w:p>
    <w:p w14:paraId="0C39E7D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480625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Telefono</w:t>
      </w:r>
    </w:p>
    <w:p w14:paraId="6C48D29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02-51610111</w:t>
      </w:r>
    </w:p>
    <w:p w14:paraId="40C476F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C141ED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Telefax</w:t>
      </w:r>
    </w:p>
    <w:p w14:paraId="3AEF304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02-51610222</w:t>
      </w:r>
    </w:p>
    <w:p w14:paraId="051B493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02D58D4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Internet</w:t>
      </w:r>
    </w:p>
    <w:p w14:paraId="559936F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www.bmw.it</w:t>
      </w:r>
    </w:p>
    <w:p w14:paraId="71DE12E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www.mini.it</w:t>
      </w:r>
    </w:p>
    <w:p w14:paraId="6F87CD6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7DEFB8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Capitale sociale</w:t>
      </w:r>
    </w:p>
    <w:p w14:paraId="506506B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5.000.000 di Euro i.v.</w:t>
      </w:r>
    </w:p>
    <w:p w14:paraId="4EBEB68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056D270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R.E.A.</w:t>
      </w:r>
    </w:p>
    <w:p w14:paraId="477FAE3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1403223</w:t>
      </w:r>
    </w:p>
    <w:p w14:paraId="084AFF99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03C49F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N. Reg. Impr.</w:t>
      </w:r>
    </w:p>
    <w:p w14:paraId="63EEDAE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187982/1998</w:t>
      </w:r>
    </w:p>
    <w:p w14:paraId="5D50BD0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7D7007E9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Codice fiscale</w:t>
      </w:r>
    </w:p>
    <w:p w14:paraId="4DEC5E1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01934110154</w:t>
      </w:r>
    </w:p>
    <w:p w14:paraId="7FE2A0A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439E9A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Partita IVA</w:t>
      </w:r>
    </w:p>
    <w:p w14:paraId="2CC5947F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IT 12532500159</w:t>
      </w:r>
    </w:p>
    <w:p w14:paraId="32DE8409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14:paraId="1D7C1414" w14:textId="3E68DB6A" w:rsidR="002B0D38" w:rsidRPr="005F40F9" w:rsidRDefault="004105F1" w:rsidP="0096793A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-262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Comunicato stampa</w:t>
      </w:r>
      <w:r w:rsidR="00CA4F9C">
        <w:rPr>
          <w:rFonts w:ascii="BMW Group Light" w:hAnsi="BMW Group Light" w:cs="BMW Group Light"/>
          <w:lang w:val="it-IT"/>
        </w:rPr>
        <w:t xml:space="preserve"> N. </w:t>
      </w:r>
      <w:r w:rsidR="009F3BB8">
        <w:rPr>
          <w:rFonts w:ascii="BMW Group Light" w:hAnsi="BMW Group Light" w:cs="BMW Group Light"/>
          <w:lang w:val="it-IT"/>
        </w:rPr>
        <w:t>063/06</w:t>
      </w:r>
      <w:bookmarkStart w:id="2" w:name="_GoBack"/>
      <w:bookmarkEnd w:id="2"/>
      <w:r w:rsidR="003232F8">
        <w:rPr>
          <w:rFonts w:ascii="BMW Group Light" w:hAnsi="BMW Group Light" w:cs="BMW Group Light"/>
          <w:lang w:val="it-IT"/>
        </w:rPr>
        <w:br/>
      </w:r>
    </w:p>
    <w:p w14:paraId="3C1B0FB1" w14:textId="77777777" w:rsidR="002B0D38" w:rsidRPr="005F40F9" w:rsidRDefault="002B0D38" w:rsidP="002B0D38">
      <w:pPr>
        <w:pStyle w:val="Corpo"/>
        <w:tabs>
          <w:tab w:val="left" w:pos="7573"/>
        </w:tabs>
        <w:spacing w:line="240" w:lineRule="exact"/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7535DDA0" w14:textId="77777777" w:rsidR="006813E8" w:rsidRDefault="002B0D38" w:rsidP="0096793A">
      <w:pPr>
        <w:tabs>
          <w:tab w:val="clear" w:pos="4706"/>
        </w:tabs>
        <w:ind w:right="305"/>
        <w:rPr>
          <w:rFonts w:ascii="BMW Group Bold" w:eastAsia="BMW Group Bold" w:hAnsi="BMW Group Bold" w:cs="BMW Group Bold"/>
          <w:sz w:val="28"/>
          <w:szCs w:val="28"/>
          <w:lang w:val="it-IT"/>
        </w:rPr>
      </w:pPr>
      <w:r w:rsidRPr="005F40F9">
        <w:rPr>
          <w:rFonts w:ascii="BMW Group Light" w:hAnsi="BMW Group Light" w:cs="BMW Group Light"/>
          <w:lang w:val="it-IT"/>
        </w:rPr>
        <w:t xml:space="preserve">San Donato Milanese, </w:t>
      </w:r>
      <w:r w:rsidR="00C2128F">
        <w:rPr>
          <w:rFonts w:ascii="BMW Group Light" w:hAnsi="BMW Group Light" w:cs="BMW Group Light"/>
          <w:lang w:val="it-IT"/>
        </w:rPr>
        <w:t>25</w:t>
      </w:r>
      <w:r w:rsidR="001B4EEB">
        <w:rPr>
          <w:rFonts w:ascii="BMW Group Light" w:hAnsi="BMW Group Light" w:cs="BMW Group Light"/>
          <w:lang w:val="it-IT"/>
        </w:rPr>
        <w:t xml:space="preserve"> maggio</w:t>
      </w:r>
      <w:r w:rsidR="0061434F">
        <w:rPr>
          <w:rFonts w:ascii="BMW Group Light" w:hAnsi="BMW Group Light" w:cs="BMW Group Light"/>
          <w:lang w:val="it-IT"/>
        </w:rPr>
        <w:t xml:space="preserve"> </w:t>
      </w:r>
      <w:r w:rsidRPr="005F40F9">
        <w:rPr>
          <w:rFonts w:ascii="BMW Group Light" w:hAnsi="BMW Group Light" w:cs="BMW Group Light"/>
          <w:lang w:val="it-IT"/>
        </w:rPr>
        <w:t>2016</w:t>
      </w:r>
      <w:r w:rsidR="00257413">
        <w:rPr>
          <w:rFonts w:ascii="BMW Group Light" w:hAnsi="BMW Group Light" w:cs="BMW Group Light"/>
          <w:lang w:val="it-IT"/>
        </w:rPr>
        <w:br/>
      </w:r>
      <w:r w:rsidR="003B3E8B">
        <w:rPr>
          <w:rFonts w:ascii="BMW Group Bold" w:hAnsi="BMW Group Bold" w:cs="BMW Group Light"/>
          <w:sz w:val="28"/>
          <w:szCs w:val="28"/>
          <w:lang w:val="it-IT"/>
        </w:rPr>
        <w:br/>
      </w:r>
      <w:r w:rsidR="006813E8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Il 26 maggio si svolge la </w:t>
      </w:r>
      <w:r w:rsidR="00D3574E">
        <w:rPr>
          <w:rFonts w:ascii="BMW Group Bold" w:eastAsia="BMW Group Bold" w:hAnsi="BMW Group Bold" w:cs="BMW Group Bold"/>
          <w:sz w:val="28"/>
          <w:szCs w:val="28"/>
          <w:lang w:val="it-IT"/>
        </w:rPr>
        <w:t>“Quarta G</w:t>
      </w:r>
      <w:r w:rsidR="00AC3504">
        <w:rPr>
          <w:rFonts w:ascii="BMW Group Bold" w:eastAsia="BMW Group Bold" w:hAnsi="BMW Group Bold" w:cs="BMW Group Bold"/>
          <w:sz w:val="28"/>
          <w:szCs w:val="28"/>
          <w:lang w:val="it-IT"/>
        </w:rPr>
        <w:t>iornata Interculturale Bicocca</w:t>
      </w:r>
      <w:r w:rsidR="00D3574E">
        <w:rPr>
          <w:rFonts w:ascii="BMW Group Bold" w:eastAsia="BMW Group Bold" w:hAnsi="BMW Group Bold" w:cs="BMW Group Bold"/>
          <w:sz w:val="28"/>
          <w:szCs w:val="28"/>
          <w:lang w:val="it-IT"/>
        </w:rPr>
        <w:t>”</w:t>
      </w:r>
      <w:r w:rsidR="006813E8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in partnership tra BMW Italia e Università</w:t>
      </w:r>
      <w:r w:rsidR="00F70A46">
        <w:rPr>
          <w:rFonts w:ascii="BMW Group Bold" w:eastAsia="BMW Group Bold" w:hAnsi="BMW Group Bold" w:cs="BMW Group Bold"/>
          <w:sz w:val="28"/>
          <w:szCs w:val="28"/>
          <w:lang w:val="it-IT"/>
        </w:rPr>
        <w:br/>
      </w:r>
      <w:r w:rsidR="00EF7FC9">
        <w:rPr>
          <w:rFonts w:ascii="BMW Group Bold" w:eastAsia="BMW Group Bold" w:hAnsi="BMW Group Bold" w:cs="BMW Group Bold"/>
          <w:sz w:val="28"/>
          <w:szCs w:val="28"/>
          <w:lang w:val="it-IT"/>
        </w:rPr>
        <w:t>di Milano-</w:t>
      </w:r>
      <w:r w:rsidR="006813E8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Bicocca. </w:t>
      </w:r>
    </w:p>
    <w:p w14:paraId="2E844BA5" w14:textId="77777777" w:rsidR="003232F8" w:rsidRDefault="006813E8" w:rsidP="0096793A">
      <w:pPr>
        <w:tabs>
          <w:tab w:val="clear" w:pos="4706"/>
        </w:tabs>
        <w:ind w:right="305"/>
        <w:rPr>
          <w:rFonts w:ascii="BMW Group Bold" w:eastAsia="BMW Group Bold" w:hAnsi="BMW Group Bold" w:cs="BMW Group Bold"/>
          <w:sz w:val="28"/>
          <w:szCs w:val="28"/>
          <w:lang w:val="it-IT"/>
        </w:rPr>
      </w:pPr>
      <w:r>
        <w:rPr>
          <w:rFonts w:ascii="BMW Group Bold" w:eastAsia="BMW Group Bold" w:hAnsi="BMW Group Bold" w:cs="BMW Group Bold"/>
          <w:sz w:val="28"/>
          <w:szCs w:val="28"/>
          <w:lang w:val="it-IT"/>
        </w:rPr>
        <w:t>Tra i relatori Alessandro Baricco e Lucio Caracciolo.</w:t>
      </w:r>
    </w:p>
    <w:p w14:paraId="2456D0FC" w14:textId="77777777" w:rsidR="00853446" w:rsidRDefault="006813E8" w:rsidP="0096793A">
      <w:pPr>
        <w:tabs>
          <w:tab w:val="clear" w:pos="4706"/>
        </w:tabs>
        <w:ind w:right="305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r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Una giornata di </w:t>
      </w:r>
      <w:r w:rsidR="00EF7FC9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riflessioni sul tema “</w:t>
      </w:r>
      <w:r w:rsidR="00A5759B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Building B</w:t>
      </w:r>
      <w:r w:rsidRPr="00EF7FC9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ridges</w:t>
      </w:r>
      <w:r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. Tra le due sponde</w:t>
      </w:r>
      <w:r w:rsidR="001B4EEB" w:rsidRPr="001B4EEB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.</w:t>
      </w:r>
      <w:r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 L’educazione int</w:t>
      </w:r>
      <w:r w:rsidR="00EF7FC9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erculturale all’epoca dei nuovi f</w:t>
      </w:r>
      <w:r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ondamentalismi</w:t>
      </w:r>
      <w:r w:rsidR="00EF7FC9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”</w:t>
      </w:r>
      <w:r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.</w:t>
      </w:r>
    </w:p>
    <w:p w14:paraId="319C176F" w14:textId="77777777" w:rsidR="006813E8" w:rsidRPr="006813E8" w:rsidRDefault="008E6E00" w:rsidP="008E6E00">
      <w:pPr>
        <w:tabs>
          <w:tab w:val="clear" w:pos="454"/>
          <w:tab w:val="clear" w:pos="4706"/>
        </w:tabs>
        <w:spacing w:before="100" w:beforeAutospacing="1" w:after="300" w:line="240" w:lineRule="auto"/>
        <w:rPr>
          <w:rFonts w:ascii="BMW Group Light" w:hAnsi="BMW Group Light" w:cs="BMW Group Light"/>
          <w:szCs w:val="22"/>
          <w:lang w:val="it-IT"/>
        </w:rPr>
      </w:pPr>
      <w:r w:rsidRPr="006813E8">
        <w:rPr>
          <w:rFonts w:ascii="BMW Group Light" w:hAnsi="BMW Group Light" w:cs="BMW Group Light"/>
          <w:szCs w:val="22"/>
          <w:lang w:val="it-IT"/>
        </w:rPr>
        <w:t>BMW Italia e l’</w:t>
      </w:r>
      <w:r w:rsidR="008D3F18" w:rsidRPr="008D3F18">
        <w:rPr>
          <w:rFonts w:ascii="BMW Group Light" w:hAnsi="BMW Group Light" w:cs="BMW Group Light"/>
          <w:szCs w:val="22"/>
          <w:lang w:val="it-IT"/>
        </w:rPr>
        <w:t>Università di Milano-Bicocca</w:t>
      </w:r>
      <w:r w:rsidRPr="006813E8">
        <w:rPr>
          <w:rFonts w:ascii="BMW Group Light" w:hAnsi="BMW Group Light" w:cs="BMW Group Light"/>
          <w:szCs w:val="22"/>
          <w:lang w:val="it-IT"/>
        </w:rPr>
        <w:t xml:space="preserve"> hanno organizzato la Quarta Giornata Intercultu</w:t>
      </w:r>
      <w:r w:rsidRPr="008D3F18">
        <w:rPr>
          <w:rFonts w:ascii="BMW Group Light" w:hAnsi="BMW Group Light" w:cs="BMW Group Light"/>
          <w:szCs w:val="22"/>
          <w:lang w:val="it-IT"/>
        </w:rPr>
        <w:t xml:space="preserve">rale Bicocca che si svolgerà il 26 maggio presso l’ateneo milanese. Titolo della </w:t>
      </w:r>
      <w:r w:rsidR="008D3F18">
        <w:rPr>
          <w:rFonts w:ascii="BMW Group Light" w:hAnsi="BMW Group Light" w:cs="BMW Group Light"/>
          <w:szCs w:val="22"/>
          <w:lang w:val="it-IT"/>
        </w:rPr>
        <w:t>g</w:t>
      </w:r>
      <w:r w:rsidRPr="008D3F18">
        <w:rPr>
          <w:rFonts w:ascii="BMW Group Light" w:hAnsi="BMW Group Light" w:cs="BMW Group Light"/>
          <w:szCs w:val="22"/>
          <w:lang w:val="it-IT"/>
        </w:rPr>
        <w:t>iornata</w:t>
      </w:r>
      <w:r w:rsidR="00D3574E" w:rsidRPr="008D3F18">
        <w:rPr>
          <w:rFonts w:ascii="BMW Group Light" w:hAnsi="BMW Group Light" w:cs="BMW Group Light"/>
          <w:szCs w:val="22"/>
          <w:lang w:val="it-IT"/>
        </w:rPr>
        <w:t>:</w:t>
      </w:r>
      <w:r w:rsidR="008D3F18" w:rsidRPr="008D3F18">
        <w:rPr>
          <w:rFonts w:ascii="BMW Group Light" w:hAnsi="BMW Group Light" w:cs="BMW Group Light"/>
          <w:szCs w:val="22"/>
          <w:lang w:val="it-IT"/>
        </w:rPr>
        <w:t xml:space="preserve"> </w:t>
      </w:r>
      <w:r w:rsidR="00F70A46">
        <w:rPr>
          <w:rFonts w:ascii="BMW Group Light" w:hAnsi="BMW Group Light" w:cs="BMW Group Light"/>
          <w:szCs w:val="22"/>
          <w:lang w:val="it-IT"/>
        </w:rPr>
        <w:t>“</w:t>
      </w:r>
      <w:r w:rsidR="008D3F18" w:rsidRPr="00C2128F">
        <w:rPr>
          <w:rFonts w:ascii="BMW Group Light" w:hAnsi="BMW Group Light" w:cs="BMW Group Light"/>
          <w:szCs w:val="22"/>
          <w:lang w:val="it-IT"/>
        </w:rPr>
        <w:t>Building B</w:t>
      </w:r>
      <w:r w:rsidRPr="00C2128F">
        <w:rPr>
          <w:rFonts w:ascii="BMW Group Light" w:hAnsi="BMW Group Light" w:cs="BMW Group Light"/>
          <w:szCs w:val="22"/>
          <w:lang w:val="it-IT"/>
        </w:rPr>
        <w:t xml:space="preserve">ridges. Tra le due sponde. </w:t>
      </w:r>
      <w:r w:rsidRPr="006813E8">
        <w:rPr>
          <w:rFonts w:ascii="BMW Group Light" w:hAnsi="BMW Group Light" w:cs="BMW Group Light"/>
          <w:szCs w:val="22"/>
          <w:lang w:val="it-IT"/>
        </w:rPr>
        <w:t>L’educazione interculturale all’epoca dei nuovi fondamentalismi</w:t>
      </w:r>
      <w:r w:rsidR="00F70A46">
        <w:rPr>
          <w:rFonts w:ascii="BMW Group Light" w:hAnsi="BMW Group Light" w:cs="BMW Group Light"/>
          <w:szCs w:val="22"/>
          <w:lang w:val="it-IT"/>
        </w:rPr>
        <w:t>”</w:t>
      </w:r>
      <w:r w:rsidRPr="006813E8">
        <w:rPr>
          <w:rFonts w:ascii="BMW Group Light" w:hAnsi="BMW Group Light" w:cs="BMW Group Light"/>
          <w:szCs w:val="22"/>
          <w:lang w:val="it-IT"/>
        </w:rPr>
        <w:t>.</w:t>
      </w:r>
      <w:r w:rsidR="006813E8" w:rsidRPr="006813E8">
        <w:rPr>
          <w:rFonts w:ascii="BMW Group Light" w:hAnsi="BMW Group Light" w:cs="BMW Group Light"/>
          <w:szCs w:val="22"/>
          <w:lang w:val="it-IT"/>
        </w:rPr>
        <w:t xml:space="preserve"> L’iniziativa suggella la collaborazione avviata tra la filiale italiana della Casa di Monaco e l’Università </w:t>
      </w:r>
      <w:r w:rsidR="006813E8">
        <w:rPr>
          <w:rFonts w:ascii="BMW Group Light" w:hAnsi="BMW Group Light" w:cs="BMW Group Light"/>
          <w:szCs w:val="22"/>
          <w:lang w:val="it-IT"/>
        </w:rPr>
        <w:t xml:space="preserve">nel 2013, con un focus particolare sul tema </w:t>
      </w:r>
      <w:r w:rsidR="00D3574E">
        <w:rPr>
          <w:rFonts w:ascii="BMW Group Light" w:hAnsi="BMW Group Light" w:cs="BMW Group Light"/>
          <w:szCs w:val="22"/>
          <w:lang w:val="it-IT"/>
        </w:rPr>
        <w:t>dell’i</w:t>
      </w:r>
      <w:r w:rsidR="006813E8">
        <w:rPr>
          <w:rFonts w:ascii="BMW Group Light" w:hAnsi="BMW Group Light" w:cs="BMW Group Light"/>
          <w:szCs w:val="22"/>
          <w:lang w:val="it-IT"/>
        </w:rPr>
        <w:t>ntercultura e del dialogo</w:t>
      </w:r>
      <w:r w:rsidR="00D3574E">
        <w:rPr>
          <w:rFonts w:ascii="BMW Group Light" w:hAnsi="BMW Group Light" w:cs="BMW Group Light"/>
          <w:szCs w:val="22"/>
          <w:lang w:val="it-IT"/>
        </w:rPr>
        <w:t xml:space="preserve"> tra i popoli</w:t>
      </w:r>
      <w:r w:rsidR="006813E8">
        <w:rPr>
          <w:rFonts w:ascii="BMW Group Light" w:hAnsi="BMW Group Light" w:cs="BMW Group Light"/>
          <w:szCs w:val="22"/>
          <w:lang w:val="it-IT"/>
        </w:rPr>
        <w:t>.</w:t>
      </w:r>
    </w:p>
    <w:p w14:paraId="4C3BC687" w14:textId="77777777" w:rsidR="006813E8" w:rsidRDefault="008E6E00" w:rsidP="008E6E0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  <w:r w:rsidRPr="006813E8">
        <w:rPr>
          <w:rFonts w:ascii="BMW Group Light" w:eastAsia="BMW Group Light Regular" w:hAnsi="BMW Group Light" w:cs="BMW Group Light"/>
          <w:szCs w:val="22"/>
          <w:lang w:val="it-IT"/>
        </w:rPr>
        <w:t xml:space="preserve">La </w:t>
      </w:r>
      <w:r w:rsidR="00D3574E">
        <w:rPr>
          <w:rFonts w:ascii="BMW Group Light" w:eastAsia="BMW Group Light Regular" w:hAnsi="BMW Group Light" w:cs="BMW Group Light"/>
          <w:szCs w:val="22"/>
          <w:lang w:val="it-IT"/>
        </w:rPr>
        <w:t>“</w:t>
      </w:r>
      <w:r w:rsidRPr="006813E8">
        <w:rPr>
          <w:rFonts w:ascii="BMW Group Light" w:eastAsia="BMW Group Light Regular" w:hAnsi="BMW Group Light" w:cs="BMW Group Light"/>
          <w:szCs w:val="22"/>
          <w:lang w:val="it-IT"/>
        </w:rPr>
        <w:t>Quarta Giornata Interculturale Bicocca</w:t>
      </w:r>
      <w:r w:rsidR="00D3574E">
        <w:rPr>
          <w:rFonts w:ascii="BMW Group Light" w:eastAsia="BMW Group Light Regular" w:hAnsi="BMW Group Light" w:cs="BMW Group Light"/>
          <w:szCs w:val="22"/>
          <w:lang w:val="it-IT"/>
        </w:rPr>
        <w:t>”</w:t>
      </w:r>
      <w:r w:rsidRPr="006813E8">
        <w:rPr>
          <w:rFonts w:ascii="BMW Group Light" w:eastAsia="BMW Group Light Regular" w:hAnsi="BMW Group Light" w:cs="BMW Group Light"/>
          <w:szCs w:val="22"/>
          <w:lang w:val="it-IT"/>
        </w:rPr>
        <w:t xml:space="preserve"> prosegue un progetto avviato nel 2002 per</w:t>
      </w:r>
      <w:r w:rsidR="005A7E50">
        <w:rPr>
          <w:rFonts w:ascii="BMW Group Light" w:eastAsia="BMW Group Light Regular" w:hAnsi="BMW Group Light" w:cs="BMW Group Light"/>
          <w:szCs w:val="22"/>
          <w:lang w:val="it-IT"/>
        </w:rPr>
        <w:t xml:space="preserve"> </w:t>
      </w:r>
      <w:r w:rsidRPr="006813E8">
        <w:rPr>
          <w:rFonts w:ascii="BMW Group Light" w:eastAsia="BMW Group Light Regular" w:hAnsi="BMW Group Light" w:cs="BMW Group Light"/>
          <w:szCs w:val="22"/>
          <w:lang w:val="it-IT"/>
        </w:rPr>
        <w:t>promuovere e consolidare confront</w:t>
      </w:r>
      <w:r w:rsidRPr="00D3574E">
        <w:rPr>
          <w:rFonts w:ascii="BMW Group Light" w:eastAsia="BMW Group Light Regular" w:hAnsi="BMW Group Light" w:cs="BMW Group Light"/>
          <w:szCs w:val="22"/>
          <w:lang w:val="it-IT"/>
        </w:rPr>
        <w:t>i, scambi, conoscenze nel campo dell’educazione</w:t>
      </w:r>
      <w:r w:rsidR="00D3574E">
        <w:rPr>
          <w:rFonts w:ascii="BMW Group Light" w:eastAsia="BMW Group Light Regular" w:hAnsi="BMW Group Light" w:cs="BMW Group Light"/>
          <w:szCs w:val="22"/>
          <w:lang w:val="it-IT"/>
        </w:rPr>
        <w:t xml:space="preserve"> </w:t>
      </w:r>
      <w:r w:rsidRPr="00D3574E">
        <w:rPr>
          <w:rFonts w:ascii="BMW Group Light" w:eastAsia="BMW Group Light Regular" w:hAnsi="BMW Group Light" w:cs="BMW Group Light"/>
          <w:szCs w:val="22"/>
          <w:lang w:val="it-IT"/>
        </w:rPr>
        <w:t xml:space="preserve">interculturale. </w:t>
      </w:r>
      <w:r w:rsidRPr="006813E8">
        <w:rPr>
          <w:rFonts w:ascii="BMW Group Light" w:eastAsia="BMW Group Light Regular" w:hAnsi="BMW Group Light" w:cs="BMW Group Light"/>
          <w:szCs w:val="22"/>
          <w:lang w:val="it-IT"/>
        </w:rPr>
        <w:t>A distanza di due anni dalla “Terza”</w:t>
      </w:r>
      <w:r w:rsidR="006813E8">
        <w:rPr>
          <w:rFonts w:ascii="BMW Group Light" w:eastAsia="BMW Group Light Regular" w:hAnsi="BMW Group Light" w:cs="BMW Group Light"/>
          <w:szCs w:val="22"/>
          <w:lang w:val="it-IT"/>
        </w:rPr>
        <w:t xml:space="preserve"> (gi</w:t>
      </w:r>
      <w:r w:rsidR="006813E8" w:rsidRPr="006813E8">
        <w:rPr>
          <w:rFonts w:ascii="BMW Group Light" w:eastAsia="BMW Group Light Regular" w:hAnsi="BMW Group Light" w:cs="BMW Group Light"/>
          <w:szCs w:val="22"/>
          <w:lang w:val="it-IT"/>
        </w:rPr>
        <w:t>à realizzata in partnership tra BMW Italia e ateneo)</w:t>
      </w:r>
      <w:r w:rsidRPr="006813E8">
        <w:rPr>
          <w:rFonts w:ascii="BMW Group Light" w:eastAsia="BMW Group Light Regular" w:hAnsi="BMW Group Light" w:cs="BMW Group Light"/>
          <w:szCs w:val="22"/>
          <w:lang w:val="it-IT"/>
        </w:rPr>
        <w:t>, la “Quarta Giornata Interculturale</w:t>
      </w:r>
      <w:r w:rsidR="006813E8">
        <w:rPr>
          <w:rFonts w:ascii="BMW Group Light" w:eastAsia="BMW Group Light Regular" w:hAnsi="BMW Group Light" w:cs="BMW Group Light"/>
          <w:szCs w:val="22"/>
          <w:lang w:val="it-IT"/>
        </w:rPr>
        <w:t xml:space="preserve"> </w:t>
      </w:r>
      <w:r w:rsidRPr="006813E8">
        <w:rPr>
          <w:rFonts w:ascii="BMW Group Light" w:eastAsia="BMW Group Light Regular" w:hAnsi="BMW Group Light" w:cs="BMW Group Light"/>
          <w:szCs w:val="22"/>
          <w:lang w:val="it-IT"/>
        </w:rPr>
        <w:t>Bicocca” intende centrare l’attenzione sui temi della Pedagogia, della Didattica,</w:t>
      </w:r>
      <w:r w:rsidR="006813E8">
        <w:rPr>
          <w:rFonts w:ascii="BMW Group Light" w:eastAsia="BMW Group Light Regular" w:hAnsi="BMW Group Light" w:cs="BMW Group Light"/>
          <w:szCs w:val="22"/>
          <w:lang w:val="it-IT"/>
        </w:rPr>
        <w:t xml:space="preserve"> </w:t>
      </w:r>
      <w:r w:rsidRPr="006813E8">
        <w:rPr>
          <w:rFonts w:ascii="BMW Group Light" w:eastAsia="BMW Group Light Regular" w:hAnsi="BMW Group Light" w:cs="BMW Group Light"/>
          <w:szCs w:val="22"/>
          <w:lang w:val="it-IT"/>
        </w:rPr>
        <w:t xml:space="preserve">dell’Educazione, della Formazione in ambito interculturale. </w:t>
      </w:r>
    </w:p>
    <w:p w14:paraId="2C3C14A4" w14:textId="77777777" w:rsidR="006813E8" w:rsidRDefault="006813E8" w:rsidP="008E6E0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</w:p>
    <w:p w14:paraId="17F0AB20" w14:textId="77777777" w:rsidR="008E6E00" w:rsidRDefault="008E6E00" w:rsidP="008E6E0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  <w:r w:rsidRPr="006813E8">
        <w:rPr>
          <w:rFonts w:ascii="BMW Group Light" w:eastAsia="BMW Group Light Regular" w:hAnsi="BMW Group Light" w:cs="BMW Group Light"/>
          <w:szCs w:val="22"/>
          <w:lang w:val="it-IT"/>
        </w:rPr>
        <w:t>L’obiettivo è arricchire e implementare il patrimonio di contenuti reali e di metodologie valide per l’educazione interculturale (in Italia e in altri Paesi) negli anni difficili dei nuovi fondamentalismi. La G</w:t>
      </w:r>
      <w:r w:rsidR="006813E8">
        <w:rPr>
          <w:rFonts w:ascii="BMW Group Light" w:eastAsia="BMW Group Light Regular" w:hAnsi="BMW Group Light" w:cs="BMW Group Light"/>
          <w:szCs w:val="22"/>
          <w:lang w:val="it-IT"/>
        </w:rPr>
        <w:t xml:space="preserve">iornata/Convegno avrà la stessa </w:t>
      </w:r>
      <w:r w:rsidRPr="006813E8">
        <w:rPr>
          <w:rFonts w:ascii="BMW Group Light" w:eastAsia="BMW Group Light Regular" w:hAnsi="BMW Group Light" w:cs="BMW Group Light"/>
          <w:szCs w:val="22"/>
          <w:lang w:val="it-IT"/>
        </w:rPr>
        <w:t>organizzazione logistica delle tre precedenti (sessione plenaria al mattino e sessioni parallele nel pomeriggio), con un notevole</w:t>
      </w:r>
      <w:r w:rsidR="006813E8">
        <w:rPr>
          <w:rFonts w:ascii="BMW Group Light" w:eastAsia="BMW Group Light Regular" w:hAnsi="BMW Group Light" w:cs="BMW Group Light"/>
          <w:szCs w:val="22"/>
          <w:lang w:val="it-IT"/>
        </w:rPr>
        <w:t xml:space="preserve"> </w:t>
      </w:r>
      <w:r w:rsidRPr="006813E8">
        <w:rPr>
          <w:rFonts w:ascii="BMW Group Light" w:eastAsia="BMW Group Light Regular" w:hAnsi="BMW Group Light" w:cs="BMW Group Light"/>
          <w:szCs w:val="22"/>
          <w:lang w:val="it-IT"/>
        </w:rPr>
        <w:t>ampliamento dei punti di vista.</w:t>
      </w:r>
      <w:r w:rsidR="005A7E50">
        <w:rPr>
          <w:rFonts w:ascii="BMW Group Light" w:eastAsia="BMW Group Light Regular" w:hAnsi="BMW Group Light" w:cs="BMW Group Light"/>
          <w:szCs w:val="22"/>
          <w:lang w:val="it-IT"/>
        </w:rPr>
        <w:t xml:space="preserve"> </w:t>
      </w:r>
      <w:r w:rsidRPr="006813E8">
        <w:rPr>
          <w:rFonts w:ascii="BMW Group Light" w:eastAsia="BMW Group Light Regular" w:hAnsi="BMW Group Light" w:cs="BMW Group Light"/>
          <w:szCs w:val="22"/>
          <w:lang w:val="it-IT"/>
        </w:rPr>
        <w:t xml:space="preserve">Per la “Quarta Giornata” infatti è stata scelta per la prima volta la formula della </w:t>
      </w:r>
      <w:r w:rsidR="005A7E50">
        <w:rPr>
          <w:rFonts w:ascii="BMW Group Light" w:eastAsia="BMW Group Light Regular" w:hAnsi="BMW Group Light" w:cs="BMW Group Light"/>
          <w:szCs w:val="22"/>
          <w:lang w:val="it-IT"/>
        </w:rPr>
        <w:t>“</w:t>
      </w:r>
      <w:r w:rsidRPr="006813E8">
        <w:rPr>
          <w:rFonts w:ascii="BMW Group Light" w:eastAsia="BMW Group Light Regular" w:hAnsi="BMW Group Light" w:cs="BMW Group Light"/>
          <w:szCs w:val="22"/>
          <w:lang w:val="it-IT"/>
        </w:rPr>
        <w:t>call for</w:t>
      </w:r>
      <w:r w:rsidR="005A7E50">
        <w:rPr>
          <w:rFonts w:ascii="BMW Group Light" w:eastAsia="BMW Group Light Regular" w:hAnsi="BMW Group Light" w:cs="BMW Group Light"/>
          <w:szCs w:val="22"/>
          <w:lang w:val="it-IT"/>
        </w:rPr>
        <w:t xml:space="preserve"> </w:t>
      </w:r>
      <w:r w:rsidR="005A7E50" w:rsidRPr="005A7E50">
        <w:rPr>
          <w:rFonts w:ascii="BMW Group Light" w:eastAsia="BMW Group Light Regular" w:hAnsi="BMW Group Light" w:cs="BMW Group Light"/>
          <w:szCs w:val="22"/>
          <w:lang w:val="it-IT"/>
        </w:rPr>
        <w:t>p</w:t>
      </w:r>
      <w:r w:rsidRPr="005A7E50">
        <w:rPr>
          <w:rFonts w:ascii="BMW Group Light" w:eastAsia="BMW Group Light Regular" w:hAnsi="BMW Group Light" w:cs="BMW Group Light"/>
          <w:szCs w:val="22"/>
          <w:lang w:val="it-IT"/>
        </w:rPr>
        <w:t>apers</w:t>
      </w:r>
      <w:r w:rsidR="00EF7FC9">
        <w:rPr>
          <w:rFonts w:ascii="BMW Group Light" w:eastAsia="BMW Group Light Regular" w:hAnsi="BMW Group Light" w:cs="BMW Group Light"/>
          <w:szCs w:val="22"/>
          <w:lang w:val="it-IT"/>
        </w:rPr>
        <w:t>”</w:t>
      </w:r>
      <w:r w:rsidRPr="005A7E50">
        <w:rPr>
          <w:rFonts w:ascii="BMW Group Light" w:eastAsia="BMW Group Light Regular" w:hAnsi="BMW Group Light" w:cs="BMW Group Light"/>
          <w:szCs w:val="22"/>
          <w:lang w:val="it-IT"/>
        </w:rPr>
        <w:t xml:space="preserve">. </w:t>
      </w:r>
      <w:r w:rsidRPr="008E6E00">
        <w:rPr>
          <w:rFonts w:ascii="BMW Group Light" w:eastAsia="BMW Group Light Regular" w:hAnsi="BMW Group Light" w:cs="BMW Group Light"/>
          <w:szCs w:val="22"/>
          <w:lang w:val="it-IT"/>
        </w:rPr>
        <w:t>Un Comitato Scientifico formato da sei membri ha avuto il compito di selezionare le proposte presentate, attraverso un processo di peer-review a doppio cieco.</w:t>
      </w:r>
    </w:p>
    <w:p w14:paraId="06E1B269" w14:textId="77777777" w:rsidR="00CE31C6" w:rsidRDefault="00CE31C6" w:rsidP="008E6E0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</w:p>
    <w:p w14:paraId="1B861A13" w14:textId="77777777" w:rsidR="00CE31C6" w:rsidRDefault="00CE31C6" w:rsidP="00CE31C6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  <w:r w:rsidRPr="00CE31C6">
        <w:rPr>
          <w:rFonts w:ascii="BMW Group Light" w:eastAsia="BMW Group Light Regular" w:hAnsi="BMW Group Light" w:cs="BMW Group Light"/>
          <w:szCs w:val="22"/>
          <w:lang w:val="it-IT"/>
        </w:rPr>
        <w:t>«La lotta contro il razzismo comincia con l’educazione» ha scritto alcuni anni fa lo scrittore Tahar Ben Jelloun (Il razzismo spiegato a mia fi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glia, Bompiani, Milano, 2000) – ha ricordato Maria Cristina Messa, Rettore </w:t>
      </w:r>
      <w:r w:rsidR="008D3F18">
        <w:rPr>
          <w:rFonts w:ascii="BMW Group Light" w:eastAsia="BMW Group Light Regular" w:hAnsi="BMW Group Light" w:cs="BMW Group Light"/>
          <w:szCs w:val="22"/>
          <w:lang w:val="it-IT"/>
        </w:rPr>
        <w:t>dell’</w:t>
      </w:r>
      <w:r w:rsidR="008D3F18" w:rsidRPr="00C2128F">
        <w:rPr>
          <w:lang w:val="it-IT"/>
        </w:rPr>
        <w:t>Università</w:t>
      </w:r>
      <w:r w:rsidR="008D3F18" w:rsidRPr="008D3F18">
        <w:rPr>
          <w:rFonts w:ascii="BMW Group Light" w:eastAsia="BMW Group Light Regular" w:hAnsi="BMW Group Light" w:cs="BMW Group Light"/>
          <w:szCs w:val="22"/>
          <w:lang w:val="it-IT"/>
        </w:rPr>
        <w:t xml:space="preserve"> di Milano-Bicocca</w:t>
      </w:r>
      <w:r w:rsidR="00671ADD">
        <w:rPr>
          <w:rFonts w:ascii="BMW Group Light" w:eastAsia="BMW Group Light Regular" w:hAnsi="BMW Group Light" w:cs="BMW Group Light"/>
          <w:szCs w:val="22"/>
          <w:lang w:val="it-IT"/>
        </w:rPr>
        <w:t>.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 </w:t>
      </w:r>
      <w:r w:rsidRPr="00CE31C6">
        <w:rPr>
          <w:rFonts w:ascii="BMW Group Light" w:eastAsia="BMW Group Light Regular" w:hAnsi="BMW Group Light" w:cs="BMW Group Light"/>
          <w:szCs w:val="22"/>
          <w:lang w:val="it-IT"/>
        </w:rPr>
        <w:t>Oggi il pensiero di Ben Jelloun risulta quanto mai attuale: è, infatti, compito delle Istituzioni scolastiche italiane e straniere promuovere una cultura tollerante, favorendo lo scambio tra gruppi culturali differenti all'interno della società.</w:t>
      </w:r>
      <w:r w:rsidR="00C2128F">
        <w:rPr>
          <w:rFonts w:ascii="BMW Group Light" w:eastAsia="BMW Group Light Regular" w:hAnsi="BMW Group Light" w:cs="BMW Group Light"/>
          <w:szCs w:val="22"/>
          <w:lang w:val="it-IT"/>
        </w:rPr>
        <w:t xml:space="preserve"> </w:t>
      </w:r>
      <w:r w:rsidR="008D3F18">
        <w:rPr>
          <w:rFonts w:ascii="BMW Group Light" w:eastAsia="BMW Group Light Regular" w:hAnsi="BMW Group Light" w:cs="BMW Group Light"/>
          <w:szCs w:val="22"/>
          <w:lang w:val="it-IT"/>
        </w:rPr>
        <w:t>L’</w:t>
      </w:r>
      <w:r w:rsidR="008D3F18" w:rsidRPr="00C2128F">
        <w:rPr>
          <w:lang w:val="it-IT"/>
        </w:rPr>
        <w:t xml:space="preserve"> </w:t>
      </w:r>
      <w:r w:rsidR="008D3F18" w:rsidRPr="008D3F18">
        <w:rPr>
          <w:rFonts w:ascii="BMW Group Light" w:eastAsia="BMW Group Light Regular" w:hAnsi="BMW Group Light" w:cs="BMW Group Light"/>
          <w:szCs w:val="22"/>
          <w:lang w:val="it-IT"/>
        </w:rPr>
        <w:t xml:space="preserve">Università di Milano-Bicocca </w:t>
      </w:r>
      <w:r w:rsidRPr="00CE31C6">
        <w:rPr>
          <w:rFonts w:ascii="BMW Group Light" w:eastAsia="BMW Group Light Regular" w:hAnsi="BMW Group Light" w:cs="BMW Group Light"/>
          <w:szCs w:val="22"/>
          <w:lang w:val="it-IT"/>
        </w:rPr>
        <w:t>è in prima linea nel sostenere il principio di multiculturalità, osservando l’art. 1 dello statuto d’Ateneo che sottolinea come “fine dell’Università è concorrere allo sviluppo della società attraverso la promozione culturale e civile della persona e l’elaborazione di una cultura fondata sui valori universali dei diritti umani, della pace, della solidarietà internazionale e della salvaguardia dell’ambiente”.</w:t>
      </w:r>
    </w:p>
    <w:p w14:paraId="02A2F9A9" w14:textId="77777777" w:rsidR="000B46CF" w:rsidRDefault="000B46CF" w:rsidP="00CE31C6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</w:p>
    <w:p w14:paraId="4150890F" w14:textId="77777777" w:rsidR="000B46CF" w:rsidRPr="00671ADD" w:rsidRDefault="000B46CF" w:rsidP="00671ADD">
      <w:pPr>
        <w:rPr>
          <w:rFonts w:ascii="BMW Group Light" w:eastAsia="BMW Group Light Regular" w:hAnsi="BMW Group Light" w:cs="BMW Group Light"/>
          <w:szCs w:val="22"/>
          <w:lang w:val="it-IT"/>
        </w:rPr>
      </w:pPr>
      <w:r w:rsidRPr="000B46CF">
        <w:rPr>
          <w:lang w:val="it-IT"/>
        </w:rPr>
        <w:t>“Da quando sono sta</w:t>
      </w:r>
      <w:r w:rsidR="004435A2">
        <w:rPr>
          <w:lang w:val="it-IT"/>
        </w:rPr>
        <w:t>to a Milano per la Terza G</w:t>
      </w:r>
      <w:r w:rsidRPr="000B46CF">
        <w:rPr>
          <w:lang w:val="it-IT"/>
        </w:rPr>
        <w:t>iornata Interculturale Bicocca – ha dichiarato Nassir Abdulaziz Al-Nasser, Alto Rappresentante di United Nation</w:t>
      </w:r>
      <w:r w:rsidR="008D3F18">
        <w:rPr>
          <w:lang w:val="it-IT"/>
        </w:rPr>
        <w:t>s</w:t>
      </w:r>
      <w:r w:rsidRPr="000B46CF">
        <w:rPr>
          <w:lang w:val="it-IT"/>
        </w:rPr>
        <w:t xml:space="preserve"> Alliance of Civilization</w:t>
      </w:r>
      <w:r w:rsidR="008D3F18">
        <w:rPr>
          <w:lang w:val="it-IT"/>
        </w:rPr>
        <w:t>s</w:t>
      </w:r>
      <w:r w:rsidRPr="000B46CF">
        <w:rPr>
          <w:lang w:val="it-IT"/>
        </w:rPr>
        <w:t xml:space="preserve"> – soltanto un paio di anni fa, il nostro mondo ha visto crescere l’ondata di </w:t>
      </w:r>
      <w:r w:rsidRPr="000B46CF">
        <w:rPr>
          <w:lang w:val="it-IT"/>
        </w:rPr>
        <w:lastRenderedPageBreak/>
        <w:t xml:space="preserve">atti di violenza estremista, la radicalizzazione del conflitto e degli attacchi terroristici. </w:t>
      </w:r>
      <w:r>
        <w:rPr>
          <w:lang w:val="it-IT"/>
        </w:rPr>
        <w:t>Spesso questi atti s</w:t>
      </w:r>
      <w:r w:rsidR="00671ADD">
        <w:rPr>
          <w:lang w:val="it-IT"/>
        </w:rPr>
        <w:t>ono ispirati da ideologie fondate</w:t>
      </w:r>
      <w:r>
        <w:rPr>
          <w:lang w:val="it-IT"/>
        </w:rPr>
        <w:t xml:space="preserve"> sull’intolleranza che mirano a dividere l</w:t>
      </w:r>
      <w:r w:rsidR="00671ADD">
        <w:rPr>
          <w:lang w:val="it-IT"/>
        </w:rPr>
        <w:t>’umanità sulla base di</w:t>
      </w:r>
      <w:r>
        <w:rPr>
          <w:lang w:val="it-IT"/>
        </w:rPr>
        <w:t xml:space="preserve"> false interpretazioni di v</w:t>
      </w:r>
      <w:r w:rsidR="00671ADD">
        <w:rPr>
          <w:lang w:val="it-IT"/>
        </w:rPr>
        <w:t>a</w:t>
      </w:r>
      <w:r>
        <w:rPr>
          <w:lang w:val="it-IT"/>
        </w:rPr>
        <w:t xml:space="preserve">lori religiosi, culturali e sociali. </w:t>
      </w:r>
      <w:r w:rsidR="00671ADD">
        <w:rPr>
          <w:lang w:val="it-IT"/>
        </w:rPr>
        <w:t>I terroristi</w:t>
      </w:r>
      <w:r w:rsidRPr="00671ADD">
        <w:rPr>
          <w:lang w:val="it-IT"/>
        </w:rPr>
        <w:t xml:space="preserve"> mira</w:t>
      </w:r>
      <w:r w:rsidR="00671ADD">
        <w:rPr>
          <w:lang w:val="it-IT"/>
        </w:rPr>
        <w:t>no</w:t>
      </w:r>
      <w:r w:rsidRPr="00671ADD">
        <w:rPr>
          <w:lang w:val="it-IT"/>
        </w:rPr>
        <w:t xml:space="preserve"> a creare un clima di </w:t>
      </w:r>
      <w:r w:rsidR="00671ADD" w:rsidRPr="00671ADD">
        <w:rPr>
          <w:lang w:val="it-IT"/>
        </w:rPr>
        <w:t>paura e isteria. Essi si ispirano a principi e valori</w:t>
      </w:r>
      <w:r w:rsidR="00671ADD">
        <w:rPr>
          <w:lang w:val="it-IT"/>
        </w:rPr>
        <w:t xml:space="preserve"> opposti a</w:t>
      </w:r>
      <w:r w:rsidR="00671ADD" w:rsidRPr="00671ADD">
        <w:rPr>
          <w:lang w:val="it-IT"/>
        </w:rPr>
        <w:t xml:space="preserve"> quelli declamati nella carta universal</w:t>
      </w:r>
      <w:r w:rsidR="00671ADD">
        <w:rPr>
          <w:lang w:val="it-IT"/>
        </w:rPr>
        <w:t>e</w:t>
      </w:r>
      <w:r w:rsidR="00671ADD" w:rsidRPr="00671ADD">
        <w:rPr>
          <w:lang w:val="it-IT"/>
        </w:rPr>
        <w:t xml:space="preserve"> dei diritti dell’uomo delle Nazioni Unite. Ora più che mai, dobbiamo rimanere uniti e lavorare insieme per prevenire l’insorgenza di ideologie estremiste nelle nostra società”.</w:t>
      </w:r>
    </w:p>
    <w:p w14:paraId="49A6D4ED" w14:textId="77777777" w:rsidR="00CE31C6" w:rsidRPr="00671ADD" w:rsidRDefault="00CE31C6" w:rsidP="00CE31C6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</w:p>
    <w:p w14:paraId="204355BA" w14:textId="77777777" w:rsidR="00CE31C6" w:rsidRPr="000B46CF" w:rsidRDefault="00CE31C6" w:rsidP="00CE31C6">
      <w:pPr>
        <w:rPr>
          <w:rFonts w:ascii="Calibri" w:hAnsi="Calibri"/>
          <w:szCs w:val="22"/>
          <w:lang w:val="it-IT" w:eastAsia="en-US"/>
        </w:rPr>
      </w:pPr>
      <w:r w:rsidRPr="00CE31C6">
        <w:rPr>
          <w:lang w:val="it-IT"/>
        </w:rPr>
        <w:t>“La promozione del dialogo interculturale – ha dichiarato Bill McAndrews,</w:t>
      </w:r>
      <w:r w:rsidR="00671ADD">
        <w:rPr>
          <w:lang w:val="it-IT"/>
        </w:rPr>
        <w:t xml:space="preserve"> V</w:t>
      </w:r>
      <w:r w:rsidRPr="00CE31C6">
        <w:rPr>
          <w:lang w:val="it-IT"/>
        </w:rPr>
        <w:t xml:space="preserve">ice President Communications Strategy Corporate and Market Communications BMW Group – fa parte della nostra cultura. </w:t>
      </w:r>
      <w:r>
        <w:rPr>
          <w:lang w:val="it-IT"/>
        </w:rPr>
        <w:t xml:space="preserve">Nella nostra sede di Monaco, per esempio, lavorano insieme ogni giorno circa 40 mila dipendenti che provengono da 100 nazioni differenti. </w:t>
      </w:r>
      <w:r w:rsidRPr="00CE31C6">
        <w:rPr>
          <w:lang w:val="it-IT"/>
        </w:rPr>
        <w:t xml:space="preserve">E insieme, ogni giorno, costruiscono il successo della nostra azienda. </w:t>
      </w:r>
      <w:r>
        <w:rPr>
          <w:lang w:val="it-IT"/>
        </w:rPr>
        <w:t>Ma questo non avviene naturalmente. Riuscire a far lavorare insieme persone con culture e formazioni così profondamente differ</w:t>
      </w:r>
      <w:r w:rsidR="00B00B8C">
        <w:rPr>
          <w:lang w:val="it-IT"/>
        </w:rPr>
        <w:t>enti richiede un livello elevatissimo di sensibi</w:t>
      </w:r>
      <w:r>
        <w:rPr>
          <w:lang w:val="it-IT"/>
        </w:rPr>
        <w:t xml:space="preserve">lità e comprensione interculturale. </w:t>
      </w:r>
      <w:r w:rsidRPr="00CE31C6">
        <w:rPr>
          <w:lang w:val="it-IT"/>
        </w:rPr>
        <w:t>E in tempi come quelli che stiamo vivendo, caratterizzati da</w:t>
      </w:r>
      <w:r w:rsidR="004435A2">
        <w:rPr>
          <w:lang w:val="it-IT"/>
        </w:rPr>
        <w:t>l</w:t>
      </w:r>
      <w:r w:rsidRPr="00CE31C6">
        <w:rPr>
          <w:lang w:val="it-IT"/>
        </w:rPr>
        <w:t xml:space="preserve"> ritorno dei </w:t>
      </w:r>
      <w:r>
        <w:rPr>
          <w:lang w:val="it-IT"/>
        </w:rPr>
        <w:t xml:space="preserve">fondamentalismi e </w:t>
      </w:r>
      <w:r w:rsidR="00B00B8C">
        <w:rPr>
          <w:lang w:val="it-IT"/>
        </w:rPr>
        <w:t>dei conflitti globali, il dialogo interculturale sta diventando un elemento sempre più cruciale”.</w:t>
      </w:r>
      <w:r w:rsidRPr="00B00B8C">
        <w:rPr>
          <w:lang w:val="it-IT"/>
        </w:rPr>
        <w:t xml:space="preserve"> </w:t>
      </w:r>
    </w:p>
    <w:p w14:paraId="523C7AF0" w14:textId="77777777" w:rsidR="005254B8" w:rsidRPr="000B46CF" w:rsidRDefault="005254B8" w:rsidP="008E6E0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</w:p>
    <w:p w14:paraId="75453621" w14:textId="77777777" w:rsidR="005254B8" w:rsidRPr="008E6E00" w:rsidRDefault="005254B8" w:rsidP="008E6E0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  <w:r>
        <w:rPr>
          <w:rFonts w:ascii="BMW Group Light" w:eastAsia="BMW Group Light Regular" w:hAnsi="BMW Group Light" w:cs="BMW Group Light"/>
          <w:szCs w:val="22"/>
          <w:lang w:val="it-IT"/>
        </w:rPr>
        <w:t>“</w:t>
      </w:r>
      <w:r w:rsidRPr="005254B8">
        <w:rPr>
          <w:rFonts w:ascii="BMW Group Light" w:eastAsia="BMW Group Light Regular" w:hAnsi="BMW Group Light" w:cs="BMW Group Light"/>
          <w:szCs w:val="22"/>
          <w:lang w:val="it-IT"/>
        </w:rPr>
        <w:t>Il BMW Group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 – ha dichiarato Sergio Solero, Presidente e A.D. di BMW Italia - </w:t>
      </w:r>
      <w:r w:rsidRPr="005254B8">
        <w:rPr>
          <w:rFonts w:ascii="BMW Group Light" w:eastAsia="BMW Group Light Regular" w:hAnsi="BMW Group Light" w:cs="BMW Group Light"/>
          <w:szCs w:val="22"/>
          <w:lang w:val="it-IT"/>
        </w:rPr>
        <w:t xml:space="preserve"> si appresta ad entrare nei prossimi 100 anni di storia. Il futuro sarà fatto da uomini e donne che dovranno affrontare sfide nuove, importanti e complesse. Il dialogo costituirà la base di una civiltà multietnica che dovrà essere capace di fare del linguaggio della differenza un</w:t>
      </w:r>
      <w:r w:rsidR="00671ADD">
        <w:rPr>
          <w:rFonts w:ascii="BMW Group Light" w:eastAsia="BMW Group Light Regular" w:hAnsi="BMW Group Light" w:cs="BMW Group Light"/>
          <w:szCs w:val="22"/>
          <w:lang w:val="it-IT"/>
        </w:rPr>
        <w:t xml:space="preserve"> valore essenziale. La "Quarta G</w:t>
      </w:r>
      <w:r w:rsidRPr="005254B8">
        <w:rPr>
          <w:rFonts w:ascii="BMW Group Light" w:eastAsia="BMW Group Light Regular" w:hAnsi="BMW Group Light" w:cs="BMW Group Light"/>
          <w:szCs w:val="22"/>
          <w:lang w:val="it-IT"/>
        </w:rPr>
        <w:t xml:space="preserve">iornata Interculturale Bicocca" ha l'ambizione di dare </w:t>
      </w:r>
      <w:r w:rsidRPr="007A63F1">
        <w:rPr>
          <w:rFonts w:ascii="BMW Group Bold" w:hAnsi="BMW Group Bold" w:cs="BMW Group Light"/>
          <w:color w:val="000000"/>
          <w:szCs w:val="22"/>
          <w:lang w:val="it-IT" w:eastAsia="it-IT"/>
        </w:rPr>
        <w:t>degli</w:t>
      </w:r>
      <w:r w:rsidRPr="005254B8">
        <w:rPr>
          <w:rFonts w:ascii="BMW Group Light" w:eastAsia="BMW Group Light Regular" w:hAnsi="BMW Group Light" w:cs="BMW Group Light"/>
          <w:szCs w:val="22"/>
          <w:lang w:val="it-IT"/>
        </w:rPr>
        <w:t xml:space="preserve"> spunti di riflessione su questo tema e noi come BMW Group siamo orgogliosi di dare il nostro contributo</w:t>
      </w:r>
      <w:r>
        <w:rPr>
          <w:rFonts w:ascii="BMW Group Light" w:eastAsia="BMW Group Light Regular" w:hAnsi="BMW Group Light" w:cs="BMW Group Light"/>
          <w:szCs w:val="22"/>
          <w:lang w:val="it-IT"/>
        </w:rPr>
        <w:t>”</w:t>
      </w:r>
      <w:r w:rsidRPr="005254B8">
        <w:rPr>
          <w:rFonts w:ascii="BMW Group Light" w:eastAsia="BMW Group Light Regular" w:hAnsi="BMW Group Light" w:cs="BMW Group Light"/>
          <w:szCs w:val="22"/>
          <w:lang w:val="it-IT"/>
        </w:rPr>
        <w:t>.</w:t>
      </w:r>
    </w:p>
    <w:p w14:paraId="7B3A943C" w14:textId="77777777" w:rsidR="00466698" w:rsidRPr="00466698" w:rsidRDefault="00AC3504" w:rsidP="00671ADD">
      <w:pPr>
        <w:tabs>
          <w:tab w:val="clear" w:pos="454"/>
          <w:tab w:val="clear" w:pos="4706"/>
        </w:tabs>
        <w:spacing w:before="100" w:beforeAutospacing="1" w:after="300" w:line="240" w:lineRule="auto"/>
        <w:rPr>
          <w:rFonts w:ascii="BMW Group Light" w:hAnsi="BMW Group Light" w:cs="BMW Group Light"/>
          <w:color w:val="242424"/>
          <w:szCs w:val="22"/>
          <w:lang w:val="it-IT"/>
        </w:rPr>
      </w:pPr>
      <w:r w:rsidRPr="00671ADD">
        <w:rPr>
          <w:rFonts w:ascii="BMW Group Light" w:hAnsi="BMW Group Light" w:cs="BMW Group Light"/>
          <w:color w:val="242424"/>
          <w:szCs w:val="22"/>
          <w:lang w:val="it-IT"/>
        </w:rPr>
        <w:t xml:space="preserve">La Quarta Giornata Interculturale Bicocca, sotto la direzione scientifica della Prof. Mariangela Giusti, sarà un luogo e un tempo d’incontro, dove si conosceranno e si metteranno in circolo buone pratiche educative, formative, di rispetto dei diritti. </w:t>
      </w:r>
      <w:r w:rsidRPr="00466698">
        <w:rPr>
          <w:rFonts w:ascii="BMW Group Light" w:hAnsi="BMW Group Light" w:cs="BMW Group Light"/>
          <w:color w:val="242424"/>
          <w:szCs w:val="22"/>
          <w:lang w:val="it-IT"/>
        </w:rPr>
        <w:t>Per questo</w:t>
      </w:r>
      <w:r w:rsidR="00466698" w:rsidRPr="00466698">
        <w:rPr>
          <w:rFonts w:ascii="BMW Group Light" w:hAnsi="BMW Group Light" w:cs="BMW Group Light"/>
          <w:color w:val="242424"/>
          <w:szCs w:val="22"/>
          <w:lang w:val="it-IT"/>
        </w:rPr>
        <w:t>,</w:t>
      </w:r>
      <w:r w:rsidRPr="00466698">
        <w:rPr>
          <w:rFonts w:ascii="BMW Group Light" w:hAnsi="BMW Group Light" w:cs="BMW Group Light"/>
          <w:color w:val="242424"/>
          <w:szCs w:val="22"/>
          <w:lang w:val="it-IT"/>
        </w:rPr>
        <w:t xml:space="preserve"> è un’occasione positiva e utile sia per coloro che sono già esperti di educazione interculturale, sia per coloro che si avvicinano per la prima volta a quest’ambito del pensiero pedagogico. </w:t>
      </w:r>
    </w:p>
    <w:p w14:paraId="1155B291" w14:textId="77777777" w:rsidR="00AC3504" w:rsidRPr="00671ADD" w:rsidRDefault="00F70A46" w:rsidP="00671ADD">
      <w:pPr>
        <w:tabs>
          <w:tab w:val="clear" w:pos="454"/>
          <w:tab w:val="clear" w:pos="4706"/>
        </w:tabs>
        <w:spacing w:before="100" w:beforeAutospacing="1" w:after="300" w:line="240" w:lineRule="auto"/>
        <w:rPr>
          <w:rFonts w:ascii="BMW Group Light" w:hAnsi="BMW Group Light" w:cs="BMW Group Light"/>
          <w:szCs w:val="22"/>
          <w:lang w:val="it-IT"/>
        </w:rPr>
      </w:pPr>
      <w:hyperlink r:id="rId9" w:history="1">
        <w:r w:rsidR="00671ADD" w:rsidRPr="008E6E00">
          <w:rPr>
            <w:rStyle w:val="Hyperlink"/>
            <w:rFonts w:ascii="BMW Group Light" w:hAnsi="BMW Group Light" w:cs="BMW Group Light"/>
            <w:color w:val="auto"/>
            <w:szCs w:val="22"/>
            <w:u w:val="none"/>
            <w:lang w:val="it-IT"/>
          </w:rPr>
          <w:t>Alessandro Baricco</w:t>
        </w:r>
      </w:hyperlink>
      <w:r w:rsidR="00671ADD" w:rsidRPr="008E6E00">
        <w:rPr>
          <w:rFonts w:ascii="BMW Group Light" w:hAnsi="BMW Group Light" w:cs="BMW Group Light"/>
          <w:szCs w:val="22"/>
          <w:lang w:val="it-IT"/>
        </w:rPr>
        <w:t xml:space="preserve"> (scrittore, autore e divulgatore) e Lucio Caracciolo (direttore della rivista </w:t>
      </w:r>
      <w:hyperlink r:id="rId10" w:history="1">
        <w:r w:rsidR="00671ADD" w:rsidRPr="008E6E00">
          <w:rPr>
            <w:rStyle w:val="Hyperlink"/>
            <w:rFonts w:ascii="BMW Group Light" w:hAnsi="BMW Group Light" w:cs="BMW Group Light"/>
            <w:color w:val="auto"/>
            <w:szCs w:val="22"/>
            <w:u w:val="none"/>
            <w:lang w:val="it-IT"/>
          </w:rPr>
          <w:t>Limes</w:t>
        </w:r>
      </w:hyperlink>
      <w:r w:rsidR="00671ADD" w:rsidRPr="008E6E00">
        <w:rPr>
          <w:rFonts w:ascii="BMW Group Light" w:hAnsi="BMW Group Light" w:cs="BMW Group Light"/>
          <w:szCs w:val="22"/>
          <w:lang w:val="it-IT"/>
        </w:rPr>
        <w:t xml:space="preserve"> e massimo esperto italiano di geopolitica) apriranno i lavori della “</w:t>
      </w:r>
      <w:hyperlink r:id="rId11" w:history="1">
        <w:r w:rsidR="00671ADD" w:rsidRPr="008E6E00">
          <w:rPr>
            <w:rStyle w:val="Hyperlink"/>
            <w:rFonts w:ascii="BMW Group Light" w:hAnsi="BMW Group Light" w:cs="BMW Group Light"/>
            <w:color w:val="auto"/>
            <w:szCs w:val="22"/>
            <w:u w:val="none"/>
            <w:lang w:val="it-IT"/>
          </w:rPr>
          <w:t>Quarta Giornata Interculturale Bicocca</w:t>
        </w:r>
      </w:hyperlink>
      <w:r w:rsidR="00671ADD" w:rsidRPr="008E6E00">
        <w:rPr>
          <w:rFonts w:ascii="BMW Group Light" w:hAnsi="BMW Group Light" w:cs="BMW Group Light"/>
          <w:szCs w:val="22"/>
          <w:lang w:val="it-IT"/>
        </w:rPr>
        <w:t>”</w:t>
      </w:r>
      <w:r w:rsidR="00671ADD">
        <w:rPr>
          <w:rFonts w:ascii="BMW Group Light" w:hAnsi="BMW Group Light" w:cs="BMW Group Light"/>
          <w:szCs w:val="22"/>
          <w:lang w:val="it-IT"/>
        </w:rPr>
        <w:t>, offrendo le loro riflessioni sul tema nei loro rispettivi ambiti di competenza.</w:t>
      </w:r>
    </w:p>
    <w:p w14:paraId="1FB02664" w14:textId="77777777" w:rsidR="00AC3504" w:rsidRPr="00466698" w:rsidRDefault="00AC3504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Cs w:val="22"/>
          <w:lang w:val="it-IT" w:eastAsia="it-IT"/>
        </w:rPr>
      </w:pPr>
      <w:r w:rsidRPr="008D3F18">
        <w:rPr>
          <w:rFonts w:ascii="BMW Group Light" w:hAnsi="BMW Group Light" w:cs="BMW Group Light"/>
          <w:szCs w:val="22"/>
          <w:lang w:val="it-IT" w:eastAsia="it-IT"/>
        </w:rPr>
        <w:t xml:space="preserve">“Le relazioni e le comunicazioni che si </w:t>
      </w:r>
      <w:r w:rsidRPr="00C2128F">
        <w:rPr>
          <w:rFonts w:ascii="BMW Group Light" w:hAnsi="BMW Group Light" w:cs="BMW Group Light"/>
          <w:szCs w:val="22"/>
          <w:lang w:val="it-IT" w:eastAsia="it-IT"/>
        </w:rPr>
        <w:t xml:space="preserve">ascolteranno – </w:t>
      </w:r>
      <w:r w:rsidRPr="008D3F18">
        <w:rPr>
          <w:rFonts w:ascii="BMW Group Light" w:hAnsi="BMW Group Light" w:cs="BMW Group Light"/>
          <w:szCs w:val="22"/>
          <w:lang w:val="it-IT" w:eastAsia="it-IT"/>
        </w:rPr>
        <w:t>ha dichiarato Ma</w:t>
      </w:r>
      <w:r w:rsidRPr="00C2128F">
        <w:rPr>
          <w:rFonts w:ascii="BMW Group Light" w:hAnsi="BMW Group Light" w:cs="BMW Group Light"/>
          <w:szCs w:val="22"/>
          <w:lang w:val="it-IT" w:eastAsia="it-IT"/>
        </w:rPr>
        <w:t xml:space="preserve">riangela Giusti </w:t>
      </w:r>
      <w:r w:rsidR="008D3F18" w:rsidRPr="00C2128F">
        <w:rPr>
          <w:rFonts w:ascii="BMW Group Light" w:hAnsi="BMW Group Light" w:cs="BMW Group Light"/>
          <w:szCs w:val="22"/>
          <w:lang w:val="it-IT" w:eastAsia="it-IT"/>
        </w:rPr>
        <w:t>-,</w:t>
      </w:r>
      <w:r w:rsidRPr="00C2128F">
        <w:rPr>
          <w:rFonts w:ascii="BMW Group Light" w:hAnsi="BMW Group Light" w:cs="BMW Group Light"/>
          <w:szCs w:val="22"/>
          <w:lang w:val="it-IT" w:eastAsia="it-IT"/>
        </w:rPr>
        <w:t xml:space="preserve"> i poster che si potranno vedere e leggere, gli incontri diretti con i rappresentanti delle venti Associazioni presenti ai rispettivi Tavoli dovrebbero aiutarci a maturare in noi ancora di più la convinzione che le fonti possibili per avviare pensieri, paesaggi, progetti, azioni interculturali sono molte. </w:t>
      </w:r>
      <w:r w:rsidRPr="00466698">
        <w:rPr>
          <w:rFonts w:ascii="BMW Group Light" w:hAnsi="BMW Group Light" w:cs="BMW Group Light"/>
          <w:szCs w:val="22"/>
          <w:lang w:val="it-IT" w:eastAsia="it-IT"/>
        </w:rPr>
        <w:t xml:space="preserve">Occorre conoscere ciò che altri hanno già pensato, scritto, sperimentato, realizzato, per tentare poi di percorrere </w:t>
      </w:r>
      <w:r w:rsidR="004435A2">
        <w:rPr>
          <w:rFonts w:ascii="BMW Group Light" w:hAnsi="BMW Group Light" w:cs="BMW Group Light"/>
          <w:szCs w:val="22"/>
          <w:lang w:val="it-IT" w:eastAsia="it-IT"/>
        </w:rPr>
        <w:t xml:space="preserve">i </w:t>
      </w:r>
      <w:r w:rsidRPr="00466698">
        <w:rPr>
          <w:rFonts w:ascii="BMW Group Light" w:hAnsi="BMW Group Light" w:cs="BMW Group Light"/>
          <w:szCs w:val="22"/>
          <w:lang w:val="it-IT" w:eastAsia="it-IT"/>
        </w:rPr>
        <w:t>nostri propri sentieri, che nascono (e nasceranno) dalle esperienze, dai vissuti, dalle situazioni concrete che ciascuno sperimenta (e sperimenterà) nel propri</w:t>
      </w:r>
      <w:r w:rsidR="00466698">
        <w:rPr>
          <w:rFonts w:ascii="BMW Group Light" w:hAnsi="BMW Group Light" w:cs="BMW Group Light"/>
          <w:szCs w:val="22"/>
          <w:lang w:val="it-IT" w:eastAsia="it-IT"/>
        </w:rPr>
        <w:t>o</w:t>
      </w:r>
      <w:r w:rsidRPr="00466698">
        <w:rPr>
          <w:rFonts w:ascii="BMW Group Light" w:hAnsi="BMW Group Light" w:cs="BMW Group Light"/>
          <w:szCs w:val="22"/>
          <w:lang w:val="it-IT" w:eastAsia="it-IT"/>
        </w:rPr>
        <w:t xml:space="preserve"> lavoro</w:t>
      </w:r>
      <w:r w:rsidR="00466698">
        <w:rPr>
          <w:rFonts w:ascii="BMW Group Light" w:hAnsi="BMW Group Light" w:cs="BMW Group Light"/>
          <w:szCs w:val="22"/>
          <w:lang w:val="it-IT" w:eastAsia="it-IT"/>
        </w:rPr>
        <w:t>”</w:t>
      </w:r>
      <w:r w:rsidRPr="00466698">
        <w:rPr>
          <w:rFonts w:ascii="BMW Group Light" w:hAnsi="BMW Group Light" w:cs="BMW Group Light"/>
          <w:szCs w:val="22"/>
          <w:lang w:val="it-IT" w:eastAsia="it-IT"/>
        </w:rPr>
        <w:t>.</w:t>
      </w:r>
    </w:p>
    <w:p w14:paraId="43BD8945" w14:textId="77777777" w:rsidR="008E6E00" w:rsidRPr="00786D55" w:rsidRDefault="005A7E50" w:rsidP="00786D55">
      <w:pPr>
        <w:spacing w:before="100" w:beforeAutospacing="1" w:after="300" w:line="240" w:lineRule="auto"/>
        <w:rPr>
          <w:rFonts w:ascii="BMW Group Light" w:hAnsi="BMW Group Light" w:cs="BMW Group Light"/>
          <w:color w:val="242424"/>
          <w:szCs w:val="22"/>
          <w:lang w:val="it-IT"/>
        </w:rPr>
      </w:pPr>
      <w:r>
        <w:rPr>
          <w:rFonts w:ascii="BMW Group Light" w:hAnsi="BMW Group Light" w:cs="BMW Group Light"/>
          <w:szCs w:val="22"/>
          <w:lang w:val="it-IT"/>
        </w:rPr>
        <w:t>Le proposte che verranno</w:t>
      </w:r>
      <w:r w:rsidR="00671ADD" w:rsidRPr="00671ADD">
        <w:rPr>
          <w:rFonts w:ascii="BMW Group Light" w:hAnsi="BMW Group Light" w:cs="BMW Group Light"/>
          <w:szCs w:val="22"/>
          <w:lang w:val="it-IT"/>
        </w:rPr>
        <w:t xml:space="preserve"> dalla “Quarta Giornata”, promossa dall’</w:t>
      </w:r>
      <w:hyperlink r:id="rId12" w:history="1">
        <w:r w:rsidR="00671ADD" w:rsidRPr="008E6E00">
          <w:rPr>
            <w:rStyle w:val="Hyperlink"/>
            <w:rFonts w:ascii="BMW Group Light" w:hAnsi="BMW Group Light" w:cs="BMW Group Light"/>
            <w:color w:val="auto"/>
            <w:szCs w:val="22"/>
            <w:u w:val="none"/>
            <w:lang w:val="it-IT"/>
          </w:rPr>
          <w:t>Università di Milano Bicocca</w:t>
        </w:r>
      </w:hyperlink>
      <w:r>
        <w:rPr>
          <w:rFonts w:ascii="BMW Group Light" w:hAnsi="BMW Group Light" w:cs="BMW Group Light"/>
          <w:szCs w:val="22"/>
          <w:lang w:val="it-IT"/>
        </w:rPr>
        <w:t xml:space="preserve"> e da BMW Italia, non si muoveranno</w:t>
      </w:r>
      <w:r w:rsidR="00671ADD" w:rsidRPr="00671ADD">
        <w:rPr>
          <w:rFonts w:ascii="BMW Group Light" w:hAnsi="BMW Group Light" w:cs="BMW Group Light"/>
          <w:szCs w:val="22"/>
          <w:lang w:val="it-IT"/>
        </w:rPr>
        <w:t xml:space="preserve"> </w:t>
      </w:r>
      <w:r>
        <w:rPr>
          <w:rFonts w:ascii="BMW Group Light" w:hAnsi="BMW Group Light" w:cs="BMW Group Light"/>
          <w:szCs w:val="22"/>
          <w:lang w:val="it-IT"/>
        </w:rPr>
        <w:t>nel territorio dell’utopia. Saranno</w:t>
      </w:r>
      <w:r w:rsidR="00671ADD" w:rsidRPr="00671ADD">
        <w:rPr>
          <w:rFonts w:ascii="BMW Group Light" w:hAnsi="BMW Group Light" w:cs="BMW Group Light"/>
          <w:szCs w:val="22"/>
          <w:lang w:val="it-IT"/>
        </w:rPr>
        <w:t xml:space="preserve"> reali e concrete, pur rispondendo a una </w:t>
      </w:r>
      <w:r w:rsidR="00671ADD" w:rsidRPr="00671ADD">
        <w:rPr>
          <w:rFonts w:ascii="BMW Group Light" w:hAnsi="BMW Group Light" w:cs="BMW Group Light"/>
          <w:color w:val="242424"/>
          <w:szCs w:val="22"/>
          <w:lang w:val="it-IT"/>
        </w:rPr>
        <w:t>forte spint</w:t>
      </w:r>
      <w:r>
        <w:rPr>
          <w:rFonts w:ascii="BMW Group Light" w:hAnsi="BMW Group Light" w:cs="BMW Group Light"/>
          <w:color w:val="242424"/>
          <w:szCs w:val="22"/>
          <w:lang w:val="it-IT"/>
        </w:rPr>
        <w:t>a ideale. Queste proposte diranno</w:t>
      </w:r>
      <w:r w:rsidR="00671ADD" w:rsidRPr="00671ADD">
        <w:rPr>
          <w:rFonts w:ascii="BMW Group Light" w:hAnsi="BMW Group Light" w:cs="BMW Group Light"/>
          <w:color w:val="242424"/>
          <w:szCs w:val="22"/>
          <w:lang w:val="it-IT"/>
        </w:rPr>
        <w:t xml:space="preserve"> che occorre educarsi e educare a perseguire l’adattamento reciproco agli spazi di vita comuni, a sviluppare la capacità di avvicin</w:t>
      </w:r>
      <w:r>
        <w:rPr>
          <w:rFonts w:ascii="BMW Group Light" w:hAnsi="BMW Group Light" w:cs="BMW Group Light"/>
          <w:color w:val="242424"/>
          <w:szCs w:val="22"/>
          <w:lang w:val="it-IT"/>
        </w:rPr>
        <w:t>arsi a abitudini diverse. Diranno</w:t>
      </w:r>
      <w:r w:rsidR="00671ADD" w:rsidRPr="00671ADD">
        <w:rPr>
          <w:rFonts w:ascii="BMW Group Light" w:hAnsi="BMW Group Light" w:cs="BMW Group Light"/>
          <w:color w:val="242424"/>
          <w:szCs w:val="22"/>
          <w:lang w:val="it-IT"/>
        </w:rPr>
        <w:t xml:space="preserve"> che è necessario far crescere negli studenti e nei cittadini la curiosità di osservare, senza </w:t>
      </w:r>
      <w:r w:rsidR="00671ADD" w:rsidRPr="00671ADD">
        <w:rPr>
          <w:rFonts w:ascii="BMW Group Light" w:hAnsi="BMW Group Light" w:cs="BMW Group Light"/>
          <w:color w:val="242424"/>
          <w:szCs w:val="22"/>
          <w:lang w:val="it-IT"/>
        </w:rPr>
        <w:lastRenderedPageBreak/>
        <w:t>giudicare. La capacità di convivere negli spazi pubblici di città grandi e piccole. Di imparare ad ascoltare con curiosità e interesse le tante lingue parlate.</w:t>
      </w:r>
    </w:p>
    <w:p w14:paraId="5947E5B8" w14:textId="77777777" w:rsidR="008E6E00" w:rsidRPr="008E6E00" w:rsidRDefault="008E6E00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</w:p>
    <w:p w14:paraId="3644B2E3" w14:textId="77777777" w:rsidR="005254B8" w:rsidRPr="004435A2" w:rsidRDefault="005254B8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Bold" w:hAnsi="BMW Group Bold" w:cs="BMW Group Light"/>
          <w:color w:val="000000"/>
          <w:szCs w:val="22"/>
          <w:lang w:val="it-IT" w:eastAsia="it-IT"/>
        </w:rPr>
      </w:pPr>
      <w:r w:rsidRPr="004435A2">
        <w:rPr>
          <w:rFonts w:ascii="BMW Group Bold" w:hAnsi="BMW Group Bold" w:cs="BMW Group Light"/>
          <w:color w:val="000000"/>
          <w:szCs w:val="22"/>
          <w:lang w:val="it-IT" w:eastAsia="it-IT"/>
        </w:rPr>
        <w:t>Programma della giornata</w:t>
      </w:r>
    </w:p>
    <w:p w14:paraId="048F8FA7" w14:textId="77777777" w:rsidR="005254B8" w:rsidRDefault="005254B8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b/>
          <w:color w:val="000000"/>
          <w:szCs w:val="22"/>
          <w:lang w:val="it-IT" w:eastAsia="it-IT"/>
        </w:rPr>
      </w:pPr>
    </w:p>
    <w:p w14:paraId="12869D56" w14:textId="77777777" w:rsidR="005254B8" w:rsidRPr="005254B8" w:rsidRDefault="005254B8" w:rsidP="005254B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5254B8">
        <w:rPr>
          <w:rFonts w:ascii="BMW Group Light" w:hAnsi="BMW Group Light" w:cs="BMW Group Light"/>
          <w:color w:val="000000"/>
          <w:szCs w:val="22"/>
          <w:lang w:val="it-IT" w:eastAsia="it-IT"/>
        </w:rPr>
        <w:t>Università degli Studi di Milano-Bicocca</w:t>
      </w:r>
    </w:p>
    <w:p w14:paraId="514EB166" w14:textId="77777777" w:rsidR="005254B8" w:rsidRPr="005254B8" w:rsidRDefault="005254B8" w:rsidP="005254B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5254B8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Edificio U6, Piazza dell’Ateneo </w:t>
      </w:r>
      <w:r w:rsidR="00C714AA" w:rsidRPr="005254B8">
        <w:rPr>
          <w:rFonts w:ascii="BMW Group Light" w:hAnsi="BMW Group Light" w:cs="BMW Group Light"/>
          <w:color w:val="000000"/>
          <w:szCs w:val="22"/>
          <w:lang w:val="it-IT" w:eastAsia="it-IT"/>
        </w:rPr>
        <w:t>Nuovo,</w:t>
      </w:r>
      <w:r w:rsidRPr="005254B8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1 Milano</w:t>
      </w:r>
    </w:p>
    <w:p w14:paraId="52F888FE" w14:textId="77777777" w:rsidR="005254B8" w:rsidRPr="005254B8" w:rsidRDefault="005254B8" w:rsidP="005254B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5254B8">
        <w:rPr>
          <w:rFonts w:ascii="BMW Group Light" w:hAnsi="BMW Group Light" w:cs="BMW Group Light"/>
          <w:color w:val="000000"/>
          <w:szCs w:val="22"/>
          <w:lang w:val="it-IT" w:eastAsia="it-IT"/>
        </w:rPr>
        <w:t>Aula Magna e Aule 6, 7, 8, 9, 11</w:t>
      </w:r>
    </w:p>
    <w:p w14:paraId="23AC6A8B" w14:textId="77777777" w:rsidR="005254B8" w:rsidRDefault="005254B8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</w:p>
    <w:p w14:paraId="28800A0C" w14:textId="77777777" w:rsidR="008E6E00" w:rsidRPr="008E6E00" w:rsidRDefault="008E6E00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8E6E00">
        <w:rPr>
          <w:rFonts w:ascii="BMW Group Light" w:hAnsi="BMW Group Light" w:cs="BMW Group Light"/>
          <w:color w:val="000000"/>
          <w:szCs w:val="22"/>
          <w:lang w:val="it-IT" w:eastAsia="it-IT"/>
        </w:rPr>
        <w:t>8:30 – 9:30 Registrazione dei partecipanti</w:t>
      </w:r>
    </w:p>
    <w:p w14:paraId="530E4700" w14:textId="77777777" w:rsidR="008E6E00" w:rsidRPr="008E6E00" w:rsidRDefault="008E6E00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</w:p>
    <w:p w14:paraId="65C6A044" w14:textId="77777777" w:rsidR="005254B8" w:rsidRDefault="008E6E00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8E6E00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9:30 – 10:30 </w:t>
      </w:r>
    </w:p>
    <w:p w14:paraId="0FFF45AB" w14:textId="77777777" w:rsidR="008E6E00" w:rsidRDefault="005254B8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hAnsi="BMW Group Light" w:cs="BMW Group Light"/>
          <w:color w:val="000000"/>
          <w:szCs w:val="22"/>
          <w:lang w:val="it-IT" w:eastAsia="it-IT"/>
        </w:rPr>
        <w:t>Saluti e a</w:t>
      </w:r>
      <w:r w:rsidR="008E6E00" w:rsidRPr="008E6E00">
        <w:rPr>
          <w:rFonts w:ascii="BMW Group Light" w:hAnsi="BMW Group Light" w:cs="BMW Group Light"/>
          <w:color w:val="000000"/>
          <w:szCs w:val="22"/>
          <w:lang w:val="it-IT" w:eastAsia="it-IT"/>
        </w:rPr>
        <w:t>pertura della Sessione Plenaria</w:t>
      </w:r>
      <w:r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in Aula Magna</w:t>
      </w:r>
    </w:p>
    <w:p w14:paraId="4F20795A" w14:textId="77777777" w:rsidR="005254B8" w:rsidRPr="008E6E00" w:rsidRDefault="005254B8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</w:p>
    <w:p w14:paraId="2BDC4F6F" w14:textId="77777777" w:rsidR="008E6E00" w:rsidRPr="008E6E00" w:rsidRDefault="008E6E00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8E6E00">
        <w:rPr>
          <w:rFonts w:ascii="BMW Group Light" w:hAnsi="BMW Group Light" w:cs="BMW Group Light"/>
          <w:color w:val="000000"/>
          <w:szCs w:val="22"/>
          <w:lang w:val="it-IT" w:eastAsia="it-IT"/>
        </w:rPr>
        <w:t>Interventi di:</w:t>
      </w:r>
    </w:p>
    <w:p w14:paraId="3DE011B8" w14:textId="77777777" w:rsidR="008E6E00" w:rsidRPr="008E6E00" w:rsidRDefault="008E6E00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8E6E00">
        <w:rPr>
          <w:rFonts w:ascii="BMW Group Light" w:hAnsi="BMW Group Light" w:cs="BMW Group Light"/>
          <w:color w:val="000000"/>
          <w:szCs w:val="22"/>
          <w:lang w:val="it-IT" w:eastAsia="it-IT"/>
        </w:rPr>
        <w:t>Paolo Cherubini, Prorettore Vicario e Prorettore alla Didattica dell’Università degli Studi di Milano-Bicocca</w:t>
      </w:r>
    </w:p>
    <w:p w14:paraId="581482C1" w14:textId="77777777" w:rsidR="008E6E00" w:rsidRPr="008E6E00" w:rsidRDefault="008E6E00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</w:p>
    <w:p w14:paraId="25E907D2" w14:textId="77777777" w:rsidR="008E6E00" w:rsidRPr="008E6E00" w:rsidRDefault="008E6E00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8E6E00">
        <w:rPr>
          <w:rFonts w:ascii="BMW Group Light" w:hAnsi="BMW Group Light" w:cs="BMW Group Light"/>
          <w:color w:val="000000"/>
          <w:szCs w:val="22"/>
          <w:lang w:val="it-IT" w:eastAsia="it-IT"/>
        </w:rPr>
        <w:t>Maria Grazia Riva, Direttore del Dipartimento di Scienze Umane per la Formazione “Riccardo Massa”, Università degli Studi di Milano–Bicocca</w:t>
      </w:r>
    </w:p>
    <w:p w14:paraId="77DDD7BB" w14:textId="77777777" w:rsidR="008E6E00" w:rsidRPr="008E6E00" w:rsidRDefault="008E6E00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</w:p>
    <w:p w14:paraId="14AA15F9" w14:textId="77777777" w:rsidR="008E6E00" w:rsidRPr="008E6E00" w:rsidRDefault="008E6E00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8E6E00">
        <w:rPr>
          <w:rFonts w:ascii="BMW Group Light" w:hAnsi="BMW Group Light" w:cs="BMW Group Light"/>
          <w:color w:val="000000"/>
          <w:szCs w:val="22"/>
          <w:lang w:val="it-IT" w:eastAsia="it-IT"/>
        </w:rPr>
        <w:t>Nassir Abdulaziz Al-Nasser, Alto Rappresentante delle Nazioni Unite per Alliance of Civilization</w:t>
      </w:r>
      <w:r w:rsidR="008D3F18">
        <w:rPr>
          <w:rFonts w:ascii="BMW Group Light" w:hAnsi="BMW Group Light" w:cs="BMW Group Light"/>
          <w:color w:val="000000"/>
          <w:szCs w:val="22"/>
          <w:lang w:val="it-IT" w:eastAsia="it-IT"/>
        </w:rPr>
        <w:t>s</w:t>
      </w:r>
      <w:r w:rsidRPr="008E6E00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UNAOC</w:t>
      </w:r>
    </w:p>
    <w:p w14:paraId="5C19C0CE" w14:textId="77777777" w:rsidR="008E6E00" w:rsidRPr="008E6E00" w:rsidRDefault="008E6E00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</w:p>
    <w:p w14:paraId="63068663" w14:textId="77777777" w:rsidR="008E6E00" w:rsidRPr="008E6E00" w:rsidRDefault="008E6E00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en-US" w:eastAsia="it-IT"/>
        </w:rPr>
      </w:pPr>
      <w:r w:rsidRPr="008E6E00">
        <w:rPr>
          <w:rFonts w:ascii="BMW Group Light" w:hAnsi="BMW Group Light" w:cs="BMW Group Light"/>
          <w:color w:val="000000"/>
          <w:szCs w:val="22"/>
          <w:lang w:val="en-US" w:eastAsia="it-IT"/>
        </w:rPr>
        <w:t>Bill McAndrews, Vice President Communications Strategy Corporate and Market Communications BMW Group</w:t>
      </w:r>
    </w:p>
    <w:p w14:paraId="0C5E5EDB" w14:textId="77777777" w:rsidR="008E6E00" w:rsidRPr="008D3F18" w:rsidRDefault="008E6E00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en-US" w:eastAsia="it-IT"/>
        </w:rPr>
      </w:pPr>
    </w:p>
    <w:p w14:paraId="1B69B7B3" w14:textId="77777777" w:rsidR="008E6E00" w:rsidRPr="008E6E00" w:rsidRDefault="008E6E00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8E6E00">
        <w:rPr>
          <w:rFonts w:ascii="BMW Group Light" w:hAnsi="BMW Group Light" w:cs="BMW Group Light"/>
          <w:color w:val="000000"/>
          <w:szCs w:val="22"/>
          <w:lang w:val="it-IT" w:eastAsia="it-IT"/>
        </w:rPr>
        <w:t>Sergio Solero, Presidente e Amministratore Delegato BMW Italia</w:t>
      </w:r>
    </w:p>
    <w:p w14:paraId="41B91416" w14:textId="77777777" w:rsidR="008E6E00" w:rsidRPr="008E6E00" w:rsidRDefault="008E6E00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</w:p>
    <w:p w14:paraId="74446376" w14:textId="77777777" w:rsidR="008E6E00" w:rsidRPr="008E6E00" w:rsidRDefault="008E6E00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8E6E00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10:30 – 13:00 </w:t>
      </w:r>
    </w:p>
    <w:p w14:paraId="7EA88D0A" w14:textId="77777777" w:rsidR="008E6E00" w:rsidRPr="008E6E00" w:rsidRDefault="008E6E00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8E6E00">
        <w:rPr>
          <w:rFonts w:ascii="BMW Group Light" w:hAnsi="BMW Group Light" w:cs="BMW Group Light"/>
          <w:color w:val="000000"/>
          <w:szCs w:val="22"/>
          <w:lang w:val="it-IT" w:eastAsia="it-IT"/>
        </w:rPr>
        <w:t>Progettare e costruire la Quarta Giornata Interculturale Bicocca:</w:t>
      </w:r>
    </w:p>
    <w:p w14:paraId="2337BD7C" w14:textId="77777777" w:rsidR="008E6E00" w:rsidRPr="008E6E00" w:rsidRDefault="008D3F18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8E6E00">
        <w:rPr>
          <w:rFonts w:ascii="BMW Group Light" w:hAnsi="BMW Group Light" w:cs="BMW Group Light"/>
          <w:color w:val="000000"/>
          <w:szCs w:val="22"/>
          <w:lang w:val="it-IT" w:eastAsia="it-IT"/>
        </w:rPr>
        <w:t>Responsabilità</w:t>
      </w:r>
      <w:r w:rsidR="008E6E00" w:rsidRPr="008E6E00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e impegno</w:t>
      </w:r>
    </w:p>
    <w:p w14:paraId="2C6CF379" w14:textId="77777777" w:rsidR="008E6E00" w:rsidRPr="008E6E00" w:rsidRDefault="008E6E00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8E6E00">
        <w:rPr>
          <w:rFonts w:ascii="BMW Group Light" w:hAnsi="BMW Group Light" w:cs="BMW Group Light"/>
          <w:color w:val="000000"/>
          <w:szCs w:val="22"/>
          <w:lang w:val="it-IT" w:eastAsia="it-IT"/>
        </w:rPr>
        <w:t>Mariangela Giusti, Università degli Studi di Milano–Bicocca</w:t>
      </w:r>
    </w:p>
    <w:p w14:paraId="6AC52FFD" w14:textId="77777777" w:rsidR="008E6E00" w:rsidRPr="008E6E00" w:rsidRDefault="008E6E00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</w:p>
    <w:p w14:paraId="29CEDE3E" w14:textId="77777777" w:rsidR="008E6E00" w:rsidRPr="008E6E00" w:rsidRDefault="008E6E00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8E6E00">
        <w:rPr>
          <w:rFonts w:ascii="BMW Group Light" w:hAnsi="BMW Group Light" w:cs="BMW Group Light"/>
          <w:color w:val="000000"/>
          <w:szCs w:val="22"/>
          <w:lang w:val="it-IT" w:eastAsia="it-IT"/>
        </w:rPr>
        <w:t>Interventi di:</w:t>
      </w:r>
    </w:p>
    <w:p w14:paraId="0030C892" w14:textId="77777777" w:rsidR="008E6E00" w:rsidRPr="008E6E00" w:rsidRDefault="008E6E00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</w:p>
    <w:p w14:paraId="6A8B268F" w14:textId="77777777" w:rsidR="008E6E00" w:rsidRPr="008E6E00" w:rsidRDefault="008E6E00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8E6E00">
        <w:rPr>
          <w:rFonts w:ascii="BMW Group Light" w:hAnsi="BMW Group Light" w:cs="BMW Group Light"/>
          <w:color w:val="000000"/>
          <w:szCs w:val="22"/>
          <w:lang w:val="it-IT" w:eastAsia="it-IT"/>
        </w:rPr>
        <w:t>Alessandro Baricco, scrittore, autore e divulgatore</w:t>
      </w:r>
    </w:p>
    <w:p w14:paraId="77532B84" w14:textId="77777777" w:rsidR="008E6E00" w:rsidRPr="008E6E00" w:rsidRDefault="008E6E00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8E6E00">
        <w:rPr>
          <w:rFonts w:ascii="BMW Group Light" w:hAnsi="BMW Group Light" w:cs="BMW Group Light"/>
          <w:color w:val="000000"/>
          <w:szCs w:val="22"/>
          <w:lang w:val="it-IT" w:eastAsia="it-IT"/>
        </w:rPr>
        <w:t>Lucio Caracciolo, direttore della rivista Limes ed esperto di geopolitica</w:t>
      </w:r>
    </w:p>
    <w:p w14:paraId="4CB960F0" w14:textId="77777777" w:rsidR="008E6E00" w:rsidRPr="008E6E00" w:rsidRDefault="008E6E00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</w:p>
    <w:p w14:paraId="7EC8A5EF" w14:textId="77777777" w:rsidR="008E6E00" w:rsidRPr="008E6E00" w:rsidRDefault="008E6E00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8E6E00">
        <w:rPr>
          <w:rFonts w:ascii="BMW Group Light" w:hAnsi="BMW Group Light" w:cs="BMW Group Light"/>
          <w:color w:val="000000"/>
          <w:szCs w:val="22"/>
          <w:lang w:val="it-IT" w:eastAsia="it-IT"/>
        </w:rPr>
        <w:t>13:00 – 14:00 Pausa lavori</w:t>
      </w:r>
    </w:p>
    <w:p w14:paraId="7292BE5A" w14:textId="77777777" w:rsidR="008E6E00" w:rsidRPr="008E6E00" w:rsidRDefault="008E6E00" w:rsidP="008E6E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</w:p>
    <w:p w14:paraId="029D7EB5" w14:textId="77777777" w:rsidR="008E6E00" w:rsidRPr="005A7E50" w:rsidRDefault="008E6E00" w:rsidP="005A7E5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8E6E00">
        <w:rPr>
          <w:rFonts w:ascii="BMW Group Light" w:hAnsi="BMW Group Light" w:cs="BMW Group Light"/>
          <w:color w:val="000000"/>
          <w:szCs w:val="22"/>
          <w:lang w:val="it-IT" w:eastAsia="it-IT"/>
        </w:rPr>
        <w:t>14:00 – 18:40 Sessioni parallele</w:t>
      </w:r>
    </w:p>
    <w:p w14:paraId="6F128A8B" w14:textId="77777777" w:rsidR="008E6E00" w:rsidRPr="008E6E00" w:rsidRDefault="008E6E00" w:rsidP="008E6E0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</w:p>
    <w:p w14:paraId="3559D775" w14:textId="77777777" w:rsidR="008E6E00" w:rsidRPr="008E6E00" w:rsidRDefault="008E6E00" w:rsidP="008E6E0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  <w:r w:rsidRPr="00C44DBF">
        <w:rPr>
          <w:rFonts w:ascii="BMW Group Bold" w:hAnsi="BMW Group Bold" w:cs="BMW Group Light"/>
          <w:color w:val="000000"/>
          <w:szCs w:val="22"/>
          <w:lang w:val="it-IT" w:eastAsia="it-IT"/>
        </w:rPr>
        <w:t>Ideazione e direzione scientifica</w:t>
      </w:r>
      <w:r w:rsidRPr="008E6E00">
        <w:rPr>
          <w:rFonts w:ascii="BMW Group Light" w:eastAsia="BMW Group Light Regular" w:hAnsi="BMW Group Light" w:cs="BMW Group Light"/>
          <w:szCs w:val="22"/>
          <w:lang w:val="it-IT"/>
        </w:rPr>
        <w:t>:</w:t>
      </w:r>
    </w:p>
    <w:p w14:paraId="52AB6FB5" w14:textId="77777777" w:rsidR="008E6E00" w:rsidRPr="008E6E00" w:rsidRDefault="008E6E00" w:rsidP="008E6E0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  <w:r w:rsidRPr="008E6E00">
        <w:rPr>
          <w:rFonts w:ascii="BMW Group Light" w:eastAsia="BMW Group Light Regular" w:hAnsi="BMW Group Light" w:cs="BMW Group Light"/>
          <w:szCs w:val="22"/>
          <w:lang w:val="it-IT"/>
        </w:rPr>
        <w:t>Mariangela Giusti</w:t>
      </w:r>
    </w:p>
    <w:p w14:paraId="15E9422E" w14:textId="77777777" w:rsidR="008E6E00" w:rsidRPr="008E6E00" w:rsidRDefault="008E6E00" w:rsidP="008E6E0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</w:p>
    <w:p w14:paraId="309CA6DE" w14:textId="77777777" w:rsidR="008E6E00" w:rsidRPr="008E6E00" w:rsidRDefault="008E6E00" w:rsidP="008E6E0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  <w:r w:rsidRPr="00C44DBF">
        <w:rPr>
          <w:rFonts w:ascii="BMW Group Bold" w:hAnsi="BMW Group Bold" w:cs="BMW Group Light"/>
          <w:color w:val="000000"/>
          <w:szCs w:val="22"/>
          <w:lang w:val="it-IT" w:eastAsia="it-IT"/>
        </w:rPr>
        <w:t>Comitato organizzatore</w:t>
      </w:r>
      <w:r w:rsidRPr="008E6E00">
        <w:rPr>
          <w:rFonts w:ascii="BMW Group Light" w:eastAsia="BMW Group Light Regular" w:hAnsi="BMW Group Light" w:cs="BMW Group Light"/>
          <w:szCs w:val="22"/>
          <w:lang w:val="it-IT"/>
        </w:rPr>
        <w:t>:</w:t>
      </w:r>
    </w:p>
    <w:p w14:paraId="04BA696B" w14:textId="77777777" w:rsidR="008E6E00" w:rsidRPr="008E6E00" w:rsidRDefault="008E6E00" w:rsidP="008E6E0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  <w:r w:rsidRPr="008E6E00">
        <w:rPr>
          <w:rFonts w:ascii="BMW Group Light" w:eastAsia="BMW Group Light Regular" w:hAnsi="BMW Group Light" w:cs="BMW Group Light"/>
          <w:szCs w:val="22"/>
          <w:lang w:val="it-IT"/>
        </w:rPr>
        <w:t>Maria Cristina Messa, Maria Grazia Riva, Mariangela Giusti, (UNIMIB)</w:t>
      </w:r>
    </w:p>
    <w:p w14:paraId="7E6AEE62" w14:textId="77777777" w:rsidR="008E6E00" w:rsidRPr="008E6E00" w:rsidRDefault="008E6E00" w:rsidP="008E6E0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  <w:r w:rsidRPr="008E6E00">
        <w:rPr>
          <w:rFonts w:ascii="BMW Group Light" w:eastAsia="BMW Group Light Regular" w:hAnsi="BMW Group Light" w:cs="BMW Group Light"/>
          <w:szCs w:val="22"/>
          <w:lang w:val="it-IT"/>
        </w:rPr>
        <w:t>Roberto Olivi, Patrizia Venturini (BMW GROUP Italia)</w:t>
      </w:r>
    </w:p>
    <w:p w14:paraId="67480E80" w14:textId="77777777" w:rsidR="008E6E00" w:rsidRPr="008E6E00" w:rsidRDefault="008E6E00" w:rsidP="008E6E0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</w:p>
    <w:p w14:paraId="526129BA" w14:textId="77777777" w:rsidR="008E6E00" w:rsidRPr="008E6E00" w:rsidRDefault="008E6E00" w:rsidP="008E6E0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  <w:r w:rsidRPr="00C44DBF">
        <w:rPr>
          <w:rFonts w:ascii="BMW Group Bold" w:hAnsi="BMW Group Bold" w:cs="BMW Group Light"/>
          <w:color w:val="000000"/>
          <w:szCs w:val="22"/>
          <w:lang w:val="it-IT" w:eastAsia="it-IT"/>
        </w:rPr>
        <w:t>Comitato Scientifico</w:t>
      </w:r>
      <w:r w:rsidRPr="008E6E00">
        <w:rPr>
          <w:rFonts w:ascii="BMW Group Light" w:eastAsia="BMW Group Light Regular" w:hAnsi="BMW Group Light" w:cs="BMW Group Light"/>
          <w:szCs w:val="22"/>
          <w:lang w:val="it-IT"/>
        </w:rPr>
        <w:t>:</w:t>
      </w:r>
    </w:p>
    <w:p w14:paraId="748AAD9E" w14:textId="77777777" w:rsidR="00AB0370" w:rsidRDefault="008E6E00" w:rsidP="008E6E0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  <w:r w:rsidRPr="008E6E00">
        <w:rPr>
          <w:rFonts w:ascii="BMW Group Light" w:eastAsia="BMW Group Light Regular" w:hAnsi="BMW Group Light" w:cs="BMW Group Light"/>
          <w:szCs w:val="22"/>
          <w:lang w:val="it-IT"/>
        </w:rPr>
        <w:t xml:space="preserve">Urmila Chakraborty, Università degli Studi di Milano, Dipartimento di Scienze della Mediazione Linguistica e di Studi Interculturali, Sesto San Giovanni (MI); Mariangela Giusti, Università degli Studi di Milano-Bicocca, Dipartimento di Scienze Umane per </w:t>
      </w:r>
      <w:r w:rsidRPr="008E6E00">
        <w:rPr>
          <w:rFonts w:ascii="BMW Group Light" w:eastAsia="BMW Group Light Regular" w:hAnsi="BMW Group Light" w:cs="BMW Group Light"/>
          <w:szCs w:val="22"/>
          <w:lang w:val="it-IT"/>
        </w:rPr>
        <w:lastRenderedPageBreak/>
        <w:t>la Formazione “R. Massa”, Milano; Silvia Kanizsa, Università degli Studi di Milano-Bicocca, Dipartimento di Scienze Umane per la Formazione “R. Massa”, Milano; Susanna Mantovani, Università degli Studi di Milano-Bicocca, Dipartimento di Scienze Umane per la Formazione “R. Massa”, Milano; Massimo Morellato, AUT University, Auckland New Zealand, Faculty of Culture and Society, te Wānanga Aronui o Tāmaki-makau-rau, Aotearoa; Milena Santerini, Università Cattolica del Sacro Cuore, Dipartimento di Pedagogia, Milano</w:t>
      </w:r>
    </w:p>
    <w:p w14:paraId="07337991" w14:textId="77777777" w:rsidR="00AB0370" w:rsidRDefault="00AB0370" w:rsidP="008E6E0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</w:p>
    <w:p w14:paraId="5CCB6A31" w14:textId="77777777" w:rsidR="00AB0370" w:rsidRPr="00C44DBF" w:rsidRDefault="00AB0370" w:rsidP="00AB0370">
      <w:pPr>
        <w:spacing w:line="240" w:lineRule="auto"/>
        <w:ind w:right="305"/>
        <w:rPr>
          <w:rFonts w:ascii="BMW Group Bold" w:hAnsi="BMW Group Bold" w:cs="BMW Group Light"/>
          <w:color w:val="000000"/>
          <w:szCs w:val="22"/>
          <w:lang w:val="it-IT" w:eastAsia="it-IT"/>
        </w:rPr>
      </w:pPr>
      <w:r w:rsidRPr="00C44DBF">
        <w:rPr>
          <w:rFonts w:ascii="BMW Group Bold" w:hAnsi="BMW Group Bold" w:cs="BMW Group Light"/>
          <w:color w:val="000000"/>
          <w:szCs w:val="22"/>
          <w:lang w:val="it-IT" w:eastAsia="it-IT"/>
        </w:rPr>
        <w:t>Impegno sociale del BMW Group</w:t>
      </w:r>
    </w:p>
    <w:p w14:paraId="02B5D4B0" w14:textId="77777777" w:rsidR="00AB0370" w:rsidRDefault="00AB0370" w:rsidP="00AB0370">
      <w:pPr>
        <w:ind w:right="28"/>
        <w:rPr>
          <w:rFonts w:ascii="BMW Group Light Regular" w:hAnsi="BMW Group Light Regular"/>
          <w:lang w:val="it-IT"/>
        </w:rPr>
      </w:pPr>
      <w:r w:rsidRPr="00AB0370">
        <w:rPr>
          <w:rFonts w:ascii="BMW Group Light" w:eastAsia="BMW Group Light Regular" w:hAnsi="BMW Group Light" w:cs="BMW Group Light"/>
          <w:szCs w:val="22"/>
          <w:lang w:val="it-IT"/>
        </w:rPr>
        <w:t>L’impegno sociale è parte integrante della cultura aziendale del BMW Group. L’enfasi principale viene posta soprattutto sull’efficienza delle risorse nonché sull’innovazione interculturale e sull’inclusione sociale. Nel processo, l’azienda dà la massima priorità a progetti e a concetti dove essa può utilizzare le proprie competenze per ottenere un miglioramento tangibile e misurabile. L’impegno si rivolge a soluzioni a lungo termine che possono essere applicate a livello internazionale e che possono generare un notevole effetto a lungo termine basato sul principio di “aiutare ad aiutarsi”.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 </w:t>
      </w:r>
      <w:r w:rsidRPr="002D77FA">
        <w:rPr>
          <w:rFonts w:ascii="BMW Group Light Regular" w:hAnsi="BMW Group Light Regular"/>
          <w:lang w:val="it-IT"/>
        </w:rPr>
        <w:t xml:space="preserve">Ogni anno dal 2011, il BMW Group e l’UNAOC hanno conferito </w:t>
      </w:r>
      <w:r>
        <w:rPr>
          <w:rFonts w:ascii="BMW Group Light Regular" w:hAnsi="BMW Group Light Regular"/>
          <w:lang w:val="it-IT"/>
        </w:rPr>
        <w:t>l</w:t>
      </w:r>
      <w:r w:rsidRPr="00D70978">
        <w:rPr>
          <w:rFonts w:ascii="BMW Group Light Regular" w:hAnsi="BMW Group Light Regular"/>
          <w:lang w:val="it-IT"/>
        </w:rPr>
        <w:t>’Intercultural Innovation Award</w:t>
      </w:r>
      <w:r w:rsidRPr="002D77FA">
        <w:rPr>
          <w:rFonts w:ascii="BMW Group Light Regular" w:hAnsi="BMW Group Light Regular"/>
          <w:lang w:val="it-IT"/>
        </w:rPr>
        <w:t xml:space="preserve"> a dieci progetti sociali innovativi che promuovono il dialogo e la comprensione interculturali, dando così un contributo vitale alla prosperità e alla pace nelle società di tutto il mondo. Questo esclusivo modello di cooperazione esistente tra il settore privato e l’UNAOC ha un impatto di grande portata, in quanto, grazie alle loro competenze, entrambi i partner sono in grado di assicurare la sostenibilità dei progetti da loro scelti.</w:t>
      </w:r>
    </w:p>
    <w:p w14:paraId="14AD1338" w14:textId="77777777" w:rsidR="00AB0370" w:rsidRPr="00AB0370" w:rsidRDefault="00AB0370" w:rsidP="00AB037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  <w:r>
        <w:rPr>
          <w:rFonts w:ascii="BMW Group Light" w:eastAsia="BMW Group Light Regular" w:hAnsi="BMW Group Light" w:cs="BMW Group Light"/>
          <w:szCs w:val="22"/>
          <w:lang w:val="it-IT"/>
        </w:rPr>
        <w:t>In Italia, è stato sviluppato un programma di responsabilità sociale d’impresa chiamato SpecialMente che include tra i suoi pilastri il dialogo interculturale (per maggiori informazioni www.specialmente.bmw.it).</w:t>
      </w:r>
    </w:p>
    <w:p w14:paraId="4EC7166C" w14:textId="77777777" w:rsidR="00AB0370" w:rsidRPr="00AB0370" w:rsidRDefault="00AB0370" w:rsidP="00AB037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</w:p>
    <w:p w14:paraId="46B41E3A" w14:textId="77777777" w:rsidR="00AB0370" w:rsidRPr="00C41E31" w:rsidRDefault="00AB0370" w:rsidP="00AB0370">
      <w:pPr>
        <w:spacing w:line="240" w:lineRule="auto"/>
        <w:ind w:right="305"/>
        <w:rPr>
          <w:rFonts w:ascii="BMW Group Bold" w:hAnsi="BMW Group Bold" w:cs="BMW Group Light"/>
          <w:color w:val="000000"/>
          <w:szCs w:val="22"/>
          <w:lang w:val="it-IT" w:eastAsia="it-IT"/>
        </w:rPr>
      </w:pPr>
      <w:r w:rsidRPr="00C41E31">
        <w:rPr>
          <w:rFonts w:ascii="BMW Group Bold" w:hAnsi="BMW Group Bold" w:cs="BMW Group Light"/>
          <w:color w:val="000000"/>
          <w:szCs w:val="22"/>
          <w:lang w:val="it-IT" w:eastAsia="it-IT"/>
        </w:rPr>
        <w:t>Alleanza delle Civiltà delle Nazioni Unite</w:t>
      </w:r>
    </w:p>
    <w:p w14:paraId="06F86D9E" w14:textId="77777777" w:rsidR="00AB0370" w:rsidRPr="00AB0370" w:rsidRDefault="00AB0370" w:rsidP="00AB037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  <w:r w:rsidRPr="00AB0370">
        <w:rPr>
          <w:rFonts w:ascii="BMW Group Light" w:eastAsia="BMW Group Light Regular" w:hAnsi="BMW Group Light" w:cs="BMW Group Light"/>
          <w:szCs w:val="22"/>
          <w:lang w:val="it-IT"/>
        </w:rPr>
        <w:t>L’Alleanza delle Civiltà delle Nazioni Unite (UNAOC) è un’iniziativa del Segretario Generale dell’ONU che punta a migliorare la comprensione e i rapporti collaborativi tra le nazioni e i popoli di diverse culture e religioni, ed anche per aiutare a contrastare le forze che alimentano la polarizzazione e l’estremismo.</w:t>
      </w:r>
    </w:p>
    <w:p w14:paraId="0391F203" w14:textId="77777777" w:rsidR="00AB0370" w:rsidRPr="00AB0370" w:rsidRDefault="00AB0370" w:rsidP="00AB037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</w:p>
    <w:p w14:paraId="10FE05A1" w14:textId="77777777" w:rsidR="00600C5E" w:rsidRDefault="00AB0370" w:rsidP="00AB037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  <w:r w:rsidRPr="00AB0370">
        <w:rPr>
          <w:rFonts w:ascii="BMW Group Light" w:eastAsia="BMW Group Light Regular" w:hAnsi="BMW Group Light" w:cs="BMW Group Light"/>
          <w:szCs w:val="22"/>
          <w:lang w:val="it-IT"/>
        </w:rPr>
        <w:t>L’Alleanza fu fondata nel 2005, sull’iniziativa dei Governi di Spagna e Turchia, sotto l’egida delle Nazioni Unite. Il 28 settembre 2012, Sua Ecc. Nassir Abdulaziz Al-Nasser fu designato Alto Rappresentante dell’ONU per l’Alleanza delle Civiltà dal Segretario Generale. L’UNAOC è sostenuta dal Group of Friends, una comunità di oltre 100 paesi membri e di organizzazioni ed enti internazionali.</w:t>
      </w:r>
    </w:p>
    <w:p w14:paraId="7C2AAF3A" w14:textId="77777777" w:rsidR="00600C5E" w:rsidRDefault="00600C5E" w:rsidP="00AB0370">
      <w:pPr>
        <w:spacing w:line="240" w:lineRule="auto"/>
        <w:ind w:right="305"/>
        <w:rPr>
          <w:rFonts w:ascii="BMW Group Light" w:eastAsia="BMW Group Light Regular" w:hAnsi="BMW Group Light" w:cs="BMW Group Light"/>
          <w:sz w:val="24"/>
          <w:lang w:val="it-IT"/>
        </w:rPr>
      </w:pPr>
    </w:p>
    <w:p w14:paraId="0C9137B0" w14:textId="77777777" w:rsidR="008D3F18" w:rsidRPr="00C41E31" w:rsidRDefault="008D3F18" w:rsidP="00AB0370">
      <w:pPr>
        <w:spacing w:line="240" w:lineRule="auto"/>
        <w:ind w:right="305"/>
        <w:rPr>
          <w:rFonts w:ascii="BMW Group Bold" w:hAnsi="BMW Group Bold" w:cs="BMW Group Light"/>
          <w:color w:val="000000"/>
          <w:szCs w:val="22"/>
          <w:lang w:val="it-IT" w:eastAsia="it-IT"/>
        </w:rPr>
      </w:pPr>
      <w:r w:rsidRPr="00C41E31">
        <w:rPr>
          <w:rFonts w:ascii="BMW Group Bold" w:hAnsi="BMW Group Bold" w:cs="BMW Group Light"/>
          <w:color w:val="000000"/>
          <w:szCs w:val="22"/>
          <w:lang w:val="it-IT" w:eastAsia="it-IT"/>
        </w:rPr>
        <w:t>Università di Milano-Bicocca</w:t>
      </w:r>
    </w:p>
    <w:p w14:paraId="3A1218E7" w14:textId="77777777" w:rsidR="00600C5E" w:rsidRPr="008D3F18" w:rsidRDefault="00600C5E" w:rsidP="00600C5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" w:eastAsia="BMW Group Light Regular" w:hAnsi="BMW Group Light" w:cs="BMW Group Light"/>
          <w:szCs w:val="22"/>
          <w:lang w:val="it-IT"/>
        </w:rPr>
      </w:pPr>
      <w:r w:rsidRPr="008D3F18">
        <w:rPr>
          <w:rFonts w:ascii="BMW Group Light" w:eastAsia="BMW Group Light Regular" w:hAnsi="BMW Group Light" w:cs="BMW Group Light"/>
          <w:szCs w:val="22"/>
          <w:lang w:val="it-IT"/>
        </w:rPr>
        <w:t xml:space="preserve">L’Università di Milano-Bicocca è attiva dal 1998. Attualmente ha 31.514 studenti iscritti ai corsi di laurea, laurea magistrale e laurea magistrale a ciclo unico. L’offerta didattica è articolata in 67 corsi di studio in sette diverse aree disciplinari: economico-statistica, giuridica, medica, psicologica, sociologica, scientifica e della formazione. Ci sono poi 17 </w:t>
      </w:r>
      <w:r w:rsidR="00C714AA">
        <w:rPr>
          <w:rFonts w:ascii="BMW Group Light" w:eastAsia="BMW Group Light Regular" w:hAnsi="BMW Group Light" w:cs="BMW Group Light"/>
          <w:szCs w:val="22"/>
          <w:lang w:val="it-IT"/>
        </w:rPr>
        <w:t>c</w:t>
      </w:r>
      <w:r w:rsidR="00C714AA" w:rsidRPr="008D3F18">
        <w:rPr>
          <w:rFonts w:ascii="BMW Group Light" w:eastAsia="BMW Group Light Regular" w:hAnsi="BMW Group Light" w:cs="BMW Group Light"/>
          <w:szCs w:val="22"/>
          <w:lang w:val="it-IT"/>
        </w:rPr>
        <w:t>orsi</w:t>
      </w:r>
      <w:r w:rsidRPr="008D3F18">
        <w:rPr>
          <w:rFonts w:ascii="BMW Group Light" w:eastAsia="BMW Group Light Regular" w:hAnsi="BMW Group Light" w:cs="BMW Group Light"/>
          <w:szCs w:val="22"/>
          <w:lang w:val="it-IT"/>
        </w:rPr>
        <w:t xml:space="preserve"> di dottorato di ricerca coordinati da un’unica scuola e 37 scuole di specializzazione. La ricerca si svolge in 14 dipartimenti e 44 centri di ricerca universitari e interuniversitari. Il campus si estende su una superficie di oltre 290mila metri quadrati, distribuiti tra il polo milanese nel quartiere Bicocca e il polo biomedico di Monza, a pochi chilometri da Milano. Nel 2011 è stato inaugurato sull’isola di Magoodhoo, nell’atollo di Faafu, alle Maldive, il MaHRE center, centro di ricerca e formazione nei campi delle scienze ambientali e dell’ecologia marina.</w:t>
      </w:r>
    </w:p>
    <w:p w14:paraId="63523812" w14:textId="77777777" w:rsidR="008E55B5" w:rsidRDefault="001B4EEB" w:rsidP="00AB037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  <w:r w:rsidRPr="008E6E00">
        <w:rPr>
          <w:rFonts w:ascii="BMW Group Light" w:eastAsia="BMW Group Light Regular" w:hAnsi="BMW Group Light" w:cs="BMW Group Light"/>
          <w:szCs w:val="22"/>
          <w:lang w:val="it-IT"/>
        </w:rPr>
        <w:br/>
      </w:r>
    </w:p>
    <w:p w14:paraId="643E08CB" w14:textId="77777777" w:rsidR="00C2128F" w:rsidRDefault="00C2128F" w:rsidP="00AB037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</w:p>
    <w:p w14:paraId="3AE4300F" w14:textId="77777777" w:rsidR="00C2128F" w:rsidRDefault="00C2128F" w:rsidP="00AB037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</w:p>
    <w:p w14:paraId="5F1480E5" w14:textId="77777777" w:rsidR="00C2128F" w:rsidRPr="008E6E00" w:rsidRDefault="00C2128F" w:rsidP="00AB037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</w:p>
    <w:p w14:paraId="30A1BC0A" w14:textId="77777777"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lastRenderedPageBreak/>
        <w:t>Per ulteriori informazioni:</w:t>
      </w:r>
    </w:p>
    <w:p w14:paraId="47B7A639" w14:textId="77777777"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B70A355" w14:textId="77777777"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outlineLvl w:val="0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Roberto Olivi</w:t>
      </w:r>
    </w:p>
    <w:p w14:paraId="5B36F0C8" w14:textId="77777777"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Direttore Relazioni Istituzionali e Comunicazione</w:t>
      </w:r>
    </w:p>
    <w:p w14:paraId="65C02110" w14:textId="77777777"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Telefono: 02/51610.294</w:t>
      </w:r>
    </w:p>
    <w:p w14:paraId="16C15F0C" w14:textId="77777777"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E-mail: roberto.olivi@bmw.it</w:t>
      </w:r>
    </w:p>
    <w:p w14:paraId="136808FB" w14:textId="77777777"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192D52D0" w14:textId="77777777"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outlineLvl w:val="0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Patrizia Venturini</w:t>
      </w:r>
    </w:p>
    <w:p w14:paraId="7ACEAFEE" w14:textId="77777777"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Public Relations</w:t>
      </w:r>
    </w:p>
    <w:p w14:paraId="66402A68" w14:textId="77777777" w:rsidR="003232F8" w:rsidRPr="00E31D9E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Telefono: 02/51610.164</w:t>
      </w:r>
    </w:p>
    <w:p w14:paraId="46A7B5D1" w14:textId="77777777" w:rsidR="003232F8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E-mail: </w:t>
      </w:r>
      <w:hyperlink r:id="rId13" w:history="1">
        <w:r w:rsidR="00600C5E" w:rsidRPr="00124040">
          <w:rPr>
            <w:rStyle w:val="Hyperlink"/>
            <w:rFonts w:ascii="BMW Group Light Regular" w:eastAsia="BMW Group Light Regular" w:hAnsi="BMW Group Light Regular" w:cs="BMW Group Light Regular"/>
            <w:sz w:val="20"/>
            <w:szCs w:val="20"/>
            <w:lang w:val="it-IT"/>
          </w:rPr>
          <w:t>patrizia.venturini@bmw.it</w:t>
        </w:r>
      </w:hyperlink>
    </w:p>
    <w:p w14:paraId="2AF6EB31" w14:textId="77777777" w:rsidR="003232F8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</w:p>
    <w:p w14:paraId="5DA98F97" w14:textId="77777777" w:rsidR="003232F8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sz w:val="20"/>
          <w:szCs w:val="20"/>
          <w:lang w:val="it-IT"/>
        </w:rPr>
      </w:pPr>
    </w:p>
    <w:p w14:paraId="4CF6770F" w14:textId="77777777" w:rsidR="003232F8" w:rsidRPr="00A26B2C" w:rsidRDefault="003232F8" w:rsidP="003232F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26B2C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  <w:t>Con i suoi tre marchi BMW, MINI e Rolls-Royce, il BMW Group è il costruttore leader mondiale di auto e moto premium ed offre anche servizi finanziari e di mobilità premium. Come azienda g</w:t>
      </w:r>
      <w:r w:rsidR="00786D55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lobale, il BMW Group gestisce 31</w:t>
      </w: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stabilimenti di produzione e montaggio in 14 paesi ed ha una rete di vendita globale in oltre 140 paesi.</w:t>
      </w: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2642672C" w14:textId="77777777" w:rsidR="003232F8" w:rsidRPr="00A26B2C" w:rsidRDefault="003232F8" w:rsidP="003232F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5C7CCBF7" w14:textId="77777777" w:rsidR="003232F8" w:rsidRPr="00A26B2C" w:rsidRDefault="003232F8" w:rsidP="003232F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3AA9996C" w14:textId="77777777" w:rsidR="003232F8" w:rsidRPr="00A26B2C" w:rsidRDefault="003232F8" w:rsidP="003232F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176FA425" w14:textId="77777777" w:rsidR="003232F8" w:rsidRPr="00A26B2C" w:rsidRDefault="003232F8" w:rsidP="003232F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www.bmwgroup.com</w:t>
      </w:r>
    </w:p>
    <w:p w14:paraId="30F8E61A" w14:textId="77777777" w:rsidR="003232F8" w:rsidRPr="00A26B2C" w:rsidRDefault="003232F8" w:rsidP="003232F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Facebook: http://www.facebook.com/BMWGroup</w:t>
      </w:r>
    </w:p>
    <w:p w14:paraId="57A031EF" w14:textId="77777777" w:rsidR="003232F8" w:rsidRPr="003F3060" w:rsidRDefault="003232F8" w:rsidP="003232F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3F3060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Twitter: http://twitter.com/BMWGroup</w:t>
      </w:r>
    </w:p>
    <w:p w14:paraId="37A88A65" w14:textId="77777777" w:rsidR="003232F8" w:rsidRPr="003F3060" w:rsidRDefault="003232F8" w:rsidP="003232F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3F3060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YouTube: http://www.youtube.com/BMWGroupview</w:t>
      </w:r>
    </w:p>
    <w:p w14:paraId="57D22619" w14:textId="77777777" w:rsidR="003232F8" w:rsidRPr="00A26B2C" w:rsidRDefault="003232F8" w:rsidP="003232F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Google+:http://googleplus.bmwgroup.com</w:t>
      </w:r>
    </w:p>
    <w:p w14:paraId="340C6C04" w14:textId="77777777" w:rsidR="00594400" w:rsidRPr="0064423C" w:rsidRDefault="00594400" w:rsidP="003232F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outlineLvl w:val="0"/>
        <w:rPr>
          <w:rFonts w:ascii="Times New Roman" w:hAnsi="Times New Roman"/>
          <w:sz w:val="20"/>
          <w:szCs w:val="20"/>
          <w:lang w:val="it-IT"/>
        </w:rPr>
      </w:pPr>
    </w:p>
    <w:p w14:paraId="5B98B49C" w14:textId="77777777" w:rsidR="0096793A" w:rsidRDefault="0096793A">
      <w:pPr>
        <w:rPr>
          <w:rFonts w:ascii="Times New Roman" w:hAnsi="Times New Roman"/>
          <w:sz w:val="20"/>
          <w:szCs w:val="20"/>
          <w:lang w:val="it-IT" w:eastAsia="it-IT"/>
        </w:rPr>
      </w:pPr>
    </w:p>
    <w:sectPr w:rsidR="0096793A" w:rsidSect="0096793A">
      <w:headerReference w:type="default" r:id="rId14"/>
      <w:footerReference w:type="even" r:id="rId15"/>
      <w:headerReference w:type="first" r:id="rId16"/>
      <w:footerReference w:type="first" r:id="rId17"/>
      <w:type w:val="continuous"/>
      <w:pgSz w:w="11900" w:h="16820" w:code="9"/>
      <w:pgMar w:top="2127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7DFCD" w14:textId="77777777" w:rsidR="00C41E31" w:rsidRDefault="00C41E31">
      <w:r>
        <w:separator/>
      </w:r>
    </w:p>
  </w:endnote>
  <w:endnote w:type="continuationSeparator" w:id="0">
    <w:p w14:paraId="7567A918" w14:textId="77777777" w:rsidR="00C41E31" w:rsidRDefault="00C4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02B7F" w14:textId="77777777" w:rsidR="00C41E31" w:rsidRDefault="00C41E31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F5192CF" w14:textId="77777777" w:rsidR="00C41E31" w:rsidRDefault="00C41E31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B6A9F" w14:textId="77777777" w:rsidR="00C41E31" w:rsidRDefault="00C41E31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5B8BD" w14:textId="77777777" w:rsidR="00C41E31" w:rsidRDefault="00C41E31">
      <w:r>
        <w:separator/>
      </w:r>
    </w:p>
  </w:footnote>
  <w:footnote w:type="continuationSeparator" w:id="0">
    <w:p w14:paraId="52167E76" w14:textId="77777777" w:rsidR="00C41E31" w:rsidRDefault="00C41E3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F2A34" w14:textId="77777777" w:rsidR="00C41E31" w:rsidRPr="0074214B" w:rsidRDefault="00C41E31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1FFABB0" wp14:editId="386A5568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625B41C8" wp14:editId="61F78F0A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137565C" wp14:editId="72F8FE8E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5DF350D" w14:textId="77777777" w:rsidR="00C41E31" w:rsidRPr="00207B19" w:rsidRDefault="00C41E31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AA6A1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:rsidR="004B7A5B" w:rsidRPr="00207B19" w:rsidRDefault="004B7A5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7D524" w14:textId="77777777" w:rsidR="00C41E31" w:rsidRDefault="00C41E31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554A8698" wp14:editId="271A5C8C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5D2CD8" wp14:editId="468E26F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303E0CB" w14:textId="77777777" w:rsidR="00C41E31" w:rsidRPr="00207B19" w:rsidRDefault="00C41E31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7E322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:rsidR="004B7A5B" w:rsidRPr="00207B19" w:rsidRDefault="004B7A5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5679E364" wp14:editId="1D15515E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1A8075A"/>
    <w:multiLevelType w:val="hybridMultilevel"/>
    <w:tmpl w:val="5B880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BB8"/>
    <w:rsid w:val="000200CA"/>
    <w:rsid w:val="00023A19"/>
    <w:rsid w:val="000245D6"/>
    <w:rsid w:val="0002583C"/>
    <w:rsid w:val="00040B6B"/>
    <w:rsid w:val="00042D85"/>
    <w:rsid w:val="000463D2"/>
    <w:rsid w:val="000522F5"/>
    <w:rsid w:val="000532DF"/>
    <w:rsid w:val="000555E9"/>
    <w:rsid w:val="000623B1"/>
    <w:rsid w:val="00096D44"/>
    <w:rsid w:val="000A0C87"/>
    <w:rsid w:val="000A0F16"/>
    <w:rsid w:val="000A2075"/>
    <w:rsid w:val="000A64FF"/>
    <w:rsid w:val="000A6E9E"/>
    <w:rsid w:val="000B1CED"/>
    <w:rsid w:val="000B46CF"/>
    <w:rsid w:val="000C28BF"/>
    <w:rsid w:val="000D5AEB"/>
    <w:rsid w:val="000D703D"/>
    <w:rsid w:val="000E3C12"/>
    <w:rsid w:val="000F2798"/>
    <w:rsid w:val="000F2C24"/>
    <w:rsid w:val="000F3CE1"/>
    <w:rsid w:val="000F436F"/>
    <w:rsid w:val="000F729D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429B0"/>
    <w:rsid w:val="001501C5"/>
    <w:rsid w:val="00153201"/>
    <w:rsid w:val="00156F88"/>
    <w:rsid w:val="00157421"/>
    <w:rsid w:val="00167C93"/>
    <w:rsid w:val="001731DF"/>
    <w:rsid w:val="0017708B"/>
    <w:rsid w:val="0018424D"/>
    <w:rsid w:val="00190D29"/>
    <w:rsid w:val="001919CE"/>
    <w:rsid w:val="00192FDB"/>
    <w:rsid w:val="00193CCF"/>
    <w:rsid w:val="001A03B0"/>
    <w:rsid w:val="001A3130"/>
    <w:rsid w:val="001A6D36"/>
    <w:rsid w:val="001A78E4"/>
    <w:rsid w:val="001A7DFF"/>
    <w:rsid w:val="001B16C4"/>
    <w:rsid w:val="001B2A3A"/>
    <w:rsid w:val="001B4EEB"/>
    <w:rsid w:val="001C0783"/>
    <w:rsid w:val="001C15C1"/>
    <w:rsid w:val="001C2168"/>
    <w:rsid w:val="001C2BF1"/>
    <w:rsid w:val="001C5F48"/>
    <w:rsid w:val="001C763F"/>
    <w:rsid w:val="001D001F"/>
    <w:rsid w:val="001D555B"/>
    <w:rsid w:val="001F0B68"/>
    <w:rsid w:val="001F7CCA"/>
    <w:rsid w:val="00203DE8"/>
    <w:rsid w:val="002065A7"/>
    <w:rsid w:val="00207947"/>
    <w:rsid w:val="002106C0"/>
    <w:rsid w:val="00210C43"/>
    <w:rsid w:val="00214DEA"/>
    <w:rsid w:val="0022323B"/>
    <w:rsid w:val="00234A1B"/>
    <w:rsid w:val="00236F1F"/>
    <w:rsid w:val="00243146"/>
    <w:rsid w:val="00250EB8"/>
    <w:rsid w:val="002520DE"/>
    <w:rsid w:val="00255BDF"/>
    <w:rsid w:val="00257413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B0480"/>
    <w:rsid w:val="002B0D38"/>
    <w:rsid w:val="002B531F"/>
    <w:rsid w:val="002E0027"/>
    <w:rsid w:val="002F26C7"/>
    <w:rsid w:val="00301AC1"/>
    <w:rsid w:val="00303155"/>
    <w:rsid w:val="003109D9"/>
    <w:rsid w:val="00311AAA"/>
    <w:rsid w:val="0031375B"/>
    <w:rsid w:val="00314066"/>
    <w:rsid w:val="00315876"/>
    <w:rsid w:val="003232F8"/>
    <w:rsid w:val="003320F7"/>
    <w:rsid w:val="00335B8D"/>
    <w:rsid w:val="0033619C"/>
    <w:rsid w:val="003434A5"/>
    <w:rsid w:val="00343946"/>
    <w:rsid w:val="003539CB"/>
    <w:rsid w:val="00362856"/>
    <w:rsid w:val="00362AEB"/>
    <w:rsid w:val="003664E3"/>
    <w:rsid w:val="003745BE"/>
    <w:rsid w:val="00376A31"/>
    <w:rsid w:val="00380EDF"/>
    <w:rsid w:val="0038174A"/>
    <w:rsid w:val="00386E75"/>
    <w:rsid w:val="00391C9E"/>
    <w:rsid w:val="003922EF"/>
    <w:rsid w:val="00392EFB"/>
    <w:rsid w:val="003A1E4E"/>
    <w:rsid w:val="003A32AE"/>
    <w:rsid w:val="003A62F7"/>
    <w:rsid w:val="003B37C5"/>
    <w:rsid w:val="003B3E8B"/>
    <w:rsid w:val="003B52F2"/>
    <w:rsid w:val="003B6EE6"/>
    <w:rsid w:val="003B7EE3"/>
    <w:rsid w:val="003C0AC5"/>
    <w:rsid w:val="003C13F1"/>
    <w:rsid w:val="003D09BB"/>
    <w:rsid w:val="003D52A1"/>
    <w:rsid w:val="003E02FB"/>
    <w:rsid w:val="003E0BCA"/>
    <w:rsid w:val="003E3CBF"/>
    <w:rsid w:val="003F143C"/>
    <w:rsid w:val="003F3060"/>
    <w:rsid w:val="003F4078"/>
    <w:rsid w:val="00404BD8"/>
    <w:rsid w:val="00406208"/>
    <w:rsid w:val="00407E7A"/>
    <w:rsid w:val="004105F1"/>
    <w:rsid w:val="004138C2"/>
    <w:rsid w:val="004212D5"/>
    <w:rsid w:val="00432B2A"/>
    <w:rsid w:val="0043431D"/>
    <w:rsid w:val="004356F8"/>
    <w:rsid w:val="004361E0"/>
    <w:rsid w:val="004435A2"/>
    <w:rsid w:val="004447B9"/>
    <w:rsid w:val="00445699"/>
    <w:rsid w:val="004520B4"/>
    <w:rsid w:val="004531C9"/>
    <w:rsid w:val="00454E39"/>
    <w:rsid w:val="00455BE1"/>
    <w:rsid w:val="004627F8"/>
    <w:rsid w:val="00466698"/>
    <w:rsid w:val="004764ED"/>
    <w:rsid w:val="004772FD"/>
    <w:rsid w:val="00481F3D"/>
    <w:rsid w:val="00484467"/>
    <w:rsid w:val="00485DDD"/>
    <w:rsid w:val="00492D44"/>
    <w:rsid w:val="00495CB0"/>
    <w:rsid w:val="004A0281"/>
    <w:rsid w:val="004A56ED"/>
    <w:rsid w:val="004B739B"/>
    <w:rsid w:val="004B7A5B"/>
    <w:rsid w:val="004B7C9A"/>
    <w:rsid w:val="004C43EC"/>
    <w:rsid w:val="004D0CE8"/>
    <w:rsid w:val="004E0628"/>
    <w:rsid w:val="004E2914"/>
    <w:rsid w:val="004F3498"/>
    <w:rsid w:val="004F4858"/>
    <w:rsid w:val="004F4B0B"/>
    <w:rsid w:val="00510453"/>
    <w:rsid w:val="00524998"/>
    <w:rsid w:val="005254B8"/>
    <w:rsid w:val="00533E07"/>
    <w:rsid w:val="005460F7"/>
    <w:rsid w:val="005475A3"/>
    <w:rsid w:val="00550A71"/>
    <w:rsid w:val="005516D1"/>
    <w:rsid w:val="00554BB1"/>
    <w:rsid w:val="00555206"/>
    <w:rsid w:val="00555832"/>
    <w:rsid w:val="00556AD4"/>
    <w:rsid w:val="005614B5"/>
    <w:rsid w:val="0056271B"/>
    <w:rsid w:val="005658BA"/>
    <w:rsid w:val="005775B0"/>
    <w:rsid w:val="00577A4B"/>
    <w:rsid w:val="0058095C"/>
    <w:rsid w:val="00584C01"/>
    <w:rsid w:val="00587A78"/>
    <w:rsid w:val="005909DC"/>
    <w:rsid w:val="00591C20"/>
    <w:rsid w:val="00594400"/>
    <w:rsid w:val="0059693C"/>
    <w:rsid w:val="005A1213"/>
    <w:rsid w:val="005A543E"/>
    <w:rsid w:val="005A7E50"/>
    <w:rsid w:val="005B08F9"/>
    <w:rsid w:val="005C14DF"/>
    <w:rsid w:val="005C1A2A"/>
    <w:rsid w:val="005C6D48"/>
    <w:rsid w:val="005D0DE6"/>
    <w:rsid w:val="005D1F23"/>
    <w:rsid w:val="005D407F"/>
    <w:rsid w:val="005D724F"/>
    <w:rsid w:val="005F3DDF"/>
    <w:rsid w:val="005F40F9"/>
    <w:rsid w:val="005F5262"/>
    <w:rsid w:val="00600C5E"/>
    <w:rsid w:val="00600E73"/>
    <w:rsid w:val="00603A16"/>
    <w:rsid w:val="00603C9F"/>
    <w:rsid w:val="00606EC8"/>
    <w:rsid w:val="00613696"/>
    <w:rsid w:val="0061434F"/>
    <w:rsid w:val="006148BF"/>
    <w:rsid w:val="006215F1"/>
    <w:rsid w:val="0063039C"/>
    <w:rsid w:val="0063203A"/>
    <w:rsid w:val="006374F3"/>
    <w:rsid w:val="0064423C"/>
    <w:rsid w:val="0064694A"/>
    <w:rsid w:val="00646C63"/>
    <w:rsid w:val="00651D74"/>
    <w:rsid w:val="00653690"/>
    <w:rsid w:val="00662B5B"/>
    <w:rsid w:val="00667655"/>
    <w:rsid w:val="00671ADD"/>
    <w:rsid w:val="00672FC4"/>
    <w:rsid w:val="00675D04"/>
    <w:rsid w:val="00676D28"/>
    <w:rsid w:val="00680EAB"/>
    <w:rsid w:val="006813E8"/>
    <w:rsid w:val="00681548"/>
    <w:rsid w:val="006818AB"/>
    <w:rsid w:val="00682075"/>
    <w:rsid w:val="006A22C0"/>
    <w:rsid w:val="006A2A54"/>
    <w:rsid w:val="006A63E9"/>
    <w:rsid w:val="006B2524"/>
    <w:rsid w:val="006B4297"/>
    <w:rsid w:val="006C474D"/>
    <w:rsid w:val="006C7AA7"/>
    <w:rsid w:val="006D4003"/>
    <w:rsid w:val="006E4411"/>
    <w:rsid w:val="006E488E"/>
    <w:rsid w:val="00703F0F"/>
    <w:rsid w:val="00710DEE"/>
    <w:rsid w:val="007126B2"/>
    <w:rsid w:val="007169F2"/>
    <w:rsid w:val="00717123"/>
    <w:rsid w:val="0072589D"/>
    <w:rsid w:val="00726925"/>
    <w:rsid w:val="0073208A"/>
    <w:rsid w:val="00733A0B"/>
    <w:rsid w:val="00737962"/>
    <w:rsid w:val="00747E0C"/>
    <w:rsid w:val="0075297E"/>
    <w:rsid w:val="00753364"/>
    <w:rsid w:val="00755904"/>
    <w:rsid w:val="00761965"/>
    <w:rsid w:val="00765F72"/>
    <w:rsid w:val="0077419A"/>
    <w:rsid w:val="0078280B"/>
    <w:rsid w:val="00786D55"/>
    <w:rsid w:val="0078775E"/>
    <w:rsid w:val="0078779D"/>
    <w:rsid w:val="0079142C"/>
    <w:rsid w:val="00791C49"/>
    <w:rsid w:val="00794024"/>
    <w:rsid w:val="007A3667"/>
    <w:rsid w:val="007A4EF5"/>
    <w:rsid w:val="007A63F1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563C"/>
    <w:rsid w:val="007D15DC"/>
    <w:rsid w:val="007D4564"/>
    <w:rsid w:val="007D6E18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32268"/>
    <w:rsid w:val="00832617"/>
    <w:rsid w:val="0084491A"/>
    <w:rsid w:val="00847870"/>
    <w:rsid w:val="00847D4F"/>
    <w:rsid w:val="00852BC4"/>
    <w:rsid w:val="00853446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96E56"/>
    <w:rsid w:val="008A6CA8"/>
    <w:rsid w:val="008C387D"/>
    <w:rsid w:val="008D07F1"/>
    <w:rsid w:val="008D2D50"/>
    <w:rsid w:val="008D3491"/>
    <w:rsid w:val="008D3F18"/>
    <w:rsid w:val="008D434E"/>
    <w:rsid w:val="008E4F6C"/>
    <w:rsid w:val="008E55B5"/>
    <w:rsid w:val="008E6E00"/>
    <w:rsid w:val="008F02CF"/>
    <w:rsid w:val="008F4F40"/>
    <w:rsid w:val="009020BE"/>
    <w:rsid w:val="00905D17"/>
    <w:rsid w:val="00907657"/>
    <w:rsid w:val="009155E1"/>
    <w:rsid w:val="0091684D"/>
    <w:rsid w:val="009169A4"/>
    <w:rsid w:val="00917F5D"/>
    <w:rsid w:val="00927095"/>
    <w:rsid w:val="009273D0"/>
    <w:rsid w:val="00927A9B"/>
    <w:rsid w:val="00930B1E"/>
    <w:rsid w:val="0093305A"/>
    <w:rsid w:val="00941085"/>
    <w:rsid w:val="00947C99"/>
    <w:rsid w:val="00951167"/>
    <w:rsid w:val="00952B30"/>
    <w:rsid w:val="00960934"/>
    <w:rsid w:val="00964515"/>
    <w:rsid w:val="00966614"/>
    <w:rsid w:val="0096793A"/>
    <w:rsid w:val="00973077"/>
    <w:rsid w:val="0097394F"/>
    <w:rsid w:val="00981031"/>
    <w:rsid w:val="0098259A"/>
    <w:rsid w:val="00984F70"/>
    <w:rsid w:val="00991085"/>
    <w:rsid w:val="009A2BEC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F0E89"/>
    <w:rsid w:val="009F21B8"/>
    <w:rsid w:val="009F243B"/>
    <w:rsid w:val="009F3BB8"/>
    <w:rsid w:val="009F453B"/>
    <w:rsid w:val="00A07791"/>
    <w:rsid w:val="00A16EF2"/>
    <w:rsid w:val="00A2099A"/>
    <w:rsid w:val="00A24FE5"/>
    <w:rsid w:val="00A261C1"/>
    <w:rsid w:val="00A27481"/>
    <w:rsid w:val="00A36BE3"/>
    <w:rsid w:val="00A46496"/>
    <w:rsid w:val="00A52A1D"/>
    <w:rsid w:val="00A5759B"/>
    <w:rsid w:val="00A633D8"/>
    <w:rsid w:val="00A7243A"/>
    <w:rsid w:val="00A733F1"/>
    <w:rsid w:val="00A74489"/>
    <w:rsid w:val="00A808E1"/>
    <w:rsid w:val="00A817D7"/>
    <w:rsid w:val="00A8759F"/>
    <w:rsid w:val="00A87BA5"/>
    <w:rsid w:val="00A95F3B"/>
    <w:rsid w:val="00A96A2C"/>
    <w:rsid w:val="00AA0CEE"/>
    <w:rsid w:val="00AA19BB"/>
    <w:rsid w:val="00AA4455"/>
    <w:rsid w:val="00AA63D3"/>
    <w:rsid w:val="00AA6577"/>
    <w:rsid w:val="00AA7789"/>
    <w:rsid w:val="00AB0370"/>
    <w:rsid w:val="00AB79F5"/>
    <w:rsid w:val="00AC3286"/>
    <w:rsid w:val="00AC3504"/>
    <w:rsid w:val="00AC704E"/>
    <w:rsid w:val="00AD0470"/>
    <w:rsid w:val="00AD6E63"/>
    <w:rsid w:val="00AF0915"/>
    <w:rsid w:val="00AF3538"/>
    <w:rsid w:val="00AF3F78"/>
    <w:rsid w:val="00AF50E4"/>
    <w:rsid w:val="00B0008E"/>
    <w:rsid w:val="00B00B8C"/>
    <w:rsid w:val="00B11A49"/>
    <w:rsid w:val="00B23F01"/>
    <w:rsid w:val="00B26CD2"/>
    <w:rsid w:val="00B36915"/>
    <w:rsid w:val="00B40F46"/>
    <w:rsid w:val="00B43B6B"/>
    <w:rsid w:val="00B44194"/>
    <w:rsid w:val="00B51A86"/>
    <w:rsid w:val="00B638E2"/>
    <w:rsid w:val="00B64743"/>
    <w:rsid w:val="00B64B7B"/>
    <w:rsid w:val="00B66DC3"/>
    <w:rsid w:val="00B70573"/>
    <w:rsid w:val="00B7066C"/>
    <w:rsid w:val="00B70E4A"/>
    <w:rsid w:val="00B72D9A"/>
    <w:rsid w:val="00B73EC9"/>
    <w:rsid w:val="00B77AD9"/>
    <w:rsid w:val="00B820D5"/>
    <w:rsid w:val="00B85571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F1643"/>
    <w:rsid w:val="00BF237A"/>
    <w:rsid w:val="00C00332"/>
    <w:rsid w:val="00C0111E"/>
    <w:rsid w:val="00C039E3"/>
    <w:rsid w:val="00C04240"/>
    <w:rsid w:val="00C0428E"/>
    <w:rsid w:val="00C055ED"/>
    <w:rsid w:val="00C118D8"/>
    <w:rsid w:val="00C15D08"/>
    <w:rsid w:val="00C16DFC"/>
    <w:rsid w:val="00C1756F"/>
    <w:rsid w:val="00C2128F"/>
    <w:rsid w:val="00C22B92"/>
    <w:rsid w:val="00C23D9E"/>
    <w:rsid w:val="00C256EE"/>
    <w:rsid w:val="00C25AAB"/>
    <w:rsid w:val="00C3604B"/>
    <w:rsid w:val="00C41E31"/>
    <w:rsid w:val="00C4366D"/>
    <w:rsid w:val="00C44D7D"/>
    <w:rsid w:val="00C44DBF"/>
    <w:rsid w:val="00C51BBE"/>
    <w:rsid w:val="00C52118"/>
    <w:rsid w:val="00C5259D"/>
    <w:rsid w:val="00C629D0"/>
    <w:rsid w:val="00C64F2D"/>
    <w:rsid w:val="00C65558"/>
    <w:rsid w:val="00C714AA"/>
    <w:rsid w:val="00C7189F"/>
    <w:rsid w:val="00C73533"/>
    <w:rsid w:val="00C75E68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A4F9C"/>
    <w:rsid w:val="00CB14BB"/>
    <w:rsid w:val="00CB500A"/>
    <w:rsid w:val="00CC6C27"/>
    <w:rsid w:val="00CD7454"/>
    <w:rsid w:val="00CE31C6"/>
    <w:rsid w:val="00CE7FDE"/>
    <w:rsid w:val="00CF2F82"/>
    <w:rsid w:val="00CF7C33"/>
    <w:rsid w:val="00D0036C"/>
    <w:rsid w:val="00D06864"/>
    <w:rsid w:val="00D10274"/>
    <w:rsid w:val="00D13105"/>
    <w:rsid w:val="00D13C99"/>
    <w:rsid w:val="00D14696"/>
    <w:rsid w:val="00D14E82"/>
    <w:rsid w:val="00D212BD"/>
    <w:rsid w:val="00D22143"/>
    <w:rsid w:val="00D22558"/>
    <w:rsid w:val="00D22BB7"/>
    <w:rsid w:val="00D232BE"/>
    <w:rsid w:val="00D24DFE"/>
    <w:rsid w:val="00D353ED"/>
    <w:rsid w:val="00D3574E"/>
    <w:rsid w:val="00D35DD6"/>
    <w:rsid w:val="00D43576"/>
    <w:rsid w:val="00D50E42"/>
    <w:rsid w:val="00D57DE9"/>
    <w:rsid w:val="00D73333"/>
    <w:rsid w:val="00D736E7"/>
    <w:rsid w:val="00D77BB6"/>
    <w:rsid w:val="00D77F17"/>
    <w:rsid w:val="00D827A1"/>
    <w:rsid w:val="00D83559"/>
    <w:rsid w:val="00D86A25"/>
    <w:rsid w:val="00DA23A3"/>
    <w:rsid w:val="00DA6F4D"/>
    <w:rsid w:val="00DB1F6B"/>
    <w:rsid w:val="00DC675A"/>
    <w:rsid w:val="00DD3238"/>
    <w:rsid w:val="00DD3320"/>
    <w:rsid w:val="00DE66EC"/>
    <w:rsid w:val="00DF0444"/>
    <w:rsid w:val="00DF716C"/>
    <w:rsid w:val="00E003FB"/>
    <w:rsid w:val="00E0671E"/>
    <w:rsid w:val="00E15523"/>
    <w:rsid w:val="00E1733A"/>
    <w:rsid w:val="00E17540"/>
    <w:rsid w:val="00E31A17"/>
    <w:rsid w:val="00E31D9E"/>
    <w:rsid w:val="00E351C5"/>
    <w:rsid w:val="00E47C33"/>
    <w:rsid w:val="00E579A1"/>
    <w:rsid w:val="00E61F7C"/>
    <w:rsid w:val="00E62CB7"/>
    <w:rsid w:val="00E632BB"/>
    <w:rsid w:val="00E70A16"/>
    <w:rsid w:val="00E80B34"/>
    <w:rsid w:val="00E81F5C"/>
    <w:rsid w:val="00E82F65"/>
    <w:rsid w:val="00E84D49"/>
    <w:rsid w:val="00E85D08"/>
    <w:rsid w:val="00EB3315"/>
    <w:rsid w:val="00EC369F"/>
    <w:rsid w:val="00EC4FD6"/>
    <w:rsid w:val="00EC642B"/>
    <w:rsid w:val="00ED25E1"/>
    <w:rsid w:val="00ED6012"/>
    <w:rsid w:val="00ED74C6"/>
    <w:rsid w:val="00EE35B5"/>
    <w:rsid w:val="00EE63DD"/>
    <w:rsid w:val="00EF0E84"/>
    <w:rsid w:val="00EF0EBF"/>
    <w:rsid w:val="00EF3C8F"/>
    <w:rsid w:val="00EF5035"/>
    <w:rsid w:val="00EF5C30"/>
    <w:rsid w:val="00EF7FC9"/>
    <w:rsid w:val="00F0164F"/>
    <w:rsid w:val="00F146D0"/>
    <w:rsid w:val="00F228BC"/>
    <w:rsid w:val="00F31B44"/>
    <w:rsid w:val="00F3284A"/>
    <w:rsid w:val="00F426F1"/>
    <w:rsid w:val="00F430C4"/>
    <w:rsid w:val="00F533A6"/>
    <w:rsid w:val="00F55BD1"/>
    <w:rsid w:val="00F60735"/>
    <w:rsid w:val="00F62620"/>
    <w:rsid w:val="00F63E67"/>
    <w:rsid w:val="00F672BC"/>
    <w:rsid w:val="00F70741"/>
    <w:rsid w:val="00F70A46"/>
    <w:rsid w:val="00F722BE"/>
    <w:rsid w:val="00F821E1"/>
    <w:rsid w:val="00F82357"/>
    <w:rsid w:val="00F84E68"/>
    <w:rsid w:val="00F87BC5"/>
    <w:rsid w:val="00FA098A"/>
    <w:rsid w:val="00FC07A3"/>
    <w:rsid w:val="00FC17E8"/>
    <w:rsid w:val="00FC1C7D"/>
    <w:rsid w:val="00FC4925"/>
    <w:rsid w:val="00FD23FA"/>
    <w:rsid w:val="00FE01BA"/>
    <w:rsid w:val="00FE0E6A"/>
    <w:rsid w:val="00FE1231"/>
    <w:rsid w:val="00FF18C2"/>
    <w:rsid w:val="00FF524F"/>
    <w:rsid w:val="00FF58D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36D9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6073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8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29399">
                                      <w:marLeft w:val="0"/>
                                      <w:marRight w:val="0"/>
                                      <w:marTop w:val="7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4925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8796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66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7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3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68117">
                                      <w:marLeft w:val="0"/>
                                      <w:marRight w:val="0"/>
                                      <w:marTop w:val="7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goo.gl/forms/5OI1MW71Ns" TargetMode="External"/><Relationship Id="rId12" Type="http://schemas.openxmlformats.org/officeDocument/2006/relationships/hyperlink" Target="http://www.unimib.it/" TargetMode="External"/><Relationship Id="rId13" Type="http://schemas.openxmlformats.org/officeDocument/2006/relationships/hyperlink" Target="mailto:patrizia.venturini@bmw.it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scuolaholden.it/" TargetMode="External"/><Relationship Id="rId10" Type="http://schemas.openxmlformats.org/officeDocument/2006/relationships/hyperlink" Target="http://www.limesonlin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1EA57-89FD-934A-B179-EA886B7F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</TotalTime>
  <Pages>5</Pages>
  <Words>2167</Words>
  <Characters>12357</Characters>
  <Application>Microsoft Macintosh Word</Application>
  <DocSecurity>0</DocSecurity>
  <Lines>102</Lines>
  <Paragraphs>28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14496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3</cp:revision>
  <cp:lastPrinted>2016-05-25T08:12:00Z</cp:lastPrinted>
  <dcterms:created xsi:type="dcterms:W3CDTF">2016-05-25T08:12:00Z</dcterms:created>
  <dcterms:modified xsi:type="dcterms:W3CDTF">2016-05-25T08:12:00Z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