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DB243" w14:textId="77777777" w:rsidR="00121E03" w:rsidRPr="00747E0C" w:rsidRDefault="00121E03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44C7BAB" w14:textId="77777777" w:rsidR="00594400" w:rsidRPr="00747E0C" w:rsidRDefault="00386E75" w:rsidP="00E61F7C">
      <w:pPr>
        <w:pStyle w:val="zzmarginalielight"/>
        <w:framePr w:w="1337" w:h="5165" w:hRule="exact" w:wrap="around" w:x="614" w:y="10865"/>
        <w:jc w:val="center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br/>
      </w:r>
      <w:r w:rsidR="00594400" w:rsidRPr="00747E0C">
        <w:rPr>
          <w:rFonts w:ascii="BMWType V2 Regular" w:hAnsi="BMWType V2 Regular"/>
          <w:lang w:val="it-IT"/>
        </w:rPr>
        <w:br/>
      </w:r>
      <w:r w:rsidR="00121E03" w:rsidRPr="00747E0C">
        <w:rPr>
          <w:rFonts w:ascii="BMWType V2 Regular" w:hAnsi="BMWType V2 Regular"/>
          <w:lang w:val="it-IT"/>
        </w:rPr>
        <w:t xml:space="preserve">                              </w:t>
      </w:r>
      <w:r w:rsidR="00594400" w:rsidRPr="00747E0C">
        <w:rPr>
          <w:rFonts w:ascii="BMWType V2 Regular" w:hAnsi="BMWType V2 Regular"/>
          <w:lang w:val="it-IT"/>
        </w:rPr>
        <w:t>Società</w:t>
      </w:r>
    </w:p>
    <w:p w14:paraId="35314C5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Italia S.p.A.</w:t>
      </w:r>
    </w:p>
    <w:p w14:paraId="3F49FA1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40B704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Società </w:t>
      </w:r>
      <w:proofErr w:type="gramStart"/>
      <w:r w:rsidRPr="00747E0C">
        <w:rPr>
          <w:rFonts w:ascii="BMWType V2 Regular" w:hAnsi="BMWType V2 Regular"/>
          <w:lang w:val="it-IT"/>
        </w:rPr>
        <w:t>del</w:t>
      </w:r>
      <w:proofErr w:type="gramEnd"/>
      <w:r w:rsidRPr="00747E0C">
        <w:rPr>
          <w:rFonts w:ascii="BMWType V2 Regular" w:hAnsi="BMWType V2 Regular"/>
          <w:lang w:val="it-IT"/>
        </w:rPr>
        <w:t xml:space="preserve"> </w:t>
      </w:r>
    </w:p>
    <w:p w14:paraId="15DF820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BMW Group</w:t>
      </w:r>
    </w:p>
    <w:p w14:paraId="3A8B1FE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653BBF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Sede</w:t>
      </w:r>
    </w:p>
    <w:p w14:paraId="555E7414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Via della Unione </w:t>
      </w:r>
    </w:p>
    <w:p w14:paraId="2398077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Europea, </w:t>
      </w:r>
      <w:proofErr w:type="gramStart"/>
      <w:r w:rsidRPr="00747E0C">
        <w:rPr>
          <w:rFonts w:ascii="BMWType V2 Regular" w:hAnsi="BMWType V2 Regular"/>
          <w:lang w:val="it-IT"/>
        </w:rPr>
        <w:t>1</w:t>
      </w:r>
      <w:proofErr w:type="gramEnd"/>
    </w:p>
    <w:p w14:paraId="1A6274A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I-20097 San Donato</w:t>
      </w:r>
    </w:p>
    <w:p w14:paraId="4E214AF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Milanese (MI)</w:t>
      </w:r>
    </w:p>
    <w:p w14:paraId="6E46811B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1D3E7A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Telefono</w:t>
      </w:r>
    </w:p>
    <w:p w14:paraId="596B2C2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02-51610111</w:t>
      </w:r>
    </w:p>
    <w:p w14:paraId="7F8A251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71BCE6E6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Telefax</w:t>
      </w:r>
    </w:p>
    <w:p w14:paraId="76F2EAC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02-51610222</w:t>
      </w:r>
    </w:p>
    <w:p w14:paraId="6025E3C7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8A04381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Internet</w:t>
      </w:r>
    </w:p>
    <w:p w14:paraId="274A6928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www.bmw.it</w:t>
      </w:r>
      <w:proofErr w:type="gramEnd"/>
    </w:p>
    <w:p w14:paraId="6CB0ED55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www.mini.it</w:t>
      </w:r>
      <w:proofErr w:type="gramEnd"/>
    </w:p>
    <w:p w14:paraId="5A8DD2DC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0DDF1AD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Capitale sociale</w:t>
      </w:r>
    </w:p>
    <w:p w14:paraId="43165B10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747E0C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747E0C">
        <w:rPr>
          <w:rFonts w:ascii="BMWType V2 Regular" w:hAnsi="BMWType V2 Regular"/>
          <w:lang w:val="it-IT"/>
        </w:rPr>
        <w:t>.</w:t>
      </w:r>
    </w:p>
    <w:p w14:paraId="4BB0594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475E5BF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R.E.A.</w:t>
      </w:r>
    </w:p>
    <w:p w14:paraId="09FB557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MI</w:t>
      </w:r>
      <w:proofErr w:type="gramEnd"/>
      <w:r w:rsidRPr="00747E0C">
        <w:rPr>
          <w:rFonts w:ascii="BMWType V2 Regular" w:hAnsi="BMWType V2 Regular"/>
          <w:lang w:val="it-IT"/>
        </w:rPr>
        <w:t xml:space="preserve"> 1403223</w:t>
      </w:r>
    </w:p>
    <w:p w14:paraId="0A0AB9A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58812C6F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 xml:space="preserve">N. Reg. </w:t>
      </w:r>
      <w:proofErr w:type="spellStart"/>
      <w:r w:rsidRPr="00747E0C">
        <w:rPr>
          <w:rFonts w:ascii="BMWType V2 Regular" w:hAnsi="BMWType V2 Regular"/>
          <w:lang w:val="it-IT"/>
        </w:rPr>
        <w:t>Impr</w:t>
      </w:r>
      <w:proofErr w:type="spellEnd"/>
      <w:r w:rsidRPr="00747E0C">
        <w:rPr>
          <w:rFonts w:ascii="BMWType V2 Regular" w:hAnsi="BMWType V2 Regular"/>
          <w:lang w:val="it-IT"/>
        </w:rPr>
        <w:t>.</w:t>
      </w:r>
    </w:p>
    <w:p w14:paraId="6E928652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proofErr w:type="gramStart"/>
      <w:r w:rsidRPr="00747E0C">
        <w:rPr>
          <w:rFonts w:ascii="BMWType V2 Regular" w:hAnsi="BMWType V2 Regular"/>
          <w:lang w:val="it-IT"/>
        </w:rPr>
        <w:t>MI</w:t>
      </w:r>
      <w:proofErr w:type="gramEnd"/>
      <w:r w:rsidRPr="00747E0C">
        <w:rPr>
          <w:rFonts w:ascii="BMWType V2 Regular" w:hAnsi="BMWType V2 Regular"/>
          <w:lang w:val="it-IT"/>
        </w:rPr>
        <w:t xml:space="preserve"> 187982/1998</w:t>
      </w:r>
    </w:p>
    <w:p w14:paraId="0637FC7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2CDE1543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Codice fiscale</w:t>
      </w:r>
    </w:p>
    <w:p w14:paraId="5EE27A9D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01934110154</w:t>
      </w:r>
    </w:p>
    <w:p w14:paraId="3186B99E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</w:p>
    <w:p w14:paraId="188BC16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Partita IVA</w:t>
      </w:r>
    </w:p>
    <w:p w14:paraId="448798E9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rFonts w:ascii="BMWType V2 Regular" w:hAnsi="BMWType V2 Regular"/>
          <w:lang w:val="it-IT"/>
        </w:rPr>
      </w:pPr>
      <w:r w:rsidRPr="00747E0C">
        <w:rPr>
          <w:rFonts w:ascii="BMWType V2 Regular" w:hAnsi="BMWType V2 Regular"/>
          <w:lang w:val="it-IT"/>
        </w:rPr>
        <w:t>IT 12532500159</w:t>
      </w:r>
    </w:p>
    <w:p w14:paraId="2101EC3A" w14:textId="77777777" w:rsidR="00594400" w:rsidRPr="00747E0C" w:rsidRDefault="00594400" w:rsidP="00E61F7C">
      <w:pPr>
        <w:pStyle w:val="zzmarginalielight"/>
        <w:framePr w:w="1337" w:h="5165" w:hRule="exact" w:wrap="around" w:x="614" w:y="10865"/>
        <w:rPr>
          <w:lang w:val="it-IT"/>
        </w:rPr>
      </w:pPr>
    </w:p>
    <w:bookmarkEnd w:id="0"/>
    <w:bookmarkEnd w:id="1"/>
    <w:p w14:paraId="61D02EC8" w14:textId="0326265F" w:rsidR="002B0D38" w:rsidRPr="005F40F9" w:rsidRDefault="00CF5ADB" w:rsidP="00653690">
      <w:pPr>
        <w:pStyle w:val="Header"/>
        <w:tabs>
          <w:tab w:val="clear" w:pos="4536"/>
          <w:tab w:val="clear" w:pos="9072"/>
          <w:tab w:val="left" w:pos="7573"/>
        </w:tabs>
        <w:spacing w:line="240" w:lineRule="exact"/>
        <w:ind w:right="312"/>
        <w:outlineLvl w:val="0"/>
        <w:rPr>
          <w:rFonts w:ascii="BMW Group Light" w:hAnsi="BMW Group Light" w:cs="BMW Group Light"/>
          <w:lang w:val="it-IT"/>
        </w:rPr>
      </w:pPr>
      <w:r>
        <w:rPr>
          <w:rFonts w:ascii="BMW Group Light" w:hAnsi="BMW Group Light" w:cs="BMW Group Light"/>
          <w:lang w:val="it-IT"/>
        </w:rPr>
        <w:t xml:space="preserve">Comunicato stampa </w:t>
      </w:r>
      <w:r w:rsidR="00EE72A0">
        <w:rPr>
          <w:rFonts w:ascii="BMW Group Light" w:hAnsi="BMW Group Light" w:cs="BMW Group Light"/>
          <w:lang w:val="it-IT"/>
        </w:rPr>
        <w:t>N. 070/16</w:t>
      </w:r>
      <w:bookmarkStart w:id="2" w:name="_GoBack"/>
      <w:bookmarkEnd w:id="2"/>
      <w:r w:rsidR="003232F8">
        <w:rPr>
          <w:rFonts w:ascii="BMW Group Light" w:hAnsi="BMW Group Light" w:cs="BMW Group Light"/>
          <w:lang w:val="it-IT"/>
        </w:rPr>
        <w:br/>
      </w:r>
    </w:p>
    <w:p w14:paraId="0A9F93F6" w14:textId="77777777" w:rsidR="002B0D38" w:rsidRPr="005F40F9" w:rsidRDefault="002B0D38" w:rsidP="002B0D38">
      <w:pPr>
        <w:pStyle w:val="Corpo"/>
        <w:tabs>
          <w:tab w:val="left" w:pos="7573"/>
        </w:tabs>
        <w:spacing w:line="240" w:lineRule="exact"/>
        <w:ind w:right="312"/>
        <w:rPr>
          <w:rFonts w:ascii="BMW Group Light" w:eastAsia="Times New Roman" w:hAnsi="BMW Group Light" w:cs="BMW Group Light"/>
          <w:color w:val="auto"/>
          <w:szCs w:val="24"/>
          <w:lang w:val="it-IT" w:eastAsia="de-DE"/>
        </w:rPr>
      </w:pPr>
    </w:p>
    <w:p w14:paraId="26FC0E06" w14:textId="77777777" w:rsidR="003917F2" w:rsidRDefault="002B0D38" w:rsidP="003232F8">
      <w:pPr>
        <w:ind w:right="28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5F40F9">
        <w:rPr>
          <w:rFonts w:ascii="BMW Group Light" w:hAnsi="BMW Group Light" w:cs="BMW Group Light"/>
          <w:lang w:val="it-IT"/>
        </w:rPr>
        <w:t xml:space="preserve">San Donato Milanese, </w:t>
      </w:r>
      <w:r w:rsidR="004F4F8A">
        <w:rPr>
          <w:rFonts w:ascii="BMW Group Light" w:hAnsi="BMW Group Light" w:cs="BMW Group Light"/>
          <w:lang w:val="it-IT"/>
        </w:rPr>
        <w:t>6 giugno</w:t>
      </w:r>
      <w:r w:rsidR="0061434F">
        <w:rPr>
          <w:rFonts w:ascii="BMW Group Light" w:hAnsi="BMW Group Light" w:cs="BMW Group Light"/>
          <w:lang w:val="it-IT"/>
        </w:rPr>
        <w:t xml:space="preserve"> </w:t>
      </w:r>
      <w:r w:rsidRPr="005F40F9">
        <w:rPr>
          <w:rFonts w:ascii="BMW Group Light" w:hAnsi="BMW Group Light" w:cs="BMW Group Light"/>
          <w:lang w:val="it-IT"/>
        </w:rPr>
        <w:t>2016</w:t>
      </w:r>
      <w:r w:rsidR="00257413">
        <w:rPr>
          <w:rFonts w:ascii="BMW Group Light" w:hAnsi="BMW Group Light" w:cs="BMW Group Light"/>
          <w:lang w:val="it-IT"/>
        </w:rPr>
        <w:br/>
      </w:r>
      <w:r w:rsidR="003B3E8B">
        <w:rPr>
          <w:rFonts w:ascii="BMW Group Bold" w:hAnsi="BMW Group Bold" w:cs="BMW Group Light"/>
          <w:sz w:val="28"/>
          <w:szCs w:val="28"/>
          <w:lang w:val="it-IT"/>
        </w:rPr>
        <w:br/>
      </w:r>
      <w:proofErr w:type="gramStart"/>
      <w:r w:rsidR="00352D0D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BMW Italia partner della </w:t>
      </w:r>
      <w:r w:rsidR="00446E53">
        <w:rPr>
          <w:rFonts w:ascii="BMW Group Bold" w:eastAsia="BMW Group Bold" w:hAnsi="BMW Group Bold" w:cs="BMW Group Bold"/>
          <w:sz w:val="28"/>
          <w:szCs w:val="28"/>
          <w:lang w:val="it-IT"/>
        </w:rPr>
        <w:t>16ma</w:t>
      </w:r>
      <w:r w:rsidR="000A4481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Quadriennale d’arte</w:t>
      </w:r>
      <w:proofErr w:type="gramEnd"/>
      <w:r w:rsidR="000A4481">
        <w:rPr>
          <w:rFonts w:ascii="BMW Group Bold" w:eastAsia="BMW Group Bold" w:hAnsi="BMW Group Bold" w:cs="BMW Group Bold"/>
          <w:sz w:val="28"/>
          <w:szCs w:val="28"/>
          <w:lang w:val="it-IT"/>
        </w:rPr>
        <w:t>.</w:t>
      </w:r>
      <w:r w:rsidR="003917F2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</w:t>
      </w:r>
    </w:p>
    <w:p w14:paraId="2EB2C4DD" w14:textId="77777777" w:rsidR="00355AAB" w:rsidRDefault="003917F2" w:rsidP="003232F8">
      <w:pPr>
        <w:ind w:right="28"/>
        <w:rPr>
          <w:rFonts w:ascii="BMW Group Bold" w:eastAsia="BMW Group Bold" w:hAnsi="BMW Group Bold" w:cs="BMW Group Bold"/>
          <w:sz w:val="28"/>
          <w:szCs w:val="28"/>
          <w:lang w:val="it-IT"/>
        </w:rPr>
      </w:pPr>
      <w:r>
        <w:rPr>
          <w:rFonts w:ascii="BMW Group Bold" w:eastAsia="BMW Group Bold" w:hAnsi="BMW Group Bold" w:cs="BMW Group Bold"/>
          <w:sz w:val="28"/>
          <w:szCs w:val="28"/>
          <w:lang w:val="it-IT"/>
        </w:rPr>
        <w:t>La BMW Art Car di Sandro Chia sarà la “centesima” opera del percorso espositivo presso il Palazzo delle Esposizioni.</w:t>
      </w:r>
    </w:p>
    <w:p w14:paraId="1B370D1B" w14:textId="77777777" w:rsidR="003232F8" w:rsidRDefault="00352D0D" w:rsidP="003232F8">
      <w:pPr>
        <w:ind w:right="28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L’iniziativa </w:t>
      </w:r>
      <w:proofErr w:type="gramStart"/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si </w:t>
      </w:r>
      <w:proofErr w:type="gramEnd"/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inserisce nel pa</w:t>
      </w:r>
      <w:r w:rsidR="00A65B07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norama delle attività culturali che BMW Italia ha implementato in occasione delle celebrazioni dei 100 anni del BMW Group e dei 50 di storia della marca in Italia</w:t>
      </w:r>
      <w:r w:rsidR="00355AAB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.</w:t>
      </w:r>
      <w:r w:rsidR="003232F8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br/>
      </w:r>
    </w:p>
    <w:p w14:paraId="29FE8ED7" w14:textId="77777777" w:rsidR="009A4D71" w:rsidRPr="000A4481" w:rsidRDefault="003917F2" w:rsidP="009A4D71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0A448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BMW Italia sarà partner </w:t>
      </w:r>
      <w:r w:rsidR="000A448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della sedicesima edizione della Quadriennale d’arte </w:t>
      </w:r>
      <w:r w:rsidR="009E61E1" w:rsidRPr="000A4481">
        <w:rPr>
          <w:rFonts w:ascii="BMW Group Light Regular" w:eastAsia="BMW Group Light Regular" w:hAnsi="BMW Group Light Regular" w:cs="BMW Group Light Regular"/>
          <w:szCs w:val="22"/>
          <w:lang w:val="it-IT"/>
        </w:rPr>
        <w:t>che si svolgerà nella C</w:t>
      </w:r>
      <w:r w:rsidRPr="000A4481">
        <w:rPr>
          <w:rFonts w:ascii="BMW Group Light Regular" w:eastAsia="BMW Group Light Regular" w:hAnsi="BMW Group Light Regular" w:cs="BMW Group Light Regular"/>
          <w:szCs w:val="22"/>
          <w:lang w:val="it-IT"/>
        </w:rPr>
        <w:t>apitale dal 13 ottobre</w:t>
      </w:r>
      <w:r w:rsidR="00171BD2" w:rsidRPr="000A448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2016</w:t>
      </w:r>
      <w:r w:rsidRPr="000A448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al 7 gennaio 2017 presso Palazzo delle Esposizioni in via </w:t>
      </w:r>
      <w:r w:rsidR="00171BD2" w:rsidRPr="000A448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Nazionale e in alcune sedi distaccate che ospiteranno eventi dedicati. Tra questi ci sarà il BMW Roma City Sales Outlet di via </w:t>
      </w:r>
      <w:proofErr w:type="spellStart"/>
      <w:r w:rsidR="00171BD2" w:rsidRPr="000A4481">
        <w:rPr>
          <w:rFonts w:ascii="BMW Group Light Regular" w:eastAsia="BMW Group Light Regular" w:hAnsi="BMW Group Light Regular" w:cs="BMW Group Light Regular"/>
          <w:szCs w:val="22"/>
          <w:lang w:val="it-IT"/>
        </w:rPr>
        <w:t>Barberini</w:t>
      </w:r>
      <w:proofErr w:type="spellEnd"/>
      <w:r w:rsidR="00171BD2" w:rsidRPr="000A448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94.</w:t>
      </w:r>
    </w:p>
    <w:p w14:paraId="25BA9344" w14:textId="77777777" w:rsidR="003917F2" w:rsidRPr="000A4481" w:rsidRDefault="003917F2" w:rsidP="009A4D71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01B06449" w14:textId="77777777" w:rsidR="003917F2" w:rsidRDefault="003917F2" w:rsidP="003917F2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0A4481">
        <w:rPr>
          <w:rFonts w:ascii="BMW Group Light Regular" w:eastAsia="BMW Group Light Regular" w:hAnsi="BMW Group Light Regular" w:cs="BMW Group Light Regular"/>
          <w:szCs w:val="22"/>
          <w:lang w:val="it-IT"/>
        </w:rPr>
        <w:t>La Quadriennale, fondata nel 1927, è l’istituzione nazionale che</w:t>
      </w:r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ha il compito di promuovere l’arte contemporanea italiana attraverso una grande esposizione che si tiene ogni quattro anni per mostrare le tendenze delle nostre arti visive. </w:t>
      </w:r>
      <w:r w:rsidR="004E1836">
        <w:rPr>
          <w:rFonts w:ascii="BMW Group Light Regular" w:eastAsia="BMW Group Light Regular" w:hAnsi="BMW Group Light Regular" w:cs="BMW Group Light Regular"/>
          <w:szCs w:val="22"/>
          <w:lang w:val="it-IT"/>
        </w:rPr>
        <w:t>I</w:t>
      </w:r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curatori della 16a Quadriennale d’arte</w:t>
      </w:r>
      <w:r w:rsidR="004E1836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saranno</w:t>
      </w:r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Michele D’</w:t>
      </w:r>
      <w:proofErr w:type="spell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Aurizio</w:t>
      </w:r>
      <w:proofErr w:type="spell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Luigi </w:t>
      </w:r>
      <w:proofErr w:type="spell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Fassi</w:t>
      </w:r>
      <w:proofErr w:type="spell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Simone Frangi, Luca Lo Pinto, Matteo Lucchetti, Marta Papini, Cristiana Perrella, Domenico Quaranta, Denis Viva, Simone Ciglia e Luigia </w:t>
      </w:r>
      <w:proofErr w:type="spell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Lonardelli</w:t>
      </w:r>
      <w:proofErr w:type="spell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(questi ultimi </w:t>
      </w:r>
      <w:r w:rsidR="004E1836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due hanno partecipato insieme). </w:t>
      </w:r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I loro nomi sono stati scelti sulla base della presentazione di un progetto dettagliato sulle arti visive in Italia post Duemila, a seguito di un bando a inviti indetto lo scorso settembre, rivolto a sessantanove curatori delle generazioni più recenti.</w:t>
      </w:r>
    </w:p>
    <w:p w14:paraId="6703EA0E" w14:textId="77777777" w:rsidR="00F82406" w:rsidRDefault="00F82406" w:rsidP="003917F2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1C371B5E" w14:textId="77777777" w:rsidR="004E1836" w:rsidRDefault="00F82406" w:rsidP="003917F2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>BMW Italia, in cooperazione con la divisione responsabile delle attività culturali di BMW Group a Monaco, contribuirà alla realiz</w:t>
      </w:r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zazione 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della mostra che </w:t>
      </w:r>
      <w:proofErr w:type="gramStart"/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>verrà</w:t>
      </w:r>
      <w:proofErr w:type="gramEnd"/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allestita</w:t>
      </w:r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in via Nazionale,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attraverso l’esposizione della BMW 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>Art Car creata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da Sandro Chia nel 1992. </w:t>
      </w:r>
      <w:proofErr w:type="gramStart"/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>Sandro Chia è l’unico artista italiano ad aver preso parte al progetto BMW Art Car e, nello stesso anno, l’autore f</w:t>
      </w:r>
      <w:r w:rsidR="008A02B4">
        <w:rPr>
          <w:rFonts w:ascii="BMW Group Light Regular" w:eastAsia="BMW Group Light Regular" w:hAnsi="BMW Group Light Regular" w:cs="BMW Group Light Regular"/>
          <w:szCs w:val="22"/>
          <w:lang w:val="it-IT"/>
        </w:rPr>
        <w:t>iorentino aveva realizzato un’i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>mportante mostra all’interno della XII Quadriennale: “Italia 1950 – 1990</w:t>
      </w:r>
      <w:proofErr w:type="gramEnd"/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. </w:t>
      </w:r>
      <w:proofErr w:type="gramStart"/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>Profili Dialettica Situazioni”, che si era tenuta al Palazzo delle Esposizioni d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>al 9 luglio al 21 settembre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>.</w:t>
      </w:r>
      <w:proofErr w:type="gramEnd"/>
    </w:p>
    <w:p w14:paraId="0921AE6F" w14:textId="77777777" w:rsidR="000F78F8" w:rsidRDefault="000F78F8" w:rsidP="003917F2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6C2D7E29" w14:textId="77777777" w:rsidR="000F78F8" w:rsidRDefault="00DD6102" w:rsidP="003917F2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>“</w:t>
      </w:r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L’idea 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del 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>nostro progetto – ha dichiarato Sergio Solero, Presidente e A.D. di BMW Italia -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è 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quella </w:t>
      </w:r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di creare un “fil </w:t>
      </w:r>
      <w:proofErr w:type="spellStart"/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>rouge</w:t>
      </w:r>
      <w:proofErr w:type="spellEnd"/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” all’interno della </w:t>
      </w:r>
      <w:r w:rsidR="008A02B4" w:rsidRPr="008A02B4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16ma </w:t>
      </w:r>
      <w:proofErr w:type="spellStart"/>
      <w:r w:rsidR="008A02B4" w:rsidRPr="008A02B4">
        <w:rPr>
          <w:rFonts w:ascii="BMW Group Light Regular" w:eastAsia="BMW Group Light Regular" w:hAnsi="BMW Group Light Regular" w:cs="BMW Group Light Regular"/>
          <w:szCs w:val="22"/>
          <w:lang w:val="it-IT"/>
        </w:rPr>
        <w:t>Quadriennale</w:t>
      </w:r>
      <w:proofErr w:type="spellEnd"/>
      <w:r w:rsidR="008A02B4" w:rsidRPr="008A02B4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proofErr w:type="spellStart"/>
      <w:r w:rsidR="008A02B4" w:rsidRPr="008A02B4">
        <w:rPr>
          <w:rFonts w:ascii="BMW Group Light Regular" w:eastAsia="BMW Group Light Regular" w:hAnsi="BMW Group Light Regular" w:cs="BMW Group Light Regular"/>
          <w:szCs w:val="22"/>
          <w:lang w:val="it-IT"/>
        </w:rPr>
        <w:t>d'arte</w:t>
      </w:r>
      <w:proofErr w:type="spellEnd"/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collocando la 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BMW </w:t>
      </w:r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Art Car di 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Sandro </w:t>
      </w:r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Chia alla fine del percorso espositivo </w:t>
      </w:r>
      <w:proofErr w:type="gramStart"/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>ed</w:t>
      </w:r>
      <w:proofErr w:type="gramEnd"/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identificandola come “centesima opera”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della mostra in omaggio al Centenario</w:t>
      </w:r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del BMW Group. </w:t>
      </w:r>
      <w:proofErr w:type="gramStart"/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>Una</w:t>
      </w:r>
      <w:proofErr w:type="gramEnd"/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video istallazione guiderà lo spettatore alla scoperta del progetto e delle fasi realizzative dell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a tredicesima Art Car che festeggerà </w:t>
      </w:r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>25 anni di storia nel 2017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proprio alla Quadriennale </w:t>
      </w:r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>che chiuderà i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battenti il prossimo 7 gennaio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>”</w:t>
      </w:r>
      <w:r w:rsidR="000F78F8">
        <w:rPr>
          <w:rFonts w:ascii="BMW Group Light Regular" w:eastAsia="BMW Group Light Regular" w:hAnsi="BMW Group Light Regular" w:cs="BMW Group Light Regular"/>
          <w:szCs w:val="22"/>
          <w:lang w:val="it-IT"/>
        </w:rPr>
        <w:t>.</w:t>
      </w:r>
    </w:p>
    <w:p w14:paraId="284DE0AF" w14:textId="77777777" w:rsidR="00535345" w:rsidRDefault="00535345" w:rsidP="003917F2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4EB161BB" w14:textId="77777777" w:rsidR="00535345" w:rsidRDefault="00535345" w:rsidP="003917F2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>L’impegno di BMW Italia vedrà c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>oinvolto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anche il BMW Roma City Sales Outlet di via </w:t>
      </w:r>
      <w:proofErr w:type="spellStart"/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>Barberini</w:t>
      </w:r>
      <w:proofErr w:type="spellEnd"/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94 </w:t>
      </w:r>
      <w:r w:rsidR="007B3F96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dove </w:t>
      </w:r>
      <w:proofErr w:type="gramStart"/>
      <w:r w:rsidR="007B3F96">
        <w:rPr>
          <w:rFonts w:ascii="BMW Group Light Regular" w:eastAsia="BMW Group Light Regular" w:hAnsi="BMW Group Light Regular" w:cs="BMW Group Light Regular"/>
          <w:szCs w:val="22"/>
          <w:lang w:val="it-IT"/>
        </w:rPr>
        <w:t>verrà</w:t>
      </w:r>
      <w:proofErr w:type="gramEnd"/>
      <w:r w:rsidR="007B3F96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esposta la “</w:t>
      </w:r>
      <w:r w:rsidR="000A4481">
        <w:rPr>
          <w:rFonts w:ascii="BMW Group Light Regular" w:eastAsia="BMW Group Light Regular" w:hAnsi="BMW Group Light Regular" w:cs="BMW Group Light Regular"/>
          <w:szCs w:val="22"/>
          <w:lang w:val="it-IT"/>
        </w:rPr>
        <w:t>maquette”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della BMW Ar</w:t>
      </w:r>
      <w:r w:rsidR="000A4481">
        <w:rPr>
          <w:rFonts w:ascii="BMW Group Light Regular" w:eastAsia="BMW Group Light Regular" w:hAnsi="BMW Group Light Regular" w:cs="BMW Group Light Regular"/>
          <w:szCs w:val="22"/>
          <w:lang w:val="it-IT"/>
        </w:rPr>
        <w:t>t Car di Sandro Chia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che l’artista utilizzo come canovaccio preparatorio dell’opera finale. Questa iniziativa </w:t>
      </w:r>
      <w:proofErr w:type="gramStart"/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si </w:t>
      </w:r>
      <w:proofErr w:type="gramEnd"/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>inserisce nel progetto “Quadriennale in città” che coinvolgerà gallerie, musei e luoghi della Capitale nella costruzione di un percorso che faccia diventare l’evento un vero e proprio happening dell’arte contemporanea italiana.</w:t>
      </w:r>
    </w:p>
    <w:p w14:paraId="05FF19B4" w14:textId="77777777" w:rsidR="007B3F96" w:rsidRDefault="007B3F96" w:rsidP="003917F2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2689CEE8" w14:textId="77777777" w:rsidR="009A4D71" w:rsidRPr="00F82406" w:rsidRDefault="009A4D71" w:rsidP="009A4D71">
      <w:pPr>
        <w:ind w:right="28"/>
        <w:rPr>
          <w:rFonts w:ascii="BMW Group Light Regular" w:eastAsia="BMW Group Light Regular" w:hAnsi="BMW Group Light Regular" w:cs="BMW Group Light Regular"/>
          <w:b/>
          <w:szCs w:val="22"/>
          <w:lang w:val="it-IT"/>
        </w:rPr>
      </w:pPr>
      <w:r w:rsidRPr="00F82406">
        <w:rPr>
          <w:rFonts w:ascii="BMW Group Light Regular" w:eastAsia="BMW Group Light Regular" w:hAnsi="BMW Group Light Regular" w:cs="BMW Group Light Regular"/>
          <w:b/>
          <w:szCs w:val="22"/>
          <w:lang w:val="it-IT"/>
        </w:rPr>
        <w:t xml:space="preserve">La tredicesima BMW Art Car </w:t>
      </w:r>
      <w:proofErr w:type="gramStart"/>
      <w:r w:rsidRPr="00F82406">
        <w:rPr>
          <w:rFonts w:ascii="BMW Group Light Regular" w:eastAsia="BMW Group Light Regular" w:hAnsi="BMW Group Light Regular" w:cs="BMW Group Light Regular"/>
          <w:b/>
          <w:szCs w:val="22"/>
          <w:lang w:val="it-IT"/>
        </w:rPr>
        <w:t>by</w:t>
      </w:r>
      <w:proofErr w:type="gramEnd"/>
      <w:r w:rsidRPr="00F82406">
        <w:rPr>
          <w:rFonts w:ascii="BMW Group Light Regular" w:eastAsia="BMW Group Light Regular" w:hAnsi="BMW Group Light Regular" w:cs="BMW Group Light Regular"/>
          <w:b/>
          <w:szCs w:val="22"/>
          <w:lang w:val="it-IT"/>
        </w:rPr>
        <w:t xml:space="preserve"> Sandro Chia</w:t>
      </w:r>
    </w:p>
    <w:p w14:paraId="0FD35CD2" w14:textId="77777777" w:rsidR="009E61E1" w:rsidRDefault="009A4D71" w:rsidP="009A4D71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Quando Sandro Chia vede una superficie, qualsias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i superficie, è come se questa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le dicesse: "</w:t>
      </w:r>
      <w:proofErr w:type="gram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dipingimi</w:t>
      </w:r>
      <w:proofErr w:type="gram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, dipingimi!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>" Ed è proprio ciò che accadde quando vide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la BMW Serie 3 coupé, un prototipo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realizzato per concorrere nel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Campionato Turismo. </w:t>
      </w:r>
    </w:p>
    <w:p w14:paraId="3A9CA328" w14:textId="77777777" w:rsidR="009E61E1" w:rsidRDefault="009E61E1" w:rsidP="009A4D71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262BF838" w14:textId="77777777" w:rsidR="009A4D71" w:rsidRDefault="009A4D71" w:rsidP="009A4D71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Questo è quanto ha ricordat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o Sandro Chia il 9 ottobre del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1992 quando ha firmato la 13a Art Car dich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iarando completo il suo lavoro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artistico. L'Art Car Chia riproduce dei volti di 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persone che l'artista immagina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riflessi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dalle superfici della vettura.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Quando era bambino </w:t>
      </w:r>
      <w:proofErr w:type="gram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Chia</w:t>
      </w:r>
      <w:proofErr w:type="gram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dipingeva con graffi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ti le vetture parcheggiate per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strada. </w:t>
      </w:r>
      <w:proofErr w:type="gram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Da allora il suo approccio con l'automobile si è molto evoluto: "L'au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to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è un oggetto sociale invidiato - sostiene l'art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ista - e molti occhi si posano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su di esso</w:t>
      </w:r>
      <w:proofErr w:type="gram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. Quando una vettura passa, la gen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te la guarda. L'Art Car che ho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creato riflette i loro sguardi. </w:t>
      </w:r>
      <w:proofErr w:type="gram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Come uno specchio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restituisce l'immagine a chi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la guarda".</w:t>
      </w:r>
      <w:proofErr w:type="gramEnd"/>
    </w:p>
    <w:p w14:paraId="7FDE4924" w14:textId="77777777" w:rsidR="009A4D71" w:rsidRPr="009A4D71" w:rsidRDefault="009A4D71" w:rsidP="009A4D71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0DA8F141" w14:textId="77777777" w:rsidR="00352D0D" w:rsidRDefault="009A4D71" w:rsidP="009A4D71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Nato a Firenze nel 1946, Chia si è </w:t>
      </w:r>
      <w:proofErr w:type="gram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allontanato</w:t>
      </w:r>
      <w:proofErr w:type="gram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ra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ramente dalla sua terra natale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prima della maggiore età. Oggi vive tra New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York, Londra e </w:t>
      </w:r>
      <w:proofErr w:type="gramStart"/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>Montalcino, ma</w:t>
      </w:r>
      <w:proofErr w:type="gramEnd"/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Firenze, la culla del Rinascimento, resta la 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cornice della sua infanzia, un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mondo nel quale ha imparato a far sua l'arte i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n modo molto tranquillo, quasi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casuale. Da bambino Chia giocava a pall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one nelle piazze disegnate dal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Brunelleschi, un'esperienza che ha segnato la su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>a vita. Negli anni '70 Chia ha esposto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a Roma, Torino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e Colonia in mostre a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lui solo dedicate. Le sue opere sono state espos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te al Guggenheim </w:t>
      </w:r>
      <w:proofErr w:type="spellStart"/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>Museum</w:t>
      </w:r>
      <w:proofErr w:type="spellEnd"/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di New York nel 1982 e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contemporaneamente al 7° "docu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menta" di Kassel e alla mostra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"Zeitgeist" di Berlino in Germania.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Sandro Chia è considerato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uno dei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massimi esponenti della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"transavanguardia" italiana. Si considera un 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neo-espressionista con qualche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sfumatura che ricorda </w:t>
      </w:r>
      <w:proofErr w:type="spell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Carra</w:t>
      </w:r>
      <w:proofErr w:type="spell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, de Chirico, Picasso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e anche Mantegna che traspare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nei suoi dipinti figurativi.</w:t>
      </w:r>
    </w:p>
    <w:p w14:paraId="253BF1CE" w14:textId="77777777" w:rsidR="009A4D71" w:rsidRDefault="009A4D71" w:rsidP="009A4D71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07B81F3E" w14:textId="77777777" w:rsidR="009A4D71" w:rsidRPr="009A4D71" w:rsidRDefault="00431B93" w:rsidP="009A4D71">
      <w:pPr>
        <w:ind w:right="28"/>
        <w:rPr>
          <w:rFonts w:ascii="BMW Group Light Regular" w:eastAsia="BMW Group Light Regular" w:hAnsi="BMW Group Light Regular" w:cs="BMW Group Light Regular"/>
          <w:b/>
          <w:szCs w:val="22"/>
          <w:lang w:val="it-IT"/>
        </w:rPr>
      </w:pPr>
      <w:r>
        <w:rPr>
          <w:rFonts w:ascii="BMW Group Light Regular" w:eastAsia="BMW Group Light Regular" w:hAnsi="BMW Group Light Regular" w:cs="BMW Group Light Regular"/>
          <w:b/>
          <w:szCs w:val="22"/>
          <w:lang w:val="it-IT"/>
        </w:rPr>
        <w:t xml:space="preserve">La collezione </w:t>
      </w:r>
      <w:r w:rsidR="00F82406">
        <w:rPr>
          <w:rFonts w:ascii="BMW Group Light Regular" w:eastAsia="BMW Group Light Regular" w:hAnsi="BMW Group Light Regular" w:cs="BMW Group Light Regular"/>
          <w:b/>
          <w:szCs w:val="22"/>
          <w:lang w:val="it-IT"/>
        </w:rPr>
        <w:t>BMW Art Car</w:t>
      </w:r>
    </w:p>
    <w:p w14:paraId="3D9331DD" w14:textId="77777777" w:rsidR="009A4D71" w:rsidRDefault="009A4D71" w:rsidP="009A4D71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Dal 1975, artisti provenienti da t</w:t>
      </w:r>
      <w:r w:rsidR="00431B93">
        <w:rPr>
          <w:rFonts w:ascii="BMW Group Light Regular" w:eastAsia="BMW Group Light Regular" w:hAnsi="BMW Group Light Regular" w:cs="BMW Group Light Regular"/>
          <w:szCs w:val="22"/>
          <w:lang w:val="it-IT"/>
        </w:rPr>
        <w:t>utto il mondo creano le Art Car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ispirandosi alle automobili BMW contemporanee. La collezione ebbe origine quando il pilota automobilistico francese </w:t>
      </w:r>
      <w:proofErr w:type="spell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Hervé</w:t>
      </w:r>
      <w:proofErr w:type="spell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proofErr w:type="spell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Poulain</w:t>
      </w:r>
      <w:proofErr w:type="spell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appassionato di arte, e l’allora Direttore di BMW </w:t>
      </w:r>
      <w:proofErr w:type="spell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Motorsport</w:t>
      </w:r>
      <w:proofErr w:type="spell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Jochen </w:t>
      </w:r>
      <w:proofErr w:type="spell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Neerpasch</w:t>
      </w:r>
      <w:proofErr w:type="spell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proofErr w:type="gram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chiesero</w:t>
      </w:r>
      <w:proofErr w:type="gram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all’amico artista Alexander </w:t>
      </w:r>
      <w:proofErr w:type="spell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Calder</w:t>
      </w:r>
      <w:proofErr w:type="spell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di progettare un’automobile. Il risultato fu una BMW 3.0 CSL, che nel 1975 gareggiò alla </w:t>
      </w:r>
      <w:proofErr w:type="gram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24</w:t>
      </w:r>
      <w:proofErr w:type="gram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Ore di Le Mans, incontrando subito il favore degli spettatori: così nacque la BMW Art Car Collection. Nel 2010, al Centre Pompidou di Parigi ha fatto il suo </w:t>
      </w:r>
      <w:proofErr w:type="gram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debutto l’</w:t>
      </w:r>
      <w:proofErr w:type="gram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ultima Art Car della collezione, progettata da Jeff Koons. Le BMW Art </w:t>
      </w:r>
      <w:proofErr w:type="spell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Cars</w:t>
      </w:r>
      <w:proofErr w:type="spell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non sono solo esposte nella loro città natale, presso il museo BMW di Monaco di Baviera, ma vengono anche ospitate in musei di fama internazionale in Asia, Europa e </w:t>
      </w:r>
      <w:proofErr w:type="gram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Nord America</w:t>
      </w:r>
      <w:proofErr w:type="gram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. Il 2014 ha visto la prima pubblicazione completamente dedicata alla collezione. In occasione del 40° anniversario della serie</w:t>
      </w:r>
      <w:r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celebrato lo scorso anno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una giuria </w:t>
      </w:r>
      <w:proofErr w:type="gram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di </w:t>
      </w:r>
      <w:proofErr w:type="gram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illustri direttori e curatori di musei ha assegnato a due artisti di fama internazionale il compito di progettare due veicoli. La cinese </w:t>
      </w:r>
      <w:proofErr w:type="spell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Cao</w:t>
      </w:r>
      <w:proofErr w:type="spell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proofErr w:type="spell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Fei</w:t>
      </w:r>
      <w:proofErr w:type="spell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(1978) e l’americano John </w:t>
      </w:r>
      <w:proofErr w:type="spell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Baldessari</w:t>
      </w:r>
      <w:proofErr w:type="spell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(1931) saranno rispettivamente l’artista più giovane e </w:t>
      </w:r>
      <w:proofErr w:type="gram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quello</w:t>
      </w:r>
      <w:proofErr w:type="gram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più anziano ad essere rappresentati nella collezione.</w:t>
      </w:r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Per </w:t>
      </w:r>
      <w:proofErr w:type="gramStart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>ulteriori</w:t>
      </w:r>
      <w:proofErr w:type="gramEnd"/>
      <w:r w:rsidRPr="009A4D7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informazioni: </w:t>
      </w:r>
      <w:hyperlink r:id="rId9" w:history="1">
        <w:r w:rsidR="003917F2" w:rsidRPr="00676D47">
          <w:rPr>
            <w:rStyle w:val="Hyperlink"/>
            <w:rFonts w:ascii="BMW Group Light Regular" w:eastAsia="BMW Group Light Regular" w:hAnsi="BMW Group Light Regular" w:cs="BMW Group Light Regular"/>
            <w:szCs w:val="22"/>
            <w:lang w:val="it-IT"/>
          </w:rPr>
          <w:t>http://bit.ly/1JSDssV</w:t>
        </w:r>
      </w:hyperlink>
    </w:p>
    <w:p w14:paraId="52ECC8CB" w14:textId="77777777" w:rsidR="003917F2" w:rsidRDefault="003917F2" w:rsidP="009A4D71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60E007F5" w14:textId="77777777" w:rsidR="003917F2" w:rsidRPr="009E61E1" w:rsidRDefault="003917F2" w:rsidP="003917F2">
      <w:pPr>
        <w:ind w:right="28"/>
        <w:rPr>
          <w:rFonts w:ascii="BMW Group Light Regular" w:eastAsia="BMW Group Light Regular" w:hAnsi="BMW Group Light Regular" w:cs="BMW Group Light Regular"/>
          <w:b/>
          <w:szCs w:val="22"/>
          <w:lang w:val="it-IT"/>
        </w:rPr>
      </w:pPr>
      <w:r w:rsidRPr="009E61E1">
        <w:rPr>
          <w:rFonts w:ascii="BMW Group Light Regular" w:eastAsia="BMW Group Light Regular" w:hAnsi="BMW Group Light Regular" w:cs="BMW Group Light Regular"/>
          <w:b/>
          <w:szCs w:val="22"/>
          <w:lang w:val="it-IT"/>
        </w:rPr>
        <w:t xml:space="preserve">BMW e la </w:t>
      </w:r>
      <w:proofErr w:type="gramStart"/>
      <w:r w:rsidRPr="009E61E1">
        <w:rPr>
          <w:rFonts w:ascii="BMW Group Light Regular" w:eastAsia="BMW Group Light Regular" w:hAnsi="BMW Group Light Regular" w:cs="BMW Group Light Regular"/>
          <w:b/>
          <w:szCs w:val="22"/>
          <w:lang w:val="it-IT"/>
        </w:rPr>
        <w:t>cultura un</w:t>
      </w:r>
      <w:proofErr w:type="gramEnd"/>
      <w:r w:rsidRPr="009E61E1">
        <w:rPr>
          <w:rFonts w:ascii="BMW Group Light Regular" w:eastAsia="BMW Group Light Regular" w:hAnsi="BMW Group Light Regular" w:cs="BMW Group Light Regular"/>
          <w:b/>
          <w:szCs w:val="22"/>
          <w:lang w:val="it-IT"/>
        </w:rPr>
        <w:t xml:space="preserve"> impegno di lunga data nel mondo e in Italia </w:t>
      </w:r>
    </w:p>
    <w:p w14:paraId="0D9E37A5" w14:textId="77777777" w:rsidR="003917F2" w:rsidRPr="003917F2" w:rsidRDefault="003917F2" w:rsidP="003917F2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Da oltre </w:t>
      </w:r>
      <w:proofErr w:type="gram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40</w:t>
      </w:r>
      <w:proofErr w:type="gram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anni, il BMW Group contribuisce alla realizzazione di oltre 100 partnership culturali in tutto il mondo. Al centro di quest’impegno a lungo termine ci sono: arte moderna e contemporanea, musica jazz e classica, architettura e design. Nel 1972, tre dipinti di grandi dimensioni sono stati creati dall’artista Gerhard Richter </w:t>
      </w:r>
      <w:proofErr w:type="gram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appositamente</w:t>
      </w:r>
      <w:proofErr w:type="gram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per l’atrio della sede di Monaco del BMW Group. Da allora, artisti come Andy Warhol, </w:t>
      </w:r>
      <w:proofErr w:type="spell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lastRenderedPageBreak/>
        <w:t>Roy</w:t>
      </w:r>
      <w:proofErr w:type="spell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Lichtenstein, </w:t>
      </w:r>
      <w:proofErr w:type="spell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Olafur</w:t>
      </w:r>
      <w:proofErr w:type="spell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</w:t>
      </w:r>
      <w:proofErr w:type="spellStart"/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>Eliasson</w:t>
      </w:r>
      <w:proofErr w:type="spellEnd"/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Jeff Koons, Zubin </w:t>
      </w:r>
      <w:proofErr w:type="spellStart"/>
      <w:r w:rsidR="009E61E1">
        <w:rPr>
          <w:rFonts w:ascii="BMW Group Light Regular" w:eastAsia="BMW Group Light Regular" w:hAnsi="BMW Group Light Regular" w:cs="BMW Group Light Regular"/>
          <w:szCs w:val="22"/>
          <w:lang w:val="it-IT"/>
        </w:rPr>
        <w:t>Meth</w:t>
      </w:r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a</w:t>
      </w:r>
      <w:proofErr w:type="spell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Daniel </w:t>
      </w:r>
      <w:proofErr w:type="spell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Barenboim</w:t>
      </w:r>
      <w:proofErr w:type="spell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e Anna </w:t>
      </w:r>
      <w:proofErr w:type="spell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Netrebko</w:t>
      </w:r>
      <w:proofErr w:type="spell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hanno collaborato con BMW. L’azienda ha anche commissionato ad architetti famosi come Karl </w:t>
      </w:r>
      <w:proofErr w:type="spell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Schwanzer</w:t>
      </w:r>
      <w:proofErr w:type="spell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Zaha </w:t>
      </w:r>
      <w:proofErr w:type="spell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Hadid</w:t>
      </w:r>
      <w:proofErr w:type="spell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e Coop </w:t>
      </w:r>
      <w:proofErr w:type="spell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Himmelb</w:t>
      </w:r>
      <w:proofErr w:type="spellEnd"/>
      <w:proofErr w:type="gram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(</w:t>
      </w:r>
      <w:proofErr w:type="gram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l)</w:t>
      </w:r>
      <w:proofErr w:type="spell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au</w:t>
      </w:r>
      <w:proofErr w:type="spell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, la progettazione di importanti edifici e stabilimenti aziendali. Nel 2011, il BMW Guggenheim Lab, un’iniziativa globale della Solomon R. Guggenheim Foundation, del Guggenheim </w:t>
      </w:r>
      <w:proofErr w:type="spell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Museum</w:t>
      </w:r>
      <w:proofErr w:type="spell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e del BMW Group, ha fatto il suo debutto mondiale a New York. Il BMW Group garantisce l’assoluta libertà creativa in tutte le attività culturali in cui è coinvolto, </w:t>
      </w:r>
      <w:proofErr w:type="gram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dal momento che</w:t>
      </w:r>
      <w:proofErr w:type="gram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questa è essenziale per un lavoro artistico d’avanguardia quanto lo è anche per importanti innovazioni in un’azienda di successo.</w:t>
      </w:r>
    </w:p>
    <w:p w14:paraId="09C96F2A" w14:textId="77777777" w:rsidR="003917F2" w:rsidRPr="003917F2" w:rsidRDefault="003917F2" w:rsidP="003917F2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0FBA56E8" w14:textId="77777777" w:rsidR="003917F2" w:rsidRPr="009A4D71" w:rsidRDefault="003917F2" w:rsidP="003917F2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In Italia, il BMW Group è altrettanto impegnato in campo culturale attraverso iniziative e progetti di elevatissimo profilo che vanno dal Teatro alla Scala (di cui BMW Italia è socio fondatore sostenitore e partner del progetto Opera for Kids) al Teatro dell’Opera di Roma (sostenuto dalla filiale di BMW Roma), dai progetti del </w:t>
      </w:r>
      <w:proofErr w:type="gramStart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>brand</w:t>
      </w:r>
      <w:proofErr w:type="gramEnd"/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MINI con la Triennale di Milano e il MAXXI di Roma sino ai progetti di responsabilità sociale d’impresa a sostegno del dialo</w:t>
      </w:r>
      <w:r w:rsidR="00F82406">
        <w:rPr>
          <w:rFonts w:ascii="BMW Group Light Regular" w:eastAsia="BMW Group Light Regular" w:hAnsi="BMW Group Light Regular" w:cs="BMW Group Light Regular"/>
          <w:szCs w:val="22"/>
          <w:lang w:val="it-IT"/>
        </w:rPr>
        <w:t>go interculturale che hanno trovato</w:t>
      </w:r>
      <w:r w:rsidRPr="003917F2">
        <w:rPr>
          <w:rFonts w:ascii="BMW Group Light Regular" w:eastAsia="BMW Group Light Regular" w:hAnsi="BMW Group Light Regular" w:cs="BMW Group Light Regular"/>
          <w:szCs w:val="22"/>
          <w:lang w:val="it-IT"/>
        </w:rPr>
        <w:t xml:space="preserve"> un momento topico il 26 maggio con la “Quarta Giornata Interculturale Bicocca” e che vengono raccontate costantemente sul sito www.specialmente.bmw.it.</w:t>
      </w:r>
    </w:p>
    <w:p w14:paraId="7AA4C20B" w14:textId="77777777" w:rsidR="009A4D71" w:rsidRPr="00352D0D" w:rsidRDefault="009A4D71" w:rsidP="009A4D71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1DB50FF1" w14:textId="77777777" w:rsidR="00352D0D" w:rsidRPr="00352D0D" w:rsidRDefault="00352D0D" w:rsidP="003232F8">
      <w:pPr>
        <w:ind w:right="28"/>
        <w:rPr>
          <w:rFonts w:ascii="BMW Group Light Regular" w:eastAsia="BMW Group Light Regular" w:hAnsi="BMW Group Light Regular" w:cs="BMW Group Light Regular"/>
          <w:szCs w:val="22"/>
          <w:lang w:val="it-IT"/>
        </w:rPr>
      </w:pPr>
    </w:p>
    <w:p w14:paraId="4631526A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Per </w:t>
      </w:r>
      <w:proofErr w:type="gramStart"/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ulteriori</w:t>
      </w:r>
      <w:proofErr w:type="gramEnd"/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informazioni:</w:t>
      </w:r>
    </w:p>
    <w:p w14:paraId="6D337962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6AC48C60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114A2EBF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65F01034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45AA8B48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3AAE34AE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827C3CA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Patrizia Venturini</w:t>
      </w:r>
    </w:p>
    <w:p w14:paraId="388EE849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gramStart"/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Public Relations</w:t>
      </w:r>
      <w:proofErr w:type="gramEnd"/>
    </w:p>
    <w:p w14:paraId="5D72126F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02/51610.164</w:t>
      </w:r>
    </w:p>
    <w:p w14:paraId="7C3A04F6" w14:textId="77777777" w:rsidR="003232F8" w:rsidRPr="00E31D9E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E31D9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patrizia.venturini@bmw.it</w:t>
      </w:r>
    </w:p>
    <w:p w14:paraId="58DD4CFF" w14:textId="77777777" w:rsidR="003232F8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lang w:val="it-IT"/>
        </w:rPr>
      </w:pPr>
    </w:p>
    <w:p w14:paraId="3CDFC7C0" w14:textId="77777777" w:rsidR="003232F8" w:rsidRDefault="003232F8" w:rsidP="003232F8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28"/>
        <w:rPr>
          <w:sz w:val="20"/>
          <w:szCs w:val="20"/>
          <w:lang w:val="it-IT"/>
        </w:rPr>
      </w:pPr>
    </w:p>
    <w:p w14:paraId="6FFEE6EA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  <w:t xml:space="preserve">Con i suoi tre marchi BMW, MINI e Rolls-Royce, il BMW Group è il costruttore leader mondiale di auto e moto premium </w:t>
      </w:r>
      <w:proofErr w:type="gramStart"/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ed</w:t>
      </w:r>
      <w:proofErr w:type="gramEnd"/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offre anche servizi finanziari e di mobilità premium. Come azienda g</w:t>
      </w:r>
      <w:r w:rsidR="00F9793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lobale, il BMW Group gestisce </w:t>
      </w:r>
      <w:proofErr w:type="gramStart"/>
      <w:r w:rsidR="00F97937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31</w:t>
      </w:r>
      <w:proofErr w:type="gramEnd"/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20ED9ADE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2015, il BMW Group ha venduto circa 2,247 milioni di automobili e 137.000 motocicli nel mondo. L’utile al lordo delle imposte per l’esercizio 2015 è stato di 9,22 miliardi di Euro con ricavi pari a circa 92,18 miliardi di euro. Al 31 dicembre 2015, il BMW Group contava 122.244 dipendenti.</w:t>
      </w: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br/>
      </w:r>
    </w:p>
    <w:p w14:paraId="565AF3DD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7A4A4E7B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FB1C5CA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gramStart"/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www.bmwgroup.com</w:t>
      </w:r>
      <w:proofErr w:type="gramEnd"/>
    </w:p>
    <w:p w14:paraId="31FD88A9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</w:t>
      </w:r>
      <w:proofErr w:type="spellEnd"/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http://www.facebook.com/BMWGroup</w:t>
      </w:r>
    </w:p>
    <w:p w14:paraId="667090A9" w14:textId="77777777" w:rsidR="003232F8" w:rsidRPr="00355AAB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355AAB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Twitter: http://twitter.com/BMWGroup</w:t>
      </w:r>
    </w:p>
    <w:p w14:paraId="076A985D" w14:textId="77777777" w:rsidR="003232F8" w:rsidRPr="00355AAB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</w:pPr>
      <w:r w:rsidRPr="00355AAB">
        <w:rPr>
          <w:rFonts w:ascii="BMW Group Light Regular" w:eastAsia="BMW Group Light Regular" w:hAnsi="BMW Group Light Regular" w:cs="BMW Group Light Regular"/>
          <w:sz w:val="20"/>
          <w:szCs w:val="20"/>
          <w:lang w:val="en-US"/>
        </w:rPr>
        <w:t>YouTube: http://www.youtube.com/BMWGroupview</w:t>
      </w:r>
    </w:p>
    <w:p w14:paraId="1F63C9A8" w14:textId="77777777" w:rsidR="003232F8" w:rsidRPr="00A26B2C" w:rsidRDefault="003232F8" w:rsidP="003232F8">
      <w:pPr>
        <w:tabs>
          <w:tab w:val="left" w:pos="708"/>
          <w:tab w:val="left" w:pos="8080"/>
          <w:tab w:val="left" w:pos="8364"/>
        </w:tabs>
        <w:spacing w:line="100" w:lineRule="atLeast"/>
        <w:ind w:right="28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</w:t>
      </w:r>
      <w:proofErr w:type="gramStart"/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</w:t>
      </w:r>
      <w:proofErr w:type="gramEnd"/>
      <w:r w:rsidRPr="00A26B2C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http://googleplus.bmwgroup.com</w:t>
      </w:r>
    </w:p>
    <w:p w14:paraId="523BE967" w14:textId="77777777" w:rsidR="00594400" w:rsidRPr="0064423C" w:rsidRDefault="00594400" w:rsidP="003232F8">
      <w:pPr>
        <w:pStyle w:val="Corpo"/>
        <w:tabs>
          <w:tab w:val="left" w:pos="4956"/>
          <w:tab w:val="left" w:pos="5664"/>
          <w:tab w:val="left" w:pos="6372"/>
          <w:tab w:val="left" w:pos="7080"/>
          <w:tab w:val="left" w:pos="7573"/>
        </w:tabs>
        <w:ind w:right="312"/>
        <w:outlineLvl w:val="0"/>
        <w:rPr>
          <w:rFonts w:ascii="Times New Roman" w:hAnsi="Times New Roman"/>
          <w:sz w:val="20"/>
          <w:szCs w:val="20"/>
          <w:lang w:val="it-IT"/>
        </w:rPr>
      </w:pPr>
    </w:p>
    <w:sectPr w:rsidR="00594400" w:rsidRPr="0064423C" w:rsidSect="003232F8">
      <w:headerReference w:type="default" r:id="rId10"/>
      <w:footerReference w:type="even" r:id="rId11"/>
      <w:headerReference w:type="first" r:id="rId12"/>
      <w:footerReference w:type="first" r:id="rId13"/>
      <w:type w:val="continuous"/>
      <w:pgSz w:w="11900" w:h="16820" w:code="9"/>
      <w:pgMar w:top="2835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C7D7E" w14:textId="77777777" w:rsidR="00E724FE" w:rsidRDefault="00E724FE">
      <w:r>
        <w:separator/>
      </w:r>
    </w:p>
  </w:endnote>
  <w:endnote w:type="continuationSeparator" w:id="0">
    <w:p w14:paraId="66DC3F12" w14:textId="77777777" w:rsidR="00E724FE" w:rsidRDefault="00E72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altName w:val="Times New Roman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09A3" w14:textId="77777777" w:rsidR="004B7A5B" w:rsidRDefault="004B7A5B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E3395A5" w14:textId="77777777" w:rsidR="004B7A5B" w:rsidRDefault="004B7A5B">
    <w:pPr>
      <w:ind w:right="360"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EF75B" w14:textId="77777777" w:rsidR="004B7A5B" w:rsidRDefault="004B7A5B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5F72C" w14:textId="77777777" w:rsidR="00E724FE" w:rsidRDefault="00E724FE">
      <w:r>
        <w:separator/>
      </w:r>
    </w:p>
  </w:footnote>
  <w:footnote w:type="continuationSeparator" w:id="0">
    <w:p w14:paraId="2A4C91AF" w14:textId="77777777" w:rsidR="00E724FE" w:rsidRDefault="00E724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E1DE0" w14:textId="77777777" w:rsidR="004B7A5B" w:rsidRPr="0074214B" w:rsidRDefault="004B7A5B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93972B5" wp14:editId="2BF28F5A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3724471" wp14:editId="21B8673D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5D4DE0" wp14:editId="2881657D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107BA7C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3AA6A1F0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ACBDF" w14:textId="77777777" w:rsidR="004B7A5B" w:rsidRDefault="004B7A5B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71F4175" wp14:editId="551EDF33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657C20" wp14:editId="7C578DD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44ECFD1" w14:textId="77777777" w:rsidR="004B7A5B" w:rsidRPr="00207B19" w:rsidRDefault="004B7A5B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27E3223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" stroked="f">
              <v:textbox inset="0,0,0,0">
                <w:txbxContent>
                  <w:p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45EA9155" wp14:editId="52D6445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3A19"/>
    <w:rsid w:val="000245D6"/>
    <w:rsid w:val="0002583C"/>
    <w:rsid w:val="00040B6B"/>
    <w:rsid w:val="00042D85"/>
    <w:rsid w:val="000443C0"/>
    <w:rsid w:val="000522F5"/>
    <w:rsid w:val="000532DF"/>
    <w:rsid w:val="000555E9"/>
    <w:rsid w:val="000623B1"/>
    <w:rsid w:val="00096D44"/>
    <w:rsid w:val="000A0C87"/>
    <w:rsid w:val="000A0F16"/>
    <w:rsid w:val="000A2075"/>
    <w:rsid w:val="000A4481"/>
    <w:rsid w:val="000A64FF"/>
    <w:rsid w:val="000A6E9E"/>
    <w:rsid w:val="000B1CED"/>
    <w:rsid w:val="000C28BF"/>
    <w:rsid w:val="000D5AEB"/>
    <w:rsid w:val="000D703D"/>
    <w:rsid w:val="000E3C12"/>
    <w:rsid w:val="000F2798"/>
    <w:rsid w:val="000F2C24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9B0"/>
    <w:rsid w:val="001501C5"/>
    <w:rsid w:val="00153201"/>
    <w:rsid w:val="00156F88"/>
    <w:rsid w:val="00157421"/>
    <w:rsid w:val="00167C93"/>
    <w:rsid w:val="00171BD2"/>
    <w:rsid w:val="001731DF"/>
    <w:rsid w:val="0017708B"/>
    <w:rsid w:val="0018424D"/>
    <w:rsid w:val="00190D29"/>
    <w:rsid w:val="001919CE"/>
    <w:rsid w:val="00192FDB"/>
    <w:rsid w:val="00193CCF"/>
    <w:rsid w:val="001A3130"/>
    <w:rsid w:val="001A6D36"/>
    <w:rsid w:val="001A78E4"/>
    <w:rsid w:val="001A7DFF"/>
    <w:rsid w:val="001B16C4"/>
    <w:rsid w:val="001B2A3A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3DE8"/>
    <w:rsid w:val="002065A7"/>
    <w:rsid w:val="00207947"/>
    <w:rsid w:val="002106C0"/>
    <w:rsid w:val="00210C43"/>
    <w:rsid w:val="00214DEA"/>
    <w:rsid w:val="0022323B"/>
    <w:rsid w:val="00236F1F"/>
    <w:rsid w:val="00243146"/>
    <w:rsid w:val="00250EB8"/>
    <w:rsid w:val="002520DE"/>
    <w:rsid w:val="00255BDF"/>
    <w:rsid w:val="00257413"/>
    <w:rsid w:val="00261831"/>
    <w:rsid w:val="002643D9"/>
    <w:rsid w:val="002811BC"/>
    <w:rsid w:val="00284D63"/>
    <w:rsid w:val="00286B59"/>
    <w:rsid w:val="00290B57"/>
    <w:rsid w:val="00294C28"/>
    <w:rsid w:val="00296A11"/>
    <w:rsid w:val="002975FD"/>
    <w:rsid w:val="002A6E5A"/>
    <w:rsid w:val="002B0480"/>
    <w:rsid w:val="002B0D38"/>
    <w:rsid w:val="002B531F"/>
    <w:rsid w:val="002E0027"/>
    <w:rsid w:val="002F26C7"/>
    <w:rsid w:val="00301AC1"/>
    <w:rsid w:val="00303155"/>
    <w:rsid w:val="003109D9"/>
    <w:rsid w:val="00311AAA"/>
    <w:rsid w:val="00314066"/>
    <w:rsid w:val="00315876"/>
    <w:rsid w:val="003232F8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64E3"/>
    <w:rsid w:val="00376A31"/>
    <w:rsid w:val="00380EDF"/>
    <w:rsid w:val="0038174A"/>
    <w:rsid w:val="00386E75"/>
    <w:rsid w:val="003917F2"/>
    <w:rsid w:val="00391C9E"/>
    <w:rsid w:val="003922EF"/>
    <w:rsid w:val="00392EFB"/>
    <w:rsid w:val="003A1E4E"/>
    <w:rsid w:val="003A32AE"/>
    <w:rsid w:val="003B37C5"/>
    <w:rsid w:val="003B3E8B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406208"/>
    <w:rsid w:val="00407E7A"/>
    <w:rsid w:val="004138C2"/>
    <w:rsid w:val="004212D5"/>
    <w:rsid w:val="00431B93"/>
    <w:rsid w:val="00432B2A"/>
    <w:rsid w:val="0043431D"/>
    <w:rsid w:val="004447B9"/>
    <w:rsid w:val="00445699"/>
    <w:rsid w:val="00446E53"/>
    <w:rsid w:val="004520B4"/>
    <w:rsid w:val="004531C9"/>
    <w:rsid w:val="00454E39"/>
    <w:rsid w:val="00455BE1"/>
    <w:rsid w:val="004627F8"/>
    <w:rsid w:val="004764ED"/>
    <w:rsid w:val="004772FD"/>
    <w:rsid w:val="00481F3D"/>
    <w:rsid w:val="00484467"/>
    <w:rsid w:val="00485DDD"/>
    <w:rsid w:val="00492D44"/>
    <w:rsid w:val="00495CB0"/>
    <w:rsid w:val="004A0281"/>
    <w:rsid w:val="004A56ED"/>
    <w:rsid w:val="004B739B"/>
    <w:rsid w:val="004B7A5B"/>
    <w:rsid w:val="004B7C9A"/>
    <w:rsid w:val="004C43EC"/>
    <w:rsid w:val="004D0CE8"/>
    <w:rsid w:val="004E0628"/>
    <w:rsid w:val="004E1836"/>
    <w:rsid w:val="004E2914"/>
    <w:rsid w:val="004F3498"/>
    <w:rsid w:val="004F4858"/>
    <w:rsid w:val="004F4B0B"/>
    <w:rsid w:val="004F4F8A"/>
    <w:rsid w:val="00510453"/>
    <w:rsid w:val="00524998"/>
    <w:rsid w:val="00533E07"/>
    <w:rsid w:val="00535345"/>
    <w:rsid w:val="005460F7"/>
    <w:rsid w:val="005475A3"/>
    <w:rsid w:val="00550A71"/>
    <w:rsid w:val="005516D1"/>
    <w:rsid w:val="00554BB1"/>
    <w:rsid w:val="00555206"/>
    <w:rsid w:val="00555832"/>
    <w:rsid w:val="005614B5"/>
    <w:rsid w:val="0056271B"/>
    <w:rsid w:val="005658BA"/>
    <w:rsid w:val="005775B0"/>
    <w:rsid w:val="00577A4B"/>
    <w:rsid w:val="00584C01"/>
    <w:rsid w:val="00587A78"/>
    <w:rsid w:val="005909DC"/>
    <w:rsid w:val="00591C20"/>
    <w:rsid w:val="00594400"/>
    <w:rsid w:val="0059693C"/>
    <w:rsid w:val="005A1213"/>
    <w:rsid w:val="005A543E"/>
    <w:rsid w:val="005B08F9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5262"/>
    <w:rsid w:val="00600E73"/>
    <w:rsid w:val="00603A16"/>
    <w:rsid w:val="00603C9F"/>
    <w:rsid w:val="00606EC8"/>
    <w:rsid w:val="0061434F"/>
    <w:rsid w:val="006148BF"/>
    <w:rsid w:val="006215F1"/>
    <w:rsid w:val="0063039C"/>
    <w:rsid w:val="0063203A"/>
    <w:rsid w:val="006374F3"/>
    <w:rsid w:val="0064423C"/>
    <w:rsid w:val="0064694A"/>
    <w:rsid w:val="00646C63"/>
    <w:rsid w:val="00651D74"/>
    <w:rsid w:val="00653690"/>
    <w:rsid w:val="00662B5B"/>
    <w:rsid w:val="00667655"/>
    <w:rsid w:val="00672FC4"/>
    <w:rsid w:val="00675D04"/>
    <w:rsid w:val="00676D28"/>
    <w:rsid w:val="00680EAB"/>
    <w:rsid w:val="00681548"/>
    <w:rsid w:val="006818AB"/>
    <w:rsid w:val="00682075"/>
    <w:rsid w:val="006A22C0"/>
    <w:rsid w:val="006A2A54"/>
    <w:rsid w:val="006B2524"/>
    <w:rsid w:val="006B4297"/>
    <w:rsid w:val="006C7AA7"/>
    <w:rsid w:val="006D4003"/>
    <w:rsid w:val="006E4411"/>
    <w:rsid w:val="00703F0F"/>
    <w:rsid w:val="007070FC"/>
    <w:rsid w:val="007126B2"/>
    <w:rsid w:val="007169F2"/>
    <w:rsid w:val="00717123"/>
    <w:rsid w:val="0072589D"/>
    <w:rsid w:val="00726925"/>
    <w:rsid w:val="0073208A"/>
    <w:rsid w:val="00733A0B"/>
    <w:rsid w:val="00737962"/>
    <w:rsid w:val="00747E0C"/>
    <w:rsid w:val="0075297E"/>
    <w:rsid w:val="00753364"/>
    <w:rsid w:val="00755904"/>
    <w:rsid w:val="00761965"/>
    <w:rsid w:val="00765F72"/>
    <w:rsid w:val="0077419A"/>
    <w:rsid w:val="0078280B"/>
    <w:rsid w:val="0078775E"/>
    <w:rsid w:val="0078779D"/>
    <w:rsid w:val="0079142C"/>
    <w:rsid w:val="00791C49"/>
    <w:rsid w:val="0079402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646A"/>
    <w:rsid w:val="007F2209"/>
    <w:rsid w:val="008000A6"/>
    <w:rsid w:val="00805B5C"/>
    <w:rsid w:val="008146E1"/>
    <w:rsid w:val="00817179"/>
    <w:rsid w:val="0082737C"/>
    <w:rsid w:val="00831780"/>
    <w:rsid w:val="00832617"/>
    <w:rsid w:val="0084491A"/>
    <w:rsid w:val="00847870"/>
    <w:rsid w:val="00847D4F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6E56"/>
    <w:rsid w:val="008A02B4"/>
    <w:rsid w:val="008A6CA8"/>
    <w:rsid w:val="008C387D"/>
    <w:rsid w:val="008D2D50"/>
    <w:rsid w:val="008D3491"/>
    <w:rsid w:val="008D434E"/>
    <w:rsid w:val="008E4F6C"/>
    <w:rsid w:val="008F02CF"/>
    <w:rsid w:val="008F4F40"/>
    <w:rsid w:val="009020BE"/>
    <w:rsid w:val="00905D17"/>
    <w:rsid w:val="00907657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6614"/>
    <w:rsid w:val="00973077"/>
    <w:rsid w:val="0097394F"/>
    <w:rsid w:val="00981031"/>
    <w:rsid w:val="0098259A"/>
    <w:rsid w:val="00984F70"/>
    <w:rsid w:val="00991085"/>
    <w:rsid w:val="009A2BEC"/>
    <w:rsid w:val="009A4D71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45CB"/>
    <w:rsid w:val="009D4909"/>
    <w:rsid w:val="009D57FF"/>
    <w:rsid w:val="009D7343"/>
    <w:rsid w:val="009E61E1"/>
    <w:rsid w:val="009F0E89"/>
    <w:rsid w:val="009F1D35"/>
    <w:rsid w:val="009F21B8"/>
    <w:rsid w:val="009F243B"/>
    <w:rsid w:val="009F453B"/>
    <w:rsid w:val="00A07791"/>
    <w:rsid w:val="00A16EF2"/>
    <w:rsid w:val="00A2099A"/>
    <w:rsid w:val="00A24FE5"/>
    <w:rsid w:val="00A261C1"/>
    <w:rsid w:val="00A27481"/>
    <w:rsid w:val="00A36BE3"/>
    <w:rsid w:val="00A46496"/>
    <w:rsid w:val="00A52A1D"/>
    <w:rsid w:val="00A633D8"/>
    <w:rsid w:val="00A65B07"/>
    <w:rsid w:val="00A7243A"/>
    <w:rsid w:val="00A733F1"/>
    <w:rsid w:val="00A74489"/>
    <w:rsid w:val="00A808E1"/>
    <w:rsid w:val="00A817D7"/>
    <w:rsid w:val="00A8759F"/>
    <w:rsid w:val="00A87BA5"/>
    <w:rsid w:val="00A93AB3"/>
    <w:rsid w:val="00A95F3B"/>
    <w:rsid w:val="00A96A2C"/>
    <w:rsid w:val="00AA0CEE"/>
    <w:rsid w:val="00AA19BB"/>
    <w:rsid w:val="00AA4455"/>
    <w:rsid w:val="00AA5BF1"/>
    <w:rsid w:val="00AA63D3"/>
    <w:rsid w:val="00AA6577"/>
    <w:rsid w:val="00AA7789"/>
    <w:rsid w:val="00AB79F5"/>
    <w:rsid w:val="00AC3286"/>
    <w:rsid w:val="00AC704E"/>
    <w:rsid w:val="00AD0470"/>
    <w:rsid w:val="00AD6E63"/>
    <w:rsid w:val="00AF0915"/>
    <w:rsid w:val="00AF3538"/>
    <w:rsid w:val="00AF3F78"/>
    <w:rsid w:val="00AF50E4"/>
    <w:rsid w:val="00B0008E"/>
    <w:rsid w:val="00B11A49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7FC1"/>
    <w:rsid w:val="00BF1643"/>
    <w:rsid w:val="00BF237A"/>
    <w:rsid w:val="00C00332"/>
    <w:rsid w:val="00C0111E"/>
    <w:rsid w:val="00C04240"/>
    <w:rsid w:val="00C0428E"/>
    <w:rsid w:val="00C055ED"/>
    <w:rsid w:val="00C118D8"/>
    <w:rsid w:val="00C14C9D"/>
    <w:rsid w:val="00C16DFC"/>
    <w:rsid w:val="00C1756F"/>
    <w:rsid w:val="00C23D9E"/>
    <w:rsid w:val="00C256EE"/>
    <w:rsid w:val="00C25AAB"/>
    <w:rsid w:val="00C4366D"/>
    <w:rsid w:val="00C51BBE"/>
    <w:rsid w:val="00C52118"/>
    <w:rsid w:val="00C5259D"/>
    <w:rsid w:val="00C629D0"/>
    <w:rsid w:val="00C64F2D"/>
    <w:rsid w:val="00C65558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500A"/>
    <w:rsid w:val="00CC6C27"/>
    <w:rsid w:val="00CD7454"/>
    <w:rsid w:val="00CE7FDE"/>
    <w:rsid w:val="00CF2F82"/>
    <w:rsid w:val="00CF3B59"/>
    <w:rsid w:val="00CF5ADB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DD6"/>
    <w:rsid w:val="00D43576"/>
    <w:rsid w:val="00D50E42"/>
    <w:rsid w:val="00D57DE9"/>
    <w:rsid w:val="00D73333"/>
    <w:rsid w:val="00D736E7"/>
    <w:rsid w:val="00D77BB6"/>
    <w:rsid w:val="00D77F17"/>
    <w:rsid w:val="00D827A1"/>
    <w:rsid w:val="00D83559"/>
    <w:rsid w:val="00D86A25"/>
    <w:rsid w:val="00D97549"/>
    <w:rsid w:val="00DA23A3"/>
    <w:rsid w:val="00DA6F4D"/>
    <w:rsid w:val="00DB1F6B"/>
    <w:rsid w:val="00DC675A"/>
    <w:rsid w:val="00DD3238"/>
    <w:rsid w:val="00DD3320"/>
    <w:rsid w:val="00DD6102"/>
    <w:rsid w:val="00DE66EC"/>
    <w:rsid w:val="00DF0444"/>
    <w:rsid w:val="00DF716C"/>
    <w:rsid w:val="00E003FB"/>
    <w:rsid w:val="00E0671E"/>
    <w:rsid w:val="00E15523"/>
    <w:rsid w:val="00E1733A"/>
    <w:rsid w:val="00E17540"/>
    <w:rsid w:val="00E31D9E"/>
    <w:rsid w:val="00E47C33"/>
    <w:rsid w:val="00E579A1"/>
    <w:rsid w:val="00E61F7C"/>
    <w:rsid w:val="00E632BB"/>
    <w:rsid w:val="00E70A16"/>
    <w:rsid w:val="00E724FE"/>
    <w:rsid w:val="00E80B34"/>
    <w:rsid w:val="00E81F5C"/>
    <w:rsid w:val="00E84D49"/>
    <w:rsid w:val="00E85D08"/>
    <w:rsid w:val="00EB3315"/>
    <w:rsid w:val="00EC369F"/>
    <w:rsid w:val="00EC4FD6"/>
    <w:rsid w:val="00EC642B"/>
    <w:rsid w:val="00ED25E1"/>
    <w:rsid w:val="00ED6012"/>
    <w:rsid w:val="00ED74C6"/>
    <w:rsid w:val="00EE35B5"/>
    <w:rsid w:val="00EE63DD"/>
    <w:rsid w:val="00EE72A0"/>
    <w:rsid w:val="00EF0E84"/>
    <w:rsid w:val="00EF0EBF"/>
    <w:rsid w:val="00EF3C8F"/>
    <w:rsid w:val="00EF5035"/>
    <w:rsid w:val="00EF5C30"/>
    <w:rsid w:val="00F0164F"/>
    <w:rsid w:val="00F146D0"/>
    <w:rsid w:val="00F228BC"/>
    <w:rsid w:val="00F31B44"/>
    <w:rsid w:val="00F3284A"/>
    <w:rsid w:val="00F426F1"/>
    <w:rsid w:val="00F430C4"/>
    <w:rsid w:val="00F533A6"/>
    <w:rsid w:val="00F55BD1"/>
    <w:rsid w:val="00F60735"/>
    <w:rsid w:val="00F62620"/>
    <w:rsid w:val="00F672BC"/>
    <w:rsid w:val="00F70741"/>
    <w:rsid w:val="00F722BE"/>
    <w:rsid w:val="00F7543A"/>
    <w:rsid w:val="00F821E1"/>
    <w:rsid w:val="00F82357"/>
    <w:rsid w:val="00F82406"/>
    <w:rsid w:val="00F84E68"/>
    <w:rsid w:val="00F87BC5"/>
    <w:rsid w:val="00F87DA7"/>
    <w:rsid w:val="00F97937"/>
    <w:rsid w:val="00FA098A"/>
    <w:rsid w:val="00FC07A3"/>
    <w:rsid w:val="00FC17E8"/>
    <w:rsid w:val="00FC1C7D"/>
    <w:rsid w:val="00FC4925"/>
    <w:rsid w:val="00FD23FA"/>
    <w:rsid w:val="00FE01BA"/>
    <w:rsid w:val="00FE0E6A"/>
    <w:rsid w:val="00FE1231"/>
    <w:rsid w:val="00FF18C2"/>
    <w:rsid w:val="00FF524F"/>
    <w:rsid w:val="00FF58D2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4C3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2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bit.ly/1JSDssV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58CB0-54E3-4044-BD5C-33B012667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1</TotalTime>
  <Pages>3</Pages>
  <Words>1508</Words>
  <Characters>8600</Characters>
  <Application>Microsoft Macintosh Word</Application>
  <DocSecurity>0</DocSecurity>
  <Lines>71</Lines>
  <Paragraphs>20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10088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11</cp:revision>
  <cp:lastPrinted>2016-06-06T09:34:00Z</cp:lastPrinted>
  <dcterms:created xsi:type="dcterms:W3CDTF">2016-05-30T12:48:00Z</dcterms:created>
  <dcterms:modified xsi:type="dcterms:W3CDTF">2016-06-06T09:34:00Z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