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747E0C" w:rsidRDefault="00121E03" w:rsidP="001B6E80">
      <w:pPr>
        <w:pStyle w:val="zzmarginalielight"/>
        <w:framePr w:w="1337" w:h="5165" w:hRule="exact" w:wrap="around" w:x="614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196AFA1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7F22A6AE" w:rsidR="002B0D38" w:rsidRPr="00A413AC" w:rsidRDefault="002B0D38" w:rsidP="00A71BA9">
      <w:pPr>
        <w:pStyle w:val="Header"/>
        <w:tabs>
          <w:tab w:val="clear" w:pos="4536"/>
          <w:tab w:val="clear" w:pos="9072"/>
        </w:tabs>
        <w:spacing w:line="240" w:lineRule="exact"/>
        <w:ind w:right="-546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N. </w:t>
      </w:r>
      <w:r w:rsidR="00B92A0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0</w:t>
      </w:r>
      <w:r w:rsidR="004A719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72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/16</w:t>
      </w:r>
    </w:p>
    <w:p w14:paraId="7BCE96BC" w14:textId="77777777" w:rsidR="002B0D38" w:rsidRPr="00A413AC" w:rsidRDefault="002B0D38" w:rsidP="00A71BA9">
      <w:pPr>
        <w:pStyle w:val="Corpo"/>
        <w:spacing w:line="240" w:lineRule="exact"/>
        <w:ind w:right="-546"/>
        <w:rPr>
          <w:rFonts w:ascii="BMW Group Light" w:eastAsia="BMWType V2 Light" w:hAnsi="BMW Group Light" w:cs="BMW Group Light"/>
          <w:u w:color="000000"/>
          <w:lang w:val="it-IT" w:eastAsia="de-DE"/>
        </w:rPr>
      </w:pPr>
      <w:r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3F799FEF" w14:textId="1446525A" w:rsidR="002B0D38" w:rsidRPr="00A413AC" w:rsidRDefault="00FE5545" w:rsidP="00A71BA9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546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San Donato Milanese, </w:t>
      </w:r>
      <w:r w:rsidR="0024378D">
        <w:rPr>
          <w:rFonts w:ascii="BMW Group Light" w:eastAsia="BMWType V2 Light" w:hAnsi="BMW Group Light" w:cs="BMW Group Light"/>
          <w:u w:color="000000"/>
          <w:lang w:val="it-IT" w:eastAsia="de-DE"/>
        </w:rPr>
        <w:t>8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24378D">
        <w:rPr>
          <w:rFonts w:ascii="BMW Group Light" w:eastAsia="BMWType V2 Light" w:hAnsi="BMW Group Light" w:cs="BMW Group Light"/>
          <w:u w:color="000000"/>
          <w:lang w:val="it-IT" w:eastAsia="de-DE"/>
        </w:rPr>
        <w:t>giugno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2016</w:t>
      </w:r>
      <w:r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2E63FB57" w14:textId="1FCEA999" w:rsidR="00534490" w:rsidRPr="003E514C" w:rsidRDefault="00A635E5" w:rsidP="00A71BA9">
      <w:pPr>
        <w:spacing w:line="240" w:lineRule="auto"/>
        <w:ind w:right="-546"/>
        <w:rPr>
          <w:rFonts w:ascii="BMW Group Light Regular" w:hAnsi="BMW Group Light Regular" w:cs="BMW Group Light"/>
          <w:sz w:val="28"/>
          <w:szCs w:val="28"/>
          <w:lang w:val="it-IT"/>
        </w:rPr>
      </w:pPr>
      <w:bookmarkStart w:id="2" w:name="OLE_LINK7"/>
      <w:bookmarkStart w:id="3" w:name="OLE_LINK8"/>
      <w:r>
        <w:rPr>
          <w:rFonts w:ascii="BMW Group Bold" w:hAnsi="BMW Group Bold" w:cs="BMW Group Light"/>
          <w:sz w:val="28"/>
          <w:szCs w:val="28"/>
          <w:lang w:val="it-IT"/>
        </w:rPr>
        <w:t xml:space="preserve">Le celebrazioni </w:t>
      </w:r>
      <w:r w:rsidR="0024378D">
        <w:rPr>
          <w:rFonts w:ascii="BMW Group Bold" w:hAnsi="BMW Group Bold" w:cs="BMW Group Light"/>
          <w:sz w:val="28"/>
          <w:szCs w:val="28"/>
          <w:lang w:val="it-IT"/>
        </w:rPr>
        <w:t xml:space="preserve">BMW </w:t>
      </w:r>
      <w:r>
        <w:rPr>
          <w:rFonts w:ascii="BMW Group Bold" w:hAnsi="BMW Group Bold" w:cs="BMW Group Light"/>
          <w:sz w:val="28"/>
          <w:szCs w:val="28"/>
          <w:lang w:val="it-IT"/>
        </w:rPr>
        <w:t>in Italia partono da</w:t>
      </w:r>
      <w:r w:rsidR="0024378D">
        <w:rPr>
          <w:rFonts w:ascii="BMW Group Bold" w:hAnsi="BMW Group Bold" w:cs="BMW Group Light"/>
          <w:sz w:val="28"/>
          <w:szCs w:val="28"/>
          <w:lang w:val="it-IT"/>
        </w:rPr>
        <w:t xml:space="preserve">l </w:t>
      </w:r>
      <w:r w:rsidR="004A719E">
        <w:rPr>
          <w:rFonts w:ascii="BMW Group Bold" w:hAnsi="BMW Group Bold" w:cs="BMW Group Light"/>
          <w:sz w:val="28"/>
          <w:szCs w:val="28"/>
          <w:lang w:val="it-IT"/>
        </w:rPr>
        <w:t xml:space="preserve">Salone </w:t>
      </w:r>
      <w:r w:rsidR="00BC1FD7">
        <w:rPr>
          <w:rFonts w:ascii="BMW Group Bold" w:hAnsi="BMW Group Bold" w:cs="BMW Group Light"/>
          <w:sz w:val="28"/>
          <w:szCs w:val="28"/>
          <w:lang w:val="it-IT"/>
        </w:rPr>
        <w:t>dell’A</w:t>
      </w:r>
      <w:r w:rsidR="004A719E">
        <w:rPr>
          <w:rFonts w:ascii="BMW Group Bold" w:hAnsi="BMW Group Bold" w:cs="BMW Group Light"/>
          <w:sz w:val="28"/>
          <w:szCs w:val="28"/>
          <w:lang w:val="it-IT"/>
        </w:rPr>
        <w:t>uto</w:t>
      </w:r>
      <w:r w:rsidR="004A719E">
        <w:rPr>
          <w:rFonts w:ascii="BMW Group Bold" w:hAnsi="BMW Group Bold" w:cs="BMW Group Light"/>
          <w:sz w:val="28"/>
          <w:szCs w:val="28"/>
          <w:lang w:val="it-IT"/>
        </w:rPr>
        <w:br/>
      </w:r>
      <w:r w:rsidR="0024378D" w:rsidRPr="0024378D">
        <w:rPr>
          <w:rFonts w:ascii="BMW Group Bold" w:hAnsi="BMW Group Bold" w:cs="BMW Group Light"/>
          <w:sz w:val="28"/>
          <w:szCs w:val="28"/>
          <w:lang w:val="it-IT"/>
        </w:rPr>
        <w:t>Parco Valentino</w:t>
      </w:r>
      <w:r w:rsidR="0024378D">
        <w:rPr>
          <w:rFonts w:ascii="BMW Group Bold" w:hAnsi="BMW Group Bold" w:cs="BMW Group Light"/>
          <w:sz w:val="28"/>
          <w:szCs w:val="28"/>
          <w:lang w:val="it-IT"/>
        </w:rPr>
        <w:t xml:space="preserve"> </w:t>
      </w:r>
      <w:r w:rsidR="00BC1FD7">
        <w:rPr>
          <w:rFonts w:ascii="BMW Group Bold" w:hAnsi="BMW Group Bold" w:cs="BMW Group Light"/>
          <w:sz w:val="28"/>
          <w:szCs w:val="28"/>
          <w:lang w:val="it-IT"/>
        </w:rPr>
        <w:t>di Torino</w:t>
      </w:r>
      <w:r w:rsidR="00534490" w:rsidRPr="003E514C">
        <w:rPr>
          <w:rFonts w:ascii="BMW Group Bold" w:hAnsi="BMW Group Bold" w:cs="BMW Group Light"/>
          <w:sz w:val="28"/>
          <w:szCs w:val="28"/>
          <w:lang w:val="it-IT"/>
        </w:rPr>
        <w:br/>
      </w:r>
      <w:bookmarkEnd w:id="2"/>
      <w:bookmarkEnd w:id="3"/>
      <w:r w:rsidR="0024378D">
        <w:rPr>
          <w:rFonts w:ascii="BMW Group Light Regular" w:hAnsi="BMW Group Light Regular" w:cs="BMW Group Light"/>
          <w:sz w:val="28"/>
          <w:szCs w:val="28"/>
          <w:lang w:val="it-IT"/>
        </w:rPr>
        <w:t>A</w:t>
      </w:r>
      <w:r w:rsidR="0024378D" w:rsidRPr="0024378D">
        <w:rPr>
          <w:rFonts w:ascii="BMW Group Light Regular" w:hAnsi="BMW Group Light Regular" w:cs="BMW Group Light"/>
          <w:sz w:val="28"/>
          <w:szCs w:val="28"/>
          <w:lang w:val="it-IT"/>
        </w:rPr>
        <w:t>vviati ufficialmente</w:t>
      </w:r>
      <w:r w:rsidR="0024378D">
        <w:rPr>
          <w:rFonts w:ascii="BMW Group Light Regular" w:hAnsi="BMW Group Light Regular" w:cs="BMW Group Light"/>
          <w:sz w:val="28"/>
          <w:szCs w:val="28"/>
          <w:lang w:val="it-IT"/>
        </w:rPr>
        <w:t xml:space="preserve"> anche in Italia</w:t>
      </w:r>
      <w:r w:rsidR="0024378D" w:rsidRPr="0024378D">
        <w:rPr>
          <w:rFonts w:ascii="BMW Group Light Regular" w:hAnsi="BMW Group Light Regular" w:cs="BMW Group Light"/>
          <w:sz w:val="28"/>
          <w:szCs w:val="28"/>
          <w:lang w:val="it-IT"/>
        </w:rPr>
        <w:t xml:space="preserve"> i f</w:t>
      </w:r>
      <w:r w:rsidR="006C755A">
        <w:rPr>
          <w:rFonts w:ascii="BMW Group Light Regular" w:hAnsi="BMW Group Light Regular" w:cs="BMW Group Light"/>
          <w:sz w:val="28"/>
          <w:szCs w:val="28"/>
          <w:lang w:val="it-IT"/>
        </w:rPr>
        <w:t>esteggiamenti per il Centenario</w:t>
      </w:r>
      <w:r w:rsidR="006C755A">
        <w:rPr>
          <w:rFonts w:ascii="BMW Group Light Regular" w:hAnsi="BMW Group Light Regular" w:cs="BMW Group Light"/>
          <w:sz w:val="28"/>
          <w:szCs w:val="28"/>
          <w:lang w:val="it-IT"/>
        </w:rPr>
        <w:br/>
      </w:r>
      <w:r w:rsidR="0024378D">
        <w:rPr>
          <w:rFonts w:ascii="BMW Group Light Regular" w:hAnsi="BMW Group Light Regular" w:cs="BMW Group Light"/>
          <w:sz w:val="28"/>
          <w:szCs w:val="28"/>
          <w:lang w:val="it-IT"/>
        </w:rPr>
        <w:t>del BMW Group e</w:t>
      </w:r>
      <w:r w:rsidR="00BC1FD7">
        <w:rPr>
          <w:rFonts w:ascii="BMW Group Light Regular" w:hAnsi="BMW Group Light Regular" w:cs="BMW Group Light"/>
          <w:sz w:val="28"/>
          <w:szCs w:val="28"/>
          <w:lang w:val="it-IT"/>
        </w:rPr>
        <w:t xml:space="preserve"> per</w:t>
      </w:r>
      <w:r w:rsidR="0024378D">
        <w:rPr>
          <w:rFonts w:ascii="BMW Group Light Regular" w:hAnsi="BMW Group Light Regular" w:cs="BMW Group Light"/>
          <w:sz w:val="28"/>
          <w:szCs w:val="28"/>
          <w:lang w:val="it-IT"/>
        </w:rPr>
        <w:t xml:space="preserve"> </w:t>
      </w:r>
      <w:r w:rsidR="0024378D" w:rsidRPr="0024378D">
        <w:rPr>
          <w:rFonts w:ascii="BMW Group Light Regular" w:hAnsi="BMW Group Light Regular" w:cs="BMW Group Light"/>
          <w:sz w:val="28"/>
          <w:szCs w:val="28"/>
          <w:lang w:val="it-IT"/>
        </w:rPr>
        <w:t>il cinquantesimo anniversario di BMW in Italia</w:t>
      </w:r>
    </w:p>
    <w:p w14:paraId="2461EB1D" w14:textId="77777777" w:rsidR="006A693D" w:rsidRPr="006A693D" w:rsidRDefault="006A693D" w:rsidP="00A71BA9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546"/>
        <w:rPr>
          <w:rFonts w:ascii="BMW Group Light" w:eastAsia="BMW Group Light" w:hAnsi="BMW Group Light" w:cs="BMW Group Light"/>
          <w:lang w:val="it-IT"/>
        </w:rPr>
      </w:pPr>
      <w:r w:rsidRPr="006A693D">
        <w:rPr>
          <w:rFonts w:ascii="BMW Group Light" w:eastAsia="BMW Group Light" w:hAnsi="BMW Group Light" w:cs="BMW Group Light"/>
          <w:lang w:val="it-IT"/>
        </w:rPr>
        <w:t xml:space="preserve"> </w:t>
      </w:r>
    </w:p>
    <w:p w14:paraId="0F8C34A4" w14:textId="52674CFA" w:rsidR="0024378D" w:rsidRDefault="00F93D4B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bookmarkStart w:id="4" w:name="OLE_LINK3"/>
      <w:bookmarkStart w:id="5" w:name="OLE_LINK4"/>
      <w:bookmarkStart w:id="6" w:name="OLE_LINK5"/>
      <w:r w:rsidRPr="00F93D4B">
        <w:rPr>
          <w:rFonts w:ascii="BMW Group Bold" w:hAnsi="BMW Group Bold" w:cs="BMW Group Light"/>
          <w:szCs w:val="22"/>
          <w:lang w:val="it-IT"/>
        </w:rPr>
        <w:t>Torino.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Il 2016 rappresenta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un anno particolarmente significativo per il BMW Group. Il 7 marzo sono stati avviati ufficialmente i festeggiamenti per il Centenario con un evento che si è svolto a Monaco di Baviera. </w:t>
      </w:r>
      <w:r w:rsidR="00787D8E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br/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Quest'anno</w:t>
      </w:r>
      <w:r w:rsidR="00787D8E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è anche il cinquantesimo anniversario di BMW in Italia.</w:t>
      </w:r>
      <w:r w:rsidR="00F34D33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Il Salone dell’A</w:t>
      </w:r>
      <w:r w:rsid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uto </w:t>
      </w:r>
      <w:r w:rsidR="00CB5007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Parco Valentino di Torino </w:t>
      </w:r>
      <w:r w:rsid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segna l’inizio delle attività di celebrazione in Italia.</w:t>
      </w:r>
    </w:p>
    <w:p w14:paraId="044EC1BE" w14:textId="77777777" w:rsid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164B33D4" w14:textId="7C5A8CF7" w:rsidR="00762F69" w:rsidRDefault="00F34D33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P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er tutta la durata della manifestazione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,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s</w:t>
      </w:r>
      <w:r w:rsidR="007311AE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aranno e</w:t>
      </w:r>
      <w:r w:rsidR="00762F69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sposte al pubblico le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novità più emozionanti e dinamiche </w:t>
      </w:r>
      <w:r w:rsidR="007311AE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della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gamma M</w:t>
      </w:r>
      <w:r w:rsidR="007311AE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Gmb</w:t>
      </w:r>
      <w:r w:rsidR="007B071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H</w:t>
      </w:r>
      <w:r w:rsidR="002E0F9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:</w:t>
      </w:r>
    </w:p>
    <w:p w14:paraId="6510E625" w14:textId="77777777" w:rsidR="002E0F98" w:rsidRDefault="002E0F9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36B2304D" w14:textId="5D2F51EA" w:rsidR="0024378D" w:rsidRDefault="0024378D" w:rsidP="00A71BA9">
      <w:pPr>
        <w:pStyle w:val="ListParagraph"/>
        <w:numPr>
          <w:ilvl w:val="0"/>
          <w:numId w:val="25"/>
        </w:num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lang w:eastAsia="it-IT"/>
        </w:rPr>
      </w:pPr>
      <w:r w:rsidRPr="002E0F98">
        <w:rPr>
          <w:rFonts w:ascii="BMW Group Light" w:eastAsia="BMW Group Light" w:hAnsi="BMW Group Light" w:cs="BMW Group Light"/>
          <w:lang w:eastAsia="it-IT"/>
        </w:rPr>
        <w:t xml:space="preserve">BMW M2 coupé, la più piccola ma con un grande cuore che richiama </w:t>
      </w:r>
      <w:r w:rsidR="00762F69" w:rsidRPr="002E0F98">
        <w:rPr>
          <w:rFonts w:ascii="BMW Group Light" w:eastAsia="BMW Group Light" w:hAnsi="BMW Group Light" w:cs="BMW Group Light"/>
          <w:lang w:eastAsia="it-IT"/>
        </w:rPr>
        <w:t>la</w:t>
      </w:r>
      <w:r w:rsidRPr="002E0F98">
        <w:rPr>
          <w:rFonts w:ascii="BMW Group Light" w:eastAsia="BMW Group Light" w:hAnsi="BMW Group Light" w:cs="BMW Group Light"/>
          <w:lang w:eastAsia="it-IT"/>
        </w:rPr>
        <w:t xml:space="preserve"> vettura che ha fatto la storia </w:t>
      </w:r>
      <w:r w:rsidR="00762F69" w:rsidRPr="002E0F98">
        <w:rPr>
          <w:rFonts w:ascii="BMW Group Light" w:eastAsia="BMW Group Light" w:hAnsi="BMW Group Light" w:cs="BMW Group Light"/>
          <w:lang w:eastAsia="it-IT"/>
        </w:rPr>
        <w:t xml:space="preserve">del Gruppo </w:t>
      </w:r>
      <w:r w:rsidRPr="002E0F98">
        <w:rPr>
          <w:rFonts w:ascii="BMW Group Light" w:eastAsia="BMW Group Light" w:hAnsi="BMW Group Light" w:cs="BMW Group Light"/>
          <w:lang w:eastAsia="it-IT"/>
        </w:rPr>
        <w:t xml:space="preserve">alla fine degli anni sessanta: la </w:t>
      </w:r>
      <w:r w:rsidR="00762F69" w:rsidRPr="002E0F98">
        <w:rPr>
          <w:rFonts w:ascii="BMW Group Light" w:eastAsia="BMW Group Light" w:hAnsi="BMW Group Light" w:cs="BMW Group Light"/>
          <w:lang w:eastAsia="it-IT"/>
        </w:rPr>
        <w:t xml:space="preserve">BMW </w:t>
      </w:r>
      <w:r w:rsidRPr="002E0F98">
        <w:rPr>
          <w:rFonts w:ascii="BMW Group Light" w:eastAsia="BMW Group Light" w:hAnsi="BMW Group Light" w:cs="BMW Group Light"/>
          <w:lang w:eastAsia="it-IT"/>
        </w:rPr>
        <w:t>2002 Turbo.</w:t>
      </w:r>
    </w:p>
    <w:p w14:paraId="6CF3CDF7" w14:textId="124E8C1A" w:rsidR="0024378D" w:rsidRDefault="0024378D" w:rsidP="00A71BA9">
      <w:pPr>
        <w:pStyle w:val="ListParagraph"/>
        <w:numPr>
          <w:ilvl w:val="0"/>
          <w:numId w:val="25"/>
        </w:num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lang w:eastAsia="it-IT"/>
        </w:rPr>
      </w:pPr>
      <w:r w:rsidRPr="002E0F98">
        <w:rPr>
          <w:rFonts w:ascii="BMW Group Light" w:eastAsia="BMW Group Light" w:hAnsi="BMW Group Light" w:cs="BMW Group Light"/>
          <w:lang w:eastAsia="it-IT"/>
        </w:rPr>
        <w:t xml:space="preserve">BMW M4 GTS, edizione limitata in 700 esemplari, </w:t>
      </w:r>
      <w:r w:rsidR="002E0F98">
        <w:rPr>
          <w:rFonts w:ascii="BMW Group Light" w:eastAsia="BMW Group Light" w:hAnsi="BMW Group Light" w:cs="BMW Group Light"/>
          <w:lang w:eastAsia="it-IT"/>
        </w:rPr>
        <w:t>come</w:t>
      </w:r>
      <w:r w:rsidRPr="002E0F98">
        <w:rPr>
          <w:rFonts w:ascii="BMW Group Light" w:eastAsia="BMW Group Light" w:hAnsi="BMW Group Light" w:cs="BMW Group Light"/>
          <w:lang w:eastAsia="it-IT"/>
        </w:rPr>
        <w:t xml:space="preserve"> </w:t>
      </w:r>
      <w:r w:rsidR="002E0F98">
        <w:rPr>
          <w:rFonts w:ascii="BMW Group Light" w:eastAsia="BMW Group Light" w:hAnsi="BMW Group Light" w:cs="BMW Group Light"/>
          <w:lang w:eastAsia="it-IT"/>
        </w:rPr>
        <w:t>alcune sportive iconiche</w:t>
      </w:r>
      <w:r w:rsidRPr="002E0F98">
        <w:rPr>
          <w:rFonts w:ascii="BMW Group Light" w:eastAsia="BMW Group Light" w:hAnsi="BMW Group Light" w:cs="BMW Group Light"/>
          <w:lang w:eastAsia="it-IT"/>
        </w:rPr>
        <w:t xml:space="preserve"> del passato </w:t>
      </w:r>
      <w:r w:rsidR="002E0F98">
        <w:rPr>
          <w:rFonts w:ascii="BMW Group Light" w:eastAsia="BMW Group Light" w:hAnsi="BMW Group Light" w:cs="BMW Group Light"/>
          <w:lang w:eastAsia="it-IT"/>
        </w:rPr>
        <w:t>al tipo della BMW</w:t>
      </w:r>
      <w:r w:rsidRPr="002E0F98">
        <w:rPr>
          <w:rFonts w:ascii="BMW Group Light" w:eastAsia="BMW Group Light" w:hAnsi="BMW Group Light" w:cs="BMW Group Light"/>
          <w:lang w:eastAsia="it-IT"/>
        </w:rPr>
        <w:t xml:space="preserve"> M3 CSL.</w:t>
      </w:r>
    </w:p>
    <w:p w14:paraId="71F7DCC0" w14:textId="10D53159" w:rsidR="002E0F98" w:rsidRPr="002E0F98" w:rsidRDefault="002E0F98" w:rsidP="00A71BA9">
      <w:pPr>
        <w:pStyle w:val="ListParagraph"/>
        <w:numPr>
          <w:ilvl w:val="0"/>
          <w:numId w:val="25"/>
        </w:num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lang w:eastAsia="it-IT"/>
        </w:rPr>
      </w:pPr>
      <w:r w:rsidRPr="002E0F98">
        <w:rPr>
          <w:rFonts w:ascii="BMW Group Light" w:eastAsia="BMW Group Light" w:hAnsi="BMW Group Light" w:cs="BMW Group Light"/>
          <w:lang w:eastAsia="it-IT"/>
        </w:rPr>
        <w:t>BMW M6 Competition Edition, versione da 600 CV ispirata dal nuovo modello da competizione M6 GT3 con cui il BMW Italia Team partecipa nel campionato italiano di categoria.</w:t>
      </w:r>
    </w:p>
    <w:p w14:paraId="3809FB3B" w14:textId="3D1EB51A" w:rsidR="002E0F98" w:rsidRDefault="002E0F98" w:rsidP="00A71BA9">
      <w:pPr>
        <w:pStyle w:val="ListParagraph"/>
        <w:numPr>
          <w:ilvl w:val="0"/>
          <w:numId w:val="25"/>
        </w:num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lang w:eastAsia="it-IT"/>
        </w:rPr>
      </w:pPr>
      <w:r w:rsidRPr="0024378D">
        <w:rPr>
          <w:rFonts w:ascii="BMW Group Light" w:eastAsia="BMW Group Light" w:hAnsi="BMW Group Light" w:cs="BMW Group Light"/>
          <w:lang w:eastAsia="it-IT"/>
        </w:rPr>
        <w:t xml:space="preserve">BMW 3.0 CSL Hommage che rende omaggio della BMW 3.0 CSL del 1975 che prese parte a diverse gare </w:t>
      </w:r>
      <w:r w:rsidR="00061B01">
        <w:rPr>
          <w:rFonts w:ascii="BMW Group Light" w:eastAsia="BMW Group Light" w:hAnsi="BMW Group Light" w:cs="BMW Group Light"/>
          <w:lang w:eastAsia="it-IT"/>
        </w:rPr>
        <w:t>in</w:t>
      </w:r>
      <w:r w:rsidRPr="0024378D">
        <w:rPr>
          <w:rFonts w:ascii="BMW Group Light" w:eastAsia="BMW Group Light" w:hAnsi="BMW Group Light" w:cs="BMW Group Light"/>
          <w:lang w:eastAsia="it-IT"/>
        </w:rPr>
        <w:t xml:space="preserve"> Nord America. </w:t>
      </w:r>
      <w:r w:rsidR="002F3709">
        <w:rPr>
          <w:rFonts w:ascii="BMW Group Light" w:eastAsia="BMW Group Light" w:hAnsi="BMW Group Light" w:cs="BMW Group Light"/>
          <w:lang w:eastAsia="it-IT"/>
        </w:rPr>
        <w:t>Questo C</w:t>
      </w:r>
      <w:r w:rsidRPr="0024378D">
        <w:rPr>
          <w:rFonts w:ascii="BMW Group Light" w:eastAsia="BMW Group Light" w:hAnsi="BMW Group Light" w:cs="BMW Group Light"/>
          <w:lang w:eastAsia="it-IT"/>
        </w:rPr>
        <w:t xml:space="preserve">oncept ha visto il suo debutto al </w:t>
      </w:r>
      <w:r w:rsidR="00F33022">
        <w:rPr>
          <w:rFonts w:ascii="BMW Group Light" w:eastAsia="BMW Group Light" w:hAnsi="BMW Group Light" w:cs="BMW Group Light"/>
          <w:lang w:eastAsia="it-IT"/>
        </w:rPr>
        <w:t>C</w:t>
      </w:r>
      <w:r w:rsidRPr="0024378D">
        <w:rPr>
          <w:rFonts w:ascii="BMW Group Light" w:eastAsia="BMW Group Light" w:hAnsi="BMW Group Light" w:cs="BMW Group Light"/>
          <w:lang w:eastAsia="it-IT"/>
        </w:rPr>
        <w:t>oncorso d’</w:t>
      </w:r>
      <w:r w:rsidR="00F33022">
        <w:rPr>
          <w:rFonts w:ascii="BMW Group Light" w:eastAsia="BMW Group Light" w:hAnsi="BMW Group Light" w:cs="BMW Group Light"/>
          <w:lang w:eastAsia="it-IT"/>
        </w:rPr>
        <w:t>E</w:t>
      </w:r>
      <w:r w:rsidRPr="0024378D">
        <w:rPr>
          <w:rFonts w:ascii="BMW Group Light" w:eastAsia="BMW Group Light" w:hAnsi="BMW Group Light" w:cs="BMW Group Light"/>
          <w:lang w:eastAsia="it-IT"/>
        </w:rPr>
        <w:t xml:space="preserve">leganza di </w:t>
      </w:r>
      <w:r w:rsidR="00B310CF">
        <w:rPr>
          <w:rFonts w:ascii="BMW Group Light" w:eastAsia="BMW Group Light" w:hAnsi="BMW Group Light" w:cs="BMW Group Light"/>
          <w:lang w:eastAsia="it-IT"/>
        </w:rPr>
        <w:t>Pebble</w:t>
      </w:r>
      <w:r w:rsidRPr="0024378D">
        <w:rPr>
          <w:rFonts w:ascii="BMW Group Light" w:eastAsia="BMW Group Light" w:hAnsi="BMW Group Light" w:cs="BMW Group Light"/>
          <w:lang w:eastAsia="it-IT"/>
        </w:rPr>
        <w:t xml:space="preserve"> Beach.</w:t>
      </w:r>
    </w:p>
    <w:p w14:paraId="4085D49F" w14:textId="77777777" w:rsidR="002E0F98" w:rsidRDefault="002E0F9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02DB69DE" w14:textId="04C26546" w:rsidR="0024378D" w:rsidRDefault="00762F69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Nello stand MINI è stato</w:t>
      </w:r>
      <w:r w:rsidR="002E0F9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, </w:t>
      </w:r>
      <w:r w:rsidR="00B47DEF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invece</w:t>
      </w:r>
      <w:r w:rsidR="002E0F9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,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proposto un esemplare unico</w:t>
      </w:r>
      <w:r w:rsidRPr="00762F69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, la MINI Clubman ALL4 Scrambler, una personalizzazione dalla Nuova MINI Clubman con dettagli che richiamano la moto BMW R nineT Scrambler.</w:t>
      </w:r>
    </w:p>
    <w:p w14:paraId="561BF4F4" w14:textId="77777777" w:rsidR="00762F69" w:rsidRPr="0024378D" w:rsidRDefault="00762F69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36792B83" w14:textId="185F77CF" w:rsidR="0024378D" w:rsidRPr="0024378D" w:rsidRDefault="00762F69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L’esposizione dei modelli durante il </w:t>
      </w:r>
      <w:r w:rsidR="00B47DEF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Salone dell’Auto Parco Valentino di Torino </w:t>
      </w:r>
      <w:r w:rsidR="002D3004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verte sul tema de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l dinamismo del marchio, non solo per i motori, ma anche per la capacità di cambiamento e la volontà di guardare sempre avanti.</w:t>
      </w:r>
    </w:p>
    <w:p w14:paraId="0F43C97D" w14:textId="77777777" w:rsid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035A6C75" w14:textId="3F6DC244" w:rsidR="0024378D" w:rsidRPr="0024378D" w:rsidRDefault="002D3004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Le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celebrazioni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italiane dei cento anni del Gruppo e dei cinquant’anni di BMW in Italia sono iniziate ufficialmente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 Torino</w:t>
      </w:r>
      <w:r w:rsidR="00BC24D7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,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alla presenza di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gran parte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BC24D7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del mondo dell’auto,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e sono orientate ai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prossimi cento anni, ancora prima </w:t>
      </w:r>
      <w:r w:rsidR="00A355D5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che 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al passato </w:t>
      </w:r>
      <w:r w:rsidR="00BC24D7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secondo il motto ufficiale del centenario,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“THE NEXT 100 YEARS”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.  </w:t>
      </w:r>
    </w:p>
    <w:p w14:paraId="217CBB41" w14:textId="77777777" w:rsid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3EFF791B" w14:textId="6C846C98" w:rsidR="0024378D" w:rsidRPr="0024378D" w:rsidRDefault="00A635E5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I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l </w:t>
      </w:r>
      <w:r w:rsidR="002D3004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“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NEXT 100</w:t>
      </w:r>
      <w:r w:rsidR="002D3004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”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è tema centrale nell’installazione che prenderà vita nel cortile del Castello del Valentino nelle giornate di sabato e domenica.</w:t>
      </w:r>
    </w:p>
    <w:p w14:paraId="69D5C7EA" w14:textId="16B26A8E" w:rsidR="0024378D" w:rsidRP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E’ prevista</w:t>
      </w:r>
      <w:r w:rsidR="002D3004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, infatti,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un’esposizione di veicoli storici del BMW </w:t>
      </w:r>
      <w:r w:rsidR="007143F4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Group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e dei modelli più rappresentativi della gamma attuale a formare proprio una gigantesca scritta </w:t>
      </w:r>
      <w:r w:rsidR="0048399F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“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NEXT 100</w:t>
      </w:r>
      <w:r w:rsidR="0048399F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”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, simbolo della visione orientata al futuro del centenario BMW.</w:t>
      </w:r>
    </w:p>
    <w:p w14:paraId="1733E319" w14:textId="5C3CF3E3" w:rsidR="002D3004" w:rsidRDefault="002D3004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La parola “NEXT” sarà formata da BMW Motorrad e disposta verticalmente, lungo il lato corto del cortile, mentre le cifre “100” formate da auto BMW e MINI, in corpo più grosso saranno orizzontali costeggiando il lato lungo.</w:t>
      </w:r>
    </w:p>
    <w:p w14:paraId="4963444F" w14:textId="57BDDC70" w:rsidR="0024378D" w:rsidRDefault="002D3004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La prima cifra “1” viene composta dal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la gamma </w:t>
      </w:r>
      <w:r w:rsidR="001F7B04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attuale e storica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di MINI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che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dagli anni 70 ad oggi </w:t>
      </w:r>
      <w:r w:rsidR="002E0F9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ha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dato un grosso contributo alla storia dell’automobile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.</w:t>
      </w:r>
      <w:r w:rsidR="007A0A7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br/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La cifra centrale “0” è formata dai modelli attuali che meglio rappresentano i valori del </w:t>
      </w:r>
      <w:r w:rsidR="007143F4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G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ruppo, 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lastRenderedPageBreak/>
        <w:t xml:space="preserve">il dinamismo con il Brand M, e la sostenibilità con i prodotti elettrificati di iPerformance. Saranno proprio le auto del futuro, ibride plug-in 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di 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iPerformance,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a essere orientate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,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quasi a rendere omaggio,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verso </w:t>
      </w:r>
      <w:r w:rsidR="007143F4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le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auto più rappresentative del passato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che vanno a formare</w:t>
      </w:r>
      <w:r w:rsidR="00324FE6" w:rsidRP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l’ultima cifra “0”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. </w:t>
      </w:r>
    </w:p>
    <w:p w14:paraId="031C464D" w14:textId="77777777" w:rsidR="00324FE6" w:rsidRDefault="00324FE6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28AD2D67" w14:textId="773F83EE" w:rsidR="0048399F" w:rsidRDefault="0048399F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Intorno, disposte ai quattro angoli, le Rolls-Royce completano l’installazione.</w:t>
      </w:r>
    </w:p>
    <w:p w14:paraId="648F93B1" w14:textId="77777777" w:rsidR="0048399F" w:rsidRPr="0024378D" w:rsidRDefault="0048399F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00405E8C" w14:textId="46F8488D" w:rsidR="0024378D" w:rsidRP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Tra le auto 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storiche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2E0F9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sono da segnalare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proprio le ispiratrici </w:t>
      </w:r>
      <w:r w:rsidR="00E05918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dell’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auto </w:t>
      </w:r>
      <w:r w:rsidR="002E0F9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in esposizione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, la BMW 2002 Turbo e la M3 CSL e GT. Ma anche autentici capolavori come la BMW 507, la 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BMW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328, la 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BMW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M1 e la BMW 3.0 CSL Batmobile. E vere i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cone di design come la piccola I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setta.</w:t>
      </w:r>
    </w:p>
    <w:p w14:paraId="31D4EC29" w14:textId="77777777" w:rsid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4077DE27" w14:textId="17DFFEC9" w:rsid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Tra le moto, sono sicuramente degne di nota la BMW R</w:t>
      </w:r>
      <w:r w:rsidR="00FF705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90</w:t>
      </w:r>
      <w:r w:rsidR="00FF705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S, la </w:t>
      </w:r>
      <w:r w:rsidR="00A95C5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BMW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R</w:t>
      </w:r>
      <w:r w:rsidR="00FF705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80</w:t>
      </w:r>
      <w:r w:rsidR="00FF705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G/S Paris Dakar, la </w:t>
      </w:r>
      <w:r w:rsidR="00A95C5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BMW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R</w:t>
      </w:r>
      <w:r w:rsidR="00FF705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100</w:t>
      </w:r>
      <w:r w:rsidR="00FF705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RS, e la BMW K1. Tutte moto che hanno segnato un’epoca con innovazione e tradizione.</w:t>
      </w:r>
    </w:p>
    <w:p w14:paraId="14BE1BB0" w14:textId="77777777" w:rsidR="003340BA" w:rsidRDefault="003340BA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5C38E542" w14:textId="5A69ACB0" w:rsidR="003340BA" w:rsidRPr="0024378D" w:rsidRDefault="003340BA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La BMW i8 Futurism Edition, </w:t>
      </w:r>
      <w:r w:rsidR="00C75EC6">
        <w:rPr>
          <w:rFonts w:ascii="BMW Group Light" w:eastAsia="BMW Group Light Regular" w:hAnsi="BMW Group Light" w:cs="BMW Group Light"/>
          <w:lang w:val="it-IT"/>
        </w:rPr>
        <w:t xml:space="preserve">edizione speciale nata per celebrare i 50 anni di storia BMW in Italia e voluta da </w:t>
      </w:r>
      <w:r w:rsidR="00AC5542">
        <w:rPr>
          <w:rFonts w:ascii="BMW Group Light" w:eastAsia="BMW Group Light Regular" w:hAnsi="BMW Group Light" w:cs="BMW Group Light"/>
          <w:lang w:val="it-IT"/>
        </w:rPr>
        <w:t>BMW Italia e Garage</w:t>
      </w:r>
      <w:r w:rsidR="00C75EC6">
        <w:rPr>
          <w:rFonts w:ascii="BMW Group Light" w:eastAsia="BMW Group Light Regular" w:hAnsi="BMW Group Light" w:cs="BMW Group Light"/>
          <w:lang w:val="it-IT"/>
        </w:rPr>
        <w:t xml:space="preserve"> Italia Customs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, prenderà parte alla Parata che precede il Gran Premio</w:t>
      </w:r>
      <w:r w:rsidRPr="003340B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2E0F98" w:rsidRPr="003340B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Parco Valentino</w:t>
      </w:r>
      <w:r w:rsidR="002E0F9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in partenza da</w:t>
      </w:r>
      <w:r w:rsidRPr="003340B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piazza Vittorio Veneto</w:t>
      </w:r>
      <w:r w:rsidR="00AC5542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alle</w:t>
      </w:r>
      <w:r w:rsidRPr="003340B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15</w:t>
      </w:r>
      <w:r w:rsidR="00AC5542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:00</w:t>
      </w:r>
      <w:r w:rsidR="00C75EC6" w:rsidRPr="00C75EC6">
        <w:rPr>
          <w:rFonts w:ascii="BMW Group Light" w:eastAsia="BMW Group Light Regular" w:hAnsi="BMW Group Light" w:cs="BMW Group Light"/>
          <w:lang w:val="it-IT"/>
        </w:rPr>
        <w:t xml:space="preserve"> </w:t>
      </w:r>
      <w:r w:rsidR="00CD430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di Sabato 11 giugno 2016.</w:t>
      </w:r>
    </w:p>
    <w:p w14:paraId="5074AAB3" w14:textId="77777777" w:rsid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519247F9" w14:textId="2F5FE1FF" w:rsidR="0024378D" w:rsidRP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L’evento </w:t>
      </w:r>
      <w:r w:rsidR="00324FE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del</w:t>
      </w:r>
      <w:r w:rsidR="00CD430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w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ee</w:t>
      </w:r>
      <w:r w:rsidR="00CD430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k-e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nd è solo l’inizio delle celebrazioni italiane.</w:t>
      </w:r>
    </w:p>
    <w:p w14:paraId="73E00075" w14:textId="092B02E0" w:rsidR="0024378D" w:rsidRP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Per </w:t>
      </w:r>
      <w:r w:rsidR="00331B6E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rendere omaggio al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le due storiche ricorrenze e per celebrare i prossimi 100 anni del Gruppo, BMW Italia presenterà dal 23 al 25 settembre</w:t>
      </w:r>
      <w:r w:rsidR="00331B6E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2016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un palinsesto di eventi che si svolgeranno all’autodromo nazionale di </w:t>
      </w:r>
      <w:r w:rsidR="00CD430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Monza, coinvolgendo</w:t>
      </w:r>
      <w:r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i brand BMW, MINI, BMW Motorrad e i loro club, fans e clienti.</w:t>
      </w:r>
    </w:p>
    <w:p w14:paraId="26C56BA5" w14:textId="77777777" w:rsidR="0024378D" w:rsidRDefault="0024378D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5774E354" w14:textId="738E4C5D" w:rsidR="0024378D" w:rsidRDefault="001F3D90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In questa occasione 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BMW Italia sarà, inoltre, partner del Liga Rock Park che si svolgerà a Monza il 24</w:t>
      </w:r>
      <w:r w:rsidR="001F7B04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e 25</w:t>
      </w:r>
      <w:r w:rsidR="0024378D" w:rsidRPr="0024378D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settembre </w:t>
      </w:r>
      <w:r w:rsidR="00331B6E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prossimi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.</w:t>
      </w:r>
    </w:p>
    <w:p w14:paraId="1391E0A8" w14:textId="77777777" w:rsidR="001F3D90" w:rsidRDefault="001F3D90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161BFF3C" w14:textId="77777777" w:rsidR="00331B6E" w:rsidRDefault="00331B6E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744E7E26" w14:textId="77777777" w:rsidR="00331B6E" w:rsidRDefault="00331B6E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3E2633F" w14:textId="3A41F43E" w:rsidR="009A1F79" w:rsidRPr="002C2F12" w:rsidRDefault="009A1F79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Per ulteriori informazioni:</w:t>
      </w: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br/>
      </w:r>
    </w:p>
    <w:p w14:paraId="46B11E6D" w14:textId="342E0E1D" w:rsidR="002B0D38" w:rsidRPr="002C2F12" w:rsidRDefault="006B26A1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Alessandro</w:t>
      </w:r>
      <w:r w:rsidR="002B0D38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</w:t>
      </w: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Toffanin</w:t>
      </w:r>
      <w:r w:rsidR="009A1F79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br/>
        <w:t>BMW Group Italia</w:t>
      </w:r>
    </w:p>
    <w:p w14:paraId="13E920C1" w14:textId="29576AF5" w:rsidR="002B0D38" w:rsidRPr="002C2F12" w:rsidRDefault="006B26A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Product</w:t>
      </w:r>
      <w:r w:rsidR="002B0D38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</w:t>
      </w: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Communication</w:t>
      </w:r>
    </w:p>
    <w:p w14:paraId="46C2874D" w14:textId="0A7D27AD" w:rsidR="002B0D38" w:rsidRPr="002C2F12" w:rsidRDefault="002B0D3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E-mail: </w:t>
      </w:r>
      <w:r w:rsidR="006B26A1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alessandro</w:t>
      </w: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.</w:t>
      </w:r>
      <w:r w:rsidR="006B26A1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toffanin</w:t>
      </w: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@bmw.it</w:t>
      </w:r>
    </w:p>
    <w:p w14:paraId="2FCD7568" w14:textId="77777777" w:rsidR="002B0D38" w:rsidRPr="002C2F12" w:rsidRDefault="002B0D3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7B6E7794" w14:textId="024A6820" w:rsidR="002B0D38" w:rsidRPr="002C2F12" w:rsidRDefault="002B0D3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  <w:r w:rsidRPr="002C2F12">
        <w:rPr>
          <w:rFonts w:ascii="BMW Group Bold" w:hAnsi="BMW Group Bold" w:cs="BMW Group Light"/>
          <w:sz w:val="20"/>
          <w:szCs w:val="20"/>
          <w:lang w:val="it-IT"/>
        </w:rPr>
        <w:t xml:space="preserve">Il BMW Group </w:t>
      </w:r>
    </w:p>
    <w:bookmarkEnd w:id="4"/>
    <w:bookmarkEnd w:id="5"/>
    <w:bookmarkEnd w:id="6"/>
    <w:p w14:paraId="7941FBE9" w14:textId="0F7270CA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Con i suoi tre marchi BMW, MINI e Rolls-Royce, il BMW Group è il costruttore leader mondiale di auto e moto premium </w:t>
      </w:r>
      <w:proofErr w:type="gram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ed</w:t>
      </w:r>
      <w:proofErr w:type="gramEnd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offre anche servizi finanziari e di mobilità premium. Come azienda globale, il BMW Group gestisce 3</w:t>
      </w:r>
      <w:r w:rsidR="004A22E4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1</w:t>
      </w: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stabilimenti di produzione e montaggio in 14 paesi ed ha una rete di vendita globale in oltre 140 paesi.</w:t>
      </w:r>
    </w:p>
    <w:p w14:paraId="736A0E15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46AB1FF5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2DF5DC3C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4C0EC8A8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Il successo del BMW Group si fonda da sempre su una visione sul lungo periodo e su un’azione res</w:t>
      </w:r>
      <w:bookmarkStart w:id="7" w:name="_GoBack"/>
      <w:bookmarkEnd w:id="7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E34AD38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75E63587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proofErr w:type="gram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www.bmwgroup.com</w:t>
      </w:r>
      <w:proofErr w:type="gramEnd"/>
    </w:p>
    <w:p w14:paraId="1BA0635F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Facebook: http://www.facebook.com/BMWGroup</w:t>
      </w:r>
    </w:p>
    <w:p w14:paraId="7310F991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Twitter: http://twitter.com/BMWGroup</w:t>
      </w:r>
    </w:p>
    <w:p w14:paraId="6D432982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YouTube: http://www.youtube.com/BMWGroupview</w:t>
      </w:r>
    </w:p>
    <w:p w14:paraId="2DC381E6" w14:textId="449C478D" w:rsidR="00594400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Google+</w:t>
      </w:r>
      <w:proofErr w:type="gram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:</w:t>
      </w:r>
      <w:proofErr w:type="gramEnd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http://googleplus.bmwgroup.com</w:t>
      </w:r>
    </w:p>
    <w:sectPr w:rsidR="00594400" w:rsidRPr="002C2F12" w:rsidSect="00A71BA9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8611E" w14:textId="77777777" w:rsidR="00787D8E" w:rsidRDefault="00787D8E">
      <w:r>
        <w:separator/>
      </w:r>
    </w:p>
  </w:endnote>
  <w:endnote w:type="continuationSeparator" w:id="0">
    <w:p w14:paraId="6D9B286F" w14:textId="77777777" w:rsidR="00787D8E" w:rsidRDefault="0078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787D8E" w:rsidRDefault="00787D8E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787D8E" w:rsidRDefault="00787D8E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787D8E" w:rsidRDefault="00787D8E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7FA60" w14:textId="77777777" w:rsidR="00787D8E" w:rsidRDefault="00787D8E">
      <w:r>
        <w:separator/>
      </w:r>
    </w:p>
  </w:footnote>
  <w:footnote w:type="continuationSeparator" w:id="0">
    <w:p w14:paraId="3A36E75A" w14:textId="77777777" w:rsidR="00787D8E" w:rsidRDefault="00787D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787D8E" w:rsidRPr="0074214B" w:rsidRDefault="00787D8E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787D8E" w:rsidRPr="00207B19" w:rsidRDefault="00787D8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0EA504FA" w14:textId="77777777" w:rsidR="00890108" w:rsidRPr="00207B19" w:rsidRDefault="0089010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787D8E" w:rsidRDefault="00787D8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787D8E" w:rsidRPr="00207B19" w:rsidRDefault="00787D8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15BD564" w14:textId="77777777" w:rsidR="00890108" w:rsidRPr="00207B19" w:rsidRDefault="0089010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91F65"/>
    <w:multiLevelType w:val="hybridMultilevel"/>
    <w:tmpl w:val="3BDE0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3"/>
  </w:num>
  <w:num w:numId="23">
    <w:abstractNumId w:val="12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03F"/>
    <w:rsid w:val="000200CA"/>
    <w:rsid w:val="000211EF"/>
    <w:rsid w:val="00023A19"/>
    <w:rsid w:val="000245D6"/>
    <w:rsid w:val="000264C5"/>
    <w:rsid w:val="00040B6B"/>
    <w:rsid w:val="00042D85"/>
    <w:rsid w:val="000522F5"/>
    <w:rsid w:val="000555E9"/>
    <w:rsid w:val="00061B01"/>
    <w:rsid w:val="000623B1"/>
    <w:rsid w:val="000745F2"/>
    <w:rsid w:val="00096D44"/>
    <w:rsid w:val="000A0C87"/>
    <w:rsid w:val="000A0F16"/>
    <w:rsid w:val="000A64FF"/>
    <w:rsid w:val="000A6E9E"/>
    <w:rsid w:val="000B1CED"/>
    <w:rsid w:val="000C28BF"/>
    <w:rsid w:val="000C7805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516C"/>
    <w:rsid w:val="001D555B"/>
    <w:rsid w:val="001D58CF"/>
    <w:rsid w:val="001D6831"/>
    <w:rsid w:val="001F0B68"/>
    <w:rsid w:val="001F35E7"/>
    <w:rsid w:val="001F3D90"/>
    <w:rsid w:val="001F7B04"/>
    <w:rsid w:val="001F7CCA"/>
    <w:rsid w:val="00203DE8"/>
    <w:rsid w:val="002065A7"/>
    <w:rsid w:val="00207947"/>
    <w:rsid w:val="002106C0"/>
    <w:rsid w:val="00210C43"/>
    <w:rsid w:val="00212F16"/>
    <w:rsid w:val="00214DEA"/>
    <w:rsid w:val="0022323B"/>
    <w:rsid w:val="00236F1F"/>
    <w:rsid w:val="00243146"/>
    <w:rsid w:val="0024378D"/>
    <w:rsid w:val="002520DE"/>
    <w:rsid w:val="00253C24"/>
    <w:rsid w:val="00255BDF"/>
    <w:rsid w:val="00261831"/>
    <w:rsid w:val="002643D9"/>
    <w:rsid w:val="00265208"/>
    <w:rsid w:val="002811BC"/>
    <w:rsid w:val="00283B63"/>
    <w:rsid w:val="00284D63"/>
    <w:rsid w:val="00286B59"/>
    <w:rsid w:val="00290B57"/>
    <w:rsid w:val="00294C28"/>
    <w:rsid w:val="00296A11"/>
    <w:rsid w:val="002975FD"/>
    <w:rsid w:val="002B0480"/>
    <w:rsid w:val="002B0D38"/>
    <w:rsid w:val="002B2163"/>
    <w:rsid w:val="002B45BF"/>
    <w:rsid w:val="002B531F"/>
    <w:rsid w:val="002C2F12"/>
    <w:rsid w:val="002D3004"/>
    <w:rsid w:val="002E0027"/>
    <w:rsid w:val="002E0F98"/>
    <w:rsid w:val="002F26C7"/>
    <w:rsid w:val="002F3709"/>
    <w:rsid w:val="00303155"/>
    <w:rsid w:val="003109D9"/>
    <w:rsid w:val="00311AAA"/>
    <w:rsid w:val="00314066"/>
    <w:rsid w:val="00315876"/>
    <w:rsid w:val="00324FE6"/>
    <w:rsid w:val="00327A18"/>
    <w:rsid w:val="003304AA"/>
    <w:rsid w:val="00331B6E"/>
    <w:rsid w:val="003320F7"/>
    <w:rsid w:val="003340BA"/>
    <w:rsid w:val="00335B8D"/>
    <w:rsid w:val="0033619C"/>
    <w:rsid w:val="003434A5"/>
    <w:rsid w:val="00343946"/>
    <w:rsid w:val="003539CB"/>
    <w:rsid w:val="00362856"/>
    <w:rsid w:val="003664E3"/>
    <w:rsid w:val="00370A8C"/>
    <w:rsid w:val="003772EB"/>
    <w:rsid w:val="00380EDF"/>
    <w:rsid w:val="0038174A"/>
    <w:rsid w:val="00386E75"/>
    <w:rsid w:val="00387A36"/>
    <w:rsid w:val="00391C9E"/>
    <w:rsid w:val="003922EF"/>
    <w:rsid w:val="00392EFB"/>
    <w:rsid w:val="003A1E4E"/>
    <w:rsid w:val="003A32AE"/>
    <w:rsid w:val="003A3F34"/>
    <w:rsid w:val="003B37C5"/>
    <w:rsid w:val="003B52F2"/>
    <w:rsid w:val="003B6EE6"/>
    <w:rsid w:val="003B7EE3"/>
    <w:rsid w:val="003C0AC5"/>
    <w:rsid w:val="003C5BF5"/>
    <w:rsid w:val="003D09BB"/>
    <w:rsid w:val="003D52A1"/>
    <w:rsid w:val="003E02FB"/>
    <w:rsid w:val="003E0BCA"/>
    <w:rsid w:val="003E3CBF"/>
    <w:rsid w:val="003E74E1"/>
    <w:rsid w:val="003F143C"/>
    <w:rsid w:val="00406208"/>
    <w:rsid w:val="00407E7A"/>
    <w:rsid w:val="00411BFB"/>
    <w:rsid w:val="004138C2"/>
    <w:rsid w:val="004212D5"/>
    <w:rsid w:val="004240B4"/>
    <w:rsid w:val="00431A35"/>
    <w:rsid w:val="00432B2A"/>
    <w:rsid w:val="004420E3"/>
    <w:rsid w:val="004447B9"/>
    <w:rsid w:val="00445699"/>
    <w:rsid w:val="004520B4"/>
    <w:rsid w:val="004531C9"/>
    <w:rsid w:val="00454E39"/>
    <w:rsid w:val="00455BE1"/>
    <w:rsid w:val="004627F8"/>
    <w:rsid w:val="0046783E"/>
    <w:rsid w:val="00474B83"/>
    <w:rsid w:val="004764ED"/>
    <w:rsid w:val="004772FD"/>
    <w:rsid w:val="004816CF"/>
    <w:rsid w:val="00481F3D"/>
    <w:rsid w:val="0048399F"/>
    <w:rsid w:val="00485DDD"/>
    <w:rsid w:val="004909CF"/>
    <w:rsid w:val="00492D44"/>
    <w:rsid w:val="00495CB0"/>
    <w:rsid w:val="004A0281"/>
    <w:rsid w:val="004A22E4"/>
    <w:rsid w:val="004A56ED"/>
    <w:rsid w:val="004A719E"/>
    <w:rsid w:val="004B1277"/>
    <w:rsid w:val="004B739B"/>
    <w:rsid w:val="004B7C9A"/>
    <w:rsid w:val="004C43EC"/>
    <w:rsid w:val="004D0CE8"/>
    <w:rsid w:val="004E0628"/>
    <w:rsid w:val="004E2914"/>
    <w:rsid w:val="004E29C8"/>
    <w:rsid w:val="004E5975"/>
    <w:rsid w:val="004F3498"/>
    <w:rsid w:val="004F4858"/>
    <w:rsid w:val="004F4B0B"/>
    <w:rsid w:val="005042E7"/>
    <w:rsid w:val="00510453"/>
    <w:rsid w:val="00533E07"/>
    <w:rsid w:val="00534490"/>
    <w:rsid w:val="005416DE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46F8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0ADB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74F3"/>
    <w:rsid w:val="0064694A"/>
    <w:rsid w:val="00646C63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A693D"/>
    <w:rsid w:val="006B2524"/>
    <w:rsid w:val="006B266B"/>
    <w:rsid w:val="006B26A1"/>
    <w:rsid w:val="006B4297"/>
    <w:rsid w:val="006C0F4F"/>
    <w:rsid w:val="006C755A"/>
    <w:rsid w:val="006C7AA7"/>
    <w:rsid w:val="006D4003"/>
    <w:rsid w:val="006E1861"/>
    <w:rsid w:val="006E4411"/>
    <w:rsid w:val="00700E8B"/>
    <w:rsid w:val="00703654"/>
    <w:rsid w:val="00703F0F"/>
    <w:rsid w:val="00704856"/>
    <w:rsid w:val="007143F4"/>
    <w:rsid w:val="00717123"/>
    <w:rsid w:val="0072239F"/>
    <w:rsid w:val="00726925"/>
    <w:rsid w:val="00727146"/>
    <w:rsid w:val="007311AE"/>
    <w:rsid w:val="0073208A"/>
    <w:rsid w:val="00733A0B"/>
    <w:rsid w:val="00737962"/>
    <w:rsid w:val="00747E0C"/>
    <w:rsid w:val="0075297E"/>
    <w:rsid w:val="00753364"/>
    <w:rsid w:val="00755904"/>
    <w:rsid w:val="00761965"/>
    <w:rsid w:val="00762F69"/>
    <w:rsid w:val="00765F72"/>
    <w:rsid w:val="0077419A"/>
    <w:rsid w:val="0078280B"/>
    <w:rsid w:val="0078775E"/>
    <w:rsid w:val="0078779D"/>
    <w:rsid w:val="00787D8E"/>
    <w:rsid w:val="0079142C"/>
    <w:rsid w:val="00791C49"/>
    <w:rsid w:val="00794024"/>
    <w:rsid w:val="007A0A76"/>
    <w:rsid w:val="007A3667"/>
    <w:rsid w:val="007A4EF5"/>
    <w:rsid w:val="007A75B0"/>
    <w:rsid w:val="007B0716"/>
    <w:rsid w:val="007B0C25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7617"/>
    <w:rsid w:val="007E646A"/>
    <w:rsid w:val="007E74E6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0108"/>
    <w:rsid w:val="008A6CA8"/>
    <w:rsid w:val="008A7000"/>
    <w:rsid w:val="008C387D"/>
    <w:rsid w:val="008D2D50"/>
    <w:rsid w:val="008D3491"/>
    <w:rsid w:val="008D434E"/>
    <w:rsid w:val="008D5EB7"/>
    <w:rsid w:val="008E4F6C"/>
    <w:rsid w:val="008F02CF"/>
    <w:rsid w:val="009020BE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4763F"/>
    <w:rsid w:val="00947C99"/>
    <w:rsid w:val="00951167"/>
    <w:rsid w:val="00952B30"/>
    <w:rsid w:val="00953C11"/>
    <w:rsid w:val="00956F12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14DB"/>
    <w:rsid w:val="009F0E89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55D5"/>
    <w:rsid w:val="00A36BE3"/>
    <w:rsid w:val="00A413AC"/>
    <w:rsid w:val="00A46496"/>
    <w:rsid w:val="00A52A1D"/>
    <w:rsid w:val="00A54355"/>
    <w:rsid w:val="00A56924"/>
    <w:rsid w:val="00A633D8"/>
    <w:rsid w:val="00A635E5"/>
    <w:rsid w:val="00A71BA9"/>
    <w:rsid w:val="00A7243A"/>
    <w:rsid w:val="00A733F1"/>
    <w:rsid w:val="00A74489"/>
    <w:rsid w:val="00A808E1"/>
    <w:rsid w:val="00A817D7"/>
    <w:rsid w:val="00A87BA5"/>
    <w:rsid w:val="00A95C5A"/>
    <w:rsid w:val="00A96A2C"/>
    <w:rsid w:val="00AA0CEE"/>
    <w:rsid w:val="00AA19BB"/>
    <w:rsid w:val="00AA63D3"/>
    <w:rsid w:val="00AA6577"/>
    <w:rsid w:val="00AA76DE"/>
    <w:rsid w:val="00AA7789"/>
    <w:rsid w:val="00AB79F5"/>
    <w:rsid w:val="00AC3286"/>
    <w:rsid w:val="00AC5542"/>
    <w:rsid w:val="00AC704E"/>
    <w:rsid w:val="00AD0470"/>
    <w:rsid w:val="00AD6E63"/>
    <w:rsid w:val="00AE78F0"/>
    <w:rsid w:val="00AF0915"/>
    <w:rsid w:val="00AF3538"/>
    <w:rsid w:val="00AF50E4"/>
    <w:rsid w:val="00B0008E"/>
    <w:rsid w:val="00B11A49"/>
    <w:rsid w:val="00B21519"/>
    <w:rsid w:val="00B23F01"/>
    <w:rsid w:val="00B26CD2"/>
    <w:rsid w:val="00B310CF"/>
    <w:rsid w:val="00B31B12"/>
    <w:rsid w:val="00B36915"/>
    <w:rsid w:val="00B40F46"/>
    <w:rsid w:val="00B43B6B"/>
    <w:rsid w:val="00B47DEF"/>
    <w:rsid w:val="00B51A86"/>
    <w:rsid w:val="00B638E2"/>
    <w:rsid w:val="00B64743"/>
    <w:rsid w:val="00B64B7B"/>
    <w:rsid w:val="00B66DC3"/>
    <w:rsid w:val="00B70573"/>
    <w:rsid w:val="00B71CFE"/>
    <w:rsid w:val="00B72D9A"/>
    <w:rsid w:val="00B73EC9"/>
    <w:rsid w:val="00B77AD9"/>
    <w:rsid w:val="00B820D5"/>
    <w:rsid w:val="00B85571"/>
    <w:rsid w:val="00B8559F"/>
    <w:rsid w:val="00B858C9"/>
    <w:rsid w:val="00B92A07"/>
    <w:rsid w:val="00BA02A4"/>
    <w:rsid w:val="00BA04B0"/>
    <w:rsid w:val="00BA0509"/>
    <w:rsid w:val="00BA6816"/>
    <w:rsid w:val="00BB5315"/>
    <w:rsid w:val="00BC02D8"/>
    <w:rsid w:val="00BC0952"/>
    <w:rsid w:val="00BC1FD7"/>
    <w:rsid w:val="00BC24D7"/>
    <w:rsid w:val="00BC2595"/>
    <w:rsid w:val="00BC332E"/>
    <w:rsid w:val="00BC4DDB"/>
    <w:rsid w:val="00BC56DD"/>
    <w:rsid w:val="00BC5E85"/>
    <w:rsid w:val="00BD0CCE"/>
    <w:rsid w:val="00BD2265"/>
    <w:rsid w:val="00BD3FE0"/>
    <w:rsid w:val="00BE02D3"/>
    <w:rsid w:val="00BE0CCE"/>
    <w:rsid w:val="00BF237A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4F1F"/>
    <w:rsid w:val="00C36569"/>
    <w:rsid w:val="00C4366D"/>
    <w:rsid w:val="00C51BBE"/>
    <w:rsid w:val="00C52118"/>
    <w:rsid w:val="00C5259D"/>
    <w:rsid w:val="00C629D0"/>
    <w:rsid w:val="00C64F2D"/>
    <w:rsid w:val="00C65558"/>
    <w:rsid w:val="00C7189F"/>
    <w:rsid w:val="00C75EC6"/>
    <w:rsid w:val="00C82C5D"/>
    <w:rsid w:val="00C83197"/>
    <w:rsid w:val="00C87B9E"/>
    <w:rsid w:val="00C90498"/>
    <w:rsid w:val="00C9191B"/>
    <w:rsid w:val="00C94111"/>
    <w:rsid w:val="00C958FA"/>
    <w:rsid w:val="00C974B7"/>
    <w:rsid w:val="00CA05BF"/>
    <w:rsid w:val="00CA3CB0"/>
    <w:rsid w:val="00CB14BB"/>
    <w:rsid w:val="00CB5007"/>
    <w:rsid w:val="00CC6C27"/>
    <w:rsid w:val="00CD430A"/>
    <w:rsid w:val="00CE2B6B"/>
    <w:rsid w:val="00CE7FDE"/>
    <w:rsid w:val="00CF2F82"/>
    <w:rsid w:val="00D0171E"/>
    <w:rsid w:val="00D02AB3"/>
    <w:rsid w:val="00D06864"/>
    <w:rsid w:val="00D10274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23A3"/>
    <w:rsid w:val="00DC675A"/>
    <w:rsid w:val="00DD3238"/>
    <w:rsid w:val="00DD3320"/>
    <w:rsid w:val="00DE66EC"/>
    <w:rsid w:val="00DF0444"/>
    <w:rsid w:val="00DF716C"/>
    <w:rsid w:val="00E003FB"/>
    <w:rsid w:val="00E05918"/>
    <w:rsid w:val="00E0671E"/>
    <w:rsid w:val="00E1733A"/>
    <w:rsid w:val="00E17540"/>
    <w:rsid w:val="00E47C33"/>
    <w:rsid w:val="00E579A1"/>
    <w:rsid w:val="00E61F7C"/>
    <w:rsid w:val="00E632BB"/>
    <w:rsid w:val="00E70A16"/>
    <w:rsid w:val="00E7546D"/>
    <w:rsid w:val="00E80B34"/>
    <w:rsid w:val="00E81F5C"/>
    <w:rsid w:val="00E84D49"/>
    <w:rsid w:val="00E85D08"/>
    <w:rsid w:val="00E932AE"/>
    <w:rsid w:val="00E96863"/>
    <w:rsid w:val="00EB331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33022"/>
    <w:rsid w:val="00F34D33"/>
    <w:rsid w:val="00F369B6"/>
    <w:rsid w:val="00F37297"/>
    <w:rsid w:val="00F426F1"/>
    <w:rsid w:val="00F430C4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93D4B"/>
    <w:rsid w:val="00FA098A"/>
    <w:rsid w:val="00FA700C"/>
    <w:rsid w:val="00FC07A3"/>
    <w:rsid w:val="00FC17E8"/>
    <w:rsid w:val="00FC1C7D"/>
    <w:rsid w:val="00FC4925"/>
    <w:rsid w:val="00FC5E6A"/>
    <w:rsid w:val="00FD23FA"/>
    <w:rsid w:val="00FE01BA"/>
    <w:rsid w:val="00FE0E6A"/>
    <w:rsid w:val="00FE1231"/>
    <w:rsid w:val="00FE2C8C"/>
    <w:rsid w:val="00FE5545"/>
    <w:rsid w:val="00FF524F"/>
    <w:rsid w:val="00FF58D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238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C0C4-1FC9-664C-A789-A6AEFA11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29</TotalTime>
  <Pages>2</Pages>
  <Words>943</Words>
  <Characters>5380</Characters>
  <Application>Microsoft Macintosh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6311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18</cp:revision>
  <cp:lastPrinted>2016-06-08T13:59:00Z</cp:lastPrinted>
  <dcterms:created xsi:type="dcterms:W3CDTF">2016-06-08T13:57:00Z</dcterms:created>
  <dcterms:modified xsi:type="dcterms:W3CDTF">2016-06-08T15:22:00Z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