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9EFDAB0" w:rsidR="00121E03" w:rsidRPr="00807313"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54EA490C" w14:textId="77777777" w:rsidR="00594400" w:rsidRPr="00807313" w:rsidRDefault="00386E75" w:rsidP="007E0322">
      <w:pPr>
        <w:pStyle w:val="zzmarginalielight"/>
        <w:framePr w:w="1337" w:h="5165" w:hRule="exact" w:wrap="around" w:x="620" w:y="10865"/>
        <w:jc w:val="center"/>
        <w:rPr>
          <w:rFonts w:ascii="BMWType V2 Regular" w:hAnsi="BMWType V2 Regular"/>
          <w:lang w:val="it-IT"/>
        </w:rPr>
      </w:pPr>
      <w:r w:rsidRPr="00807313">
        <w:rPr>
          <w:rFonts w:ascii="BMWType V2 Regular" w:hAnsi="BMWType V2 Regular"/>
          <w:lang w:val="it-IT"/>
        </w:rPr>
        <w:br/>
      </w:r>
      <w:r w:rsidR="00594400" w:rsidRPr="00807313">
        <w:rPr>
          <w:rFonts w:ascii="BMWType V2 Regular" w:hAnsi="BMWType V2 Regular"/>
          <w:lang w:val="it-IT"/>
        </w:rPr>
        <w:br/>
      </w:r>
      <w:r w:rsidR="00121E03" w:rsidRPr="00807313">
        <w:rPr>
          <w:rFonts w:ascii="BMWType V2 Regular" w:hAnsi="BMWType V2 Regular"/>
          <w:lang w:val="it-IT"/>
        </w:rPr>
        <w:t xml:space="preserve">                              </w:t>
      </w:r>
      <w:r w:rsidR="00594400" w:rsidRPr="00807313">
        <w:rPr>
          <w:rFonts w:ascii="BMWType V2 Regular" w:hAnsi="BMWType V2 Regular"/>
          <w:lang w:val="it-IT"/>
        </w:rPr>
        <w:t>Società</w:t>
      </w:r>
    </w:p>
    <w:p w14:paraId="3B0130BE"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BMW Italia S.p.A.</w:t>
      </w:r>
    </w:p>
    <w:p w14:paraId="37B7CBA1"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210BBAD4"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 xml:space="preserve">Società del </w:t>
      </w:r>
    </w:p>
    <w:p w14:paraId="5A0B1A9A"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BMW Group</w:t>
      </w:r>
    </w:p>
    <w:p w14:paraId="770859A3"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1663BE4D"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Sede</w:t>
      </w:r>
    </w:p>
    <w:p w14:paraId="0B883BA9"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 xml:space="preserve">Via della Unione </w:t>
      </w:r>
    </w:p>
    <w:p w14:paraId="046571E7"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Europea, 1</w:t>
      </w:r>
    </w:p>
    <w:p w14:paraId="42CF648A"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I-20097 San Donato</w:t>
      </w:r>
    </w:p>
    <w:p w14:paraId="2950CFC3"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Milanese (MI)</w:t>
      </w:r>
    </w:p>
    <w:p w14:paraId="1C3F2636"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3DA9AC33"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Telefono</w:t>
      </w:r>
    </w:p>
    <w:p w14:paraId="313FFE6A"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02-51610111</w:t>
      </w:r>
    </w:p>
    <w:p w14:paraId="7F0FF2D5"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21E3DCC7"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Telefax</w:t>
      </w:r>
    </w:p>
    <w:p w14:paraId="3D997A76"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02-51610222</w:t>
      </w:r>
    </w:p>
    <w:p w14:paraId="43FBD53D"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2F304CDE"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Internet</w:t>
      </w:r>
    </w:p>
    <w:p w14:paraId="6B01B3F7"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www.bmw.it</w:t>
      </w:r>
    </w:p>
    <w:p w14:paraId="3B620A55"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www.mini.it</w:t>
      </w:r>
    </w:p>
    <w:p w14:paraId="3B33459B"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39022646"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Capitale sociale</w:t>
      </w:r>
    </w:p>
    <w:p w14:paraId="2283128A"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5.000.000 di Euro i.v.</w:t>
      </w:r>
    </w:p>
    <w:p w14:paraId="196AFA13"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38085862"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R.E.A.</w:t>
      </w:r>
    </w:p>
    <w:p w14:paraId="33338B42"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MI 1403223</w:t>
      </w:r>
    </w:p>
    <w:p w14:paraId="5B722CC8"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462CCB46"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N. Reg. Impr.</w:t>
      </w:r>
    </w:p>
    <w:p w14:paraId="3F7F155F"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MI 187982/1998</w:t>
      </w:r>
    </w:p>
    <w:p w14:paraId="0963A84B"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4F3C035C"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Codice fiscale</w:t>
      </w:r>
    </w:p>
    <w:p w14:paraId="4C59D084"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01934110154</w:t>
      </w:r>
    </w:p>
    <w:p w14:paraId="2CA1279A" w14:textId="77777777" w:rsidR="00594400" w:rsidRPr="00807313" w:rsidRDefault="00594400" w:rsidP="007E0322">
      <w:pPr>
        <w:pStyle w:val="zzmarginalielight"/>
        <w:framePr w:w="1337" w:h="5165" w:hRule="exact" w:wrap="around" w:x="620" w:y="10865"/>
        <w:rPr>
          <w:rFonts w:ascii="BMWType V2 Regular" w:hAnsi="BMWType V2 Regular"/>
          <w:lang w:val="it-IT"/>
        </w:rPr>
      </w:pPr>
    </w:p>
    <w:p w14:paraId="3D791C02"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Partita IVA</w:t>
      </w:r>
    </w:p>
    <w:p w14:paraId="6A344321" w14:textId="77777777" w:rsidR="00594400" w:rsidRPr="00807313" w:rsidRDefault="00594400" w:rsidP="007E0322">
      <w:pPr>
        <w:pStyle w:val="zzmarginalielight"/>
        <w:framePr w:w="1337" w:h="5165" w:hRule="exact" w:wrap="around" w:x="620" w:y="10865"/>
        <w:rPr>
          <w:rFonts w:ascii="BMWType V2 Regular" w:hAnsi="BMWType V2 Regular"/>
          <w:lang w:val="it-IT"/>
        </w:rPr>
      </w:pPr>
      <w:r w:rsidRPr="00807313">
        <w:rPr>
          <w:rFonts w:ascii="BMWType V2 Regular" w:hAnsi="BMWType V2 Regular"/>
          <w:lang w:val="it-IT"/>
        </w:rPr>
        <w:t>IT 12532500159</w:t>
      </w:r>
    </w:p>
    <w:p w14:paraId="720030FC" w14:textId="69582224" w:rsidR="00594400" w:rsidRPr="00807313" w:rsidRDefault="00594400" w:rsidP="007E0322">
      <w:pPr>
        <w:pStyle w:val="zzmarginalielight"/>
        <w:framePr w:w="1337" w:h="5165" w:hRule="exact" w:wrap="around" w:x="620" w:y="10865"/>
        <w:rPr>
          <w:lang w:val="it-IT"/>
        </w:rPr>
      </w:pPr>
    </w:p>
    <w:bookmarkEnd w:id="0"/>
    <w:bookmarkEnd w:id="1"/>
    <w:p w14:paraId="69EAE31D" w14:textId="3EBB5E70" w:rsidR="004173CF" w:rsidRPr="00807313" w:rsidRDefault="002B0D38"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807313">
        <w:rPr>
          <w:rFonts w:ascii="BMW Group Light" w:eastAsia="BMWType V2 Light" w:hAnsi="BMW Group Light" w:cs="BMW Group Light"/>
          <w:color w:val="000000"/>
          <w:szCs w:val="22"/>
          <w:u w:color="000000"/>
          <w:lang w:val="it-IT"/>
        </w:rPr>
        <w:t xml:space="preserve">Comunicato stampa </w:t>
      </w:r>
      <w:r w:rsidR="0074730D" w:rsidRPr="00807313">
        <w:rPr>
          <w:rFonts w:ascii="BMW Group Light" w:eastAsia="BMWType V2 Light" w:hAnsi="BMW Group Light" w:cs="BMW Group Light"/>
          <w:color w:val="000000"/>
          <w:szCs w:val="22"/>
          <w:u w:color="000000"/>
          <w:lang w:val="it-IT"/>
        </w:rPr>
        <w:t xml:space="preserve">N. </w:t>
      </w:r>
      <w:r w:rsidR="00D90E13" w:rsidRPr="00807313">
        <w:rPr>
          <w:rFonts w:ascii="BMW Group Light" w:eastAsia="BMWType V2 Light" w:hAnsi="BMW Group Light" w:cs="BMW Group Light"/>
          <w:color w:val="000000"/>
          <w:szCs w:val="22"/>
          <w:u w:color="000000"/>
          <w:lang w:val="it-IT"/>
        </w:rPr>
        <w:t>1</w:t>
      </w:r>
      <w:r w:rsidR="00807313" w:rsidRPr="00807313">
        <w:rPr>
          <w:rFonts w:ascii="BMW Group Light" w:eastAsia="BMWType V2 Light" w:hAnsi="BMW Group Light" w:cs="BMW Group Light"/>
          <w:color w:val="000000"/>
          <w:szCs w:val="22"/>
          <w:u w:color="000000"/>
          <w:lang w:val="it-IT"/>
        </w:rPr>
        <w:t>37</w:t>
      </w:r>
      <w:r w:rsidR="00D90E13" w:rsidRPr="00807313">
        <w:rPr>
          <w:rFonts w:ascii="BMW Group Light" w:eastAsia="BMWType V2 Light" w:hAnsi="BMW Group Light" w:cs="BMW Group Light"/>
          <w:color w:val="000000"/>
          <w:szCs w:val="22"/>
          <w:u w:color="000000"/>
          <w:lang w:val="it-IT"/>
        </w:rPr>
        <w:t>/</w:t>
      </w:r>
      <w:r w:rsidR="0074730D" w:rsidRPr="00807313">
        <w:rPr>
          <w:rFonts w:ascii="BMW Group Light" w:eastAsia="BMWType V2 Light" w:hAnsi="BMW Group Light" w:cs="BMW Group Light"/>
          <w:color w:val="000000"/>
          <w:szCs w:val="22"/>
          <w:u w:color="000000"/>
          <w:lang w:val="it-IT"/>
        </w:rPr>
        <w:t>16</w:t>
      </w:r>
    </w:p>
    <w:p w14:paraId="7BCE96BC" w14:textId="7317C039" w:rsidR="002B0D38" w:rsidRPr="00807313" w:rsidRDefault="003C07D9"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807313">
        <w:rPr>
          <w:rFonts w:ascii="BMW Group Light" w:eastAsia="BMWType V2 Light" w:hAnsi="BMW Group Light" w:cs="BMW Group Light"/>
          <w:color w:val="000000"/>
          <w:szCs w:val="22"/>
          <w:u w:color="000000"/>
          <w:lang w:val="it-IT"/>
        </w:rPr>
        <w:br/>
      </w:r>
    </w:p>
    <w:p w14:paraId="0A5C0D13" w14:textId="5729D73B" w:rsidR="00EE4473" w:rsidRPr="00B02826" w:rsidRDefault="00121C06" w:rsidP="00B02826">
      <w:pPr>
        <w:pStyle w:val="Corpo"/>
        <w:rPr>
          <w:rFonts w:ascii="BMW Group Light Regular" w:hAnsi="BMW Group Light Regular"/>
          <w:b/>
          <w:lang w:val="it-IT"/>
        </w:rPr>
      </w:pPr>
      <w:r w:rsidRPr="00807313">
        <w:rPr>
          <w:rFonts w:ascii="BMW Group Light" w:eastAsia="BMWType V2 Light" w:hAnsi="BMW Group Light" w:cs="BMW Group Light"/>
          <w:u w:color="000000"/>
          <w:lang w:val="it-IT" w:eastAsia="de-DE"/>
        </w:rPr>
        <w:t>San Donato Milanese</w:t>
      </w:r>
      <w:r w:rsidR="00B02DF1" w:rsidRPr="00807313">
        <w:rPr>
          <w:rFonts w:ascii="BMW Group Light" w:eastAsia="BMWType V2 Light" w:hAnsi="BMW Group Light" w:cs="BMW Group Light"/>
          <w:u w:color="000000"/>
          <w:lang w:val="it-IT" w:eastAsia="de-DE"/>
        </w:rPr>
        <w:t xml:space="preserve">, </w:t>
      </w:r>
      <w:r w:rsidR="003D2BD4" w:rsidRPr="00807313">
        <w:rPr>
          <w:rFonts w:ascii="BMW Group Light" w:eastAsia="BMWType V2 Light" w:hAnsi="BMW Group Light" w:cs="BMW Group Light"/>
          <w:u w:color="000000"/>
          <w:lang w:val="it-IT" w:eastAsia="de-DE"/>
        </w:rPr>
        <w:t>17 novembre</w:t>
      </w:r>
      <w:r w:rsidR="00D90E13" w:rsidRPr="00807313">
        <w:rPr>
          <w:rFonts w:ascii="BMW Group Light" w:eastAsia="BMWType V2 Light" w:hAnsi="BMW Group Light" w:cs="BMW Group Light"/>
          <w:u w:color="000000"/>
          <w:lang w:val="it-IT" w:eastAsia="de-DE"/>
        </w:rPr>
        <w:t xml:space="preserve"> </w:t>
      </w:r>
      <w:r w:rsidR="00B858C9" w:rsidRPr="00807313">
        <w:rPr>
          <w:rFonts w:ascii="BMW Group Light" w:eastAsia="BMWType V2 Light" w:hAnsi="BMW Group Light" w:cs="BMW Group Light"/>
          <w:u w:color="000000"/>
          <w:lang w:val="it-IT" w:eastAsia="de-DE"/>
        </w:rPr>
        <w:t>2016</w:t>
      </w:r>
      <w:r w:rsidR="00807313" w:rsidRPr="00807313">
        <w:rPr>
          <w:rFonts w:ascii="BMW Group Light" w:eastAsia="BMWType V2 Light" w:hAnsi="BMW Group Light" w:cs="BMW Group Light"/>
          <w:u w:color="000000"/>
          <w:lang w:val="it-IT" w:eastAsia="de-DE"/>
        </w:rPr>
        <w:br/>
      </w:r>
      <w:r w:rsidR="00AE4B4F" w:rsidRPr="00807313">
        <w:rPr>
          <w:rFonts w:ascii="BMW Group Light" w:eastAsia="BMWType V2 Light" w:hAnsi="BMW Group Light" w:cs="BMW Group Light"/>
          <w:u w:color="000000"/>
          <w:lang w:val="it-IT" w:eastAsia="de-DE"/>
        </w:rPr>
        <w:br/>
      </w:r>
      <w:r w:rsidR="003C07D9" w:rsidRPr="00807313">
        <w:rPr>
          <w:rFonts w:ascii="BMW Group Light" w:eastAsia="BMWType V2 Light" w:hAnsi="BMW Group Light" w:cs="BMW Group Light"/>
          <w:u w:color="000000"/>
          <w:lang w:val="it-IT" w:eastAsia="de-DE"/>
        </w:rPr>
        <w:br/>
      </w:r>
      <w:r w:rsidR="00807313" w:rsidRPr="00807313">
        <w:rPr>
          <w:rFonts w:ascii="BMW Group Bold" w:eastAsia="Times New Roman" w:hAnsi="BMW Group Bold" w:cs="BMW Group Light"/>
          <w:color w:val="auto"/>
          <w:sz w:val="28"/>
          <w:szCs w:val="28"/>
          <w:lang w:val="it-IT" w:eastAsia="de-DE"/>
        </w:rPr>
        <w:t>BMW Italia e Associazione Partners Palazzo Strozzi insieme per l'inclusione sociale</w:t>
      </w:r>
    </w:p>
    <w:p w14:paraId="1482D91F" w14:textId="6DD750D8" w:rsidR="00807313" w:rsidRPr="00807313" w:rsidRDefault="00072E17" w:rsidP="00807313">
      <w:pPr>
        <w:pStyle w:val="Corpo"/>
        <w:rPr>
          <w:rFonts w:ascii="BMW Group Light Regular" w:hAnsi="BMW Group Light Regular"/>
          <w:lang w:val="it-IT"/>
        </w:rPr>
      </w:pPr>
      <w:r w:rsidRPr="00807313">
        <w:rPr>
          <w:rFonts w:ascii="BMW Group Light" w:eastAsia="BMW Group Light" w:hAnsi="BMW Group Light" w:cs="BMW Group Light"/>
          <w:lang w:val="it-IT"/>
        </w:rPr>
        <w:br/>
      </w:r>
      <w:bookmarkStart w:id="2" w:name="OLE_LINK3"/>
      <w:bookmarkStart w:id="3" w:name="OLE_LINK4"/>
      <w:bookmarkStart w:id="4" w:name="OLE_LINK5"/>
      <w:r w:rsidR="003D2BD4" w:rsidRPr="00807313">
        <w:rPr>
          <w:rFonts w:ascii="BMW Group Bold" w:eastAsia="Times New Roman" w:hAnsi="BMW Group Bold" w:cs="BMW Group Light"/>
          <w:color w:val="auto"/>
          <w:lang w:val="it-IT" w:eastAsia="de-DE"/>
        </w:rPr>
        <w:t>Firenze</w:t>
      </w:r>
      <w:r w:rsidR="00121C06" w:rsidRPr="00807313">
        <w:rPr>
          <w:rFonts w:ascii="BMW Group Bold" w:eastAsia="Times New Roman" w:hAnsi="BMW Group Bold" w:cs="BMW Group Light"/>
          <w:color w:val="auto"/>
          <w:lang w:val="it-IT" w:eastAsia="de-DE"/>
        </w:rPr>
        <w:t>.</w:t>
      </w:r>
      <w:r w:rsidR="00121C06" w:rsidRPr="00807313">
        <w:rPr>
          <w:rFonts w:ascii="BMW Group Light" w:eastAsia="BMW Group Light" w:hAnsi="BMW Group Light" w:cs="BMW Group Light"/>
          <w:lang w:val="it-IT"/>
        </w:rPr>
        <w:t xml:space="preserve"> </w:t>
      </w:r>
      <w:r w:rsidR="00807313" w:rsidRPr="00807313">
        <w:rPr>
          <w:rFonts w:ascii="BMW Group Light Regular" w:hAnsi="BMW Group Light Regular"/>
          <w:lang w:val="it-IT"/>
        </w:rPr>
        <w:t>BMW Italia è diventata partner di Associazione Partners Palazzo Strozzi (APPS) in concomitanza con l'organizzazione dell'Urban Mobility Symposium (17-18 novembre 2016) che ha visto la città di Firenze protagonista come sede di un confronto tra le parti (istituzioni, aziende, associazioni, istituti di ricerca, urbanisti) sulla mobilità urbana sostenibile del futuro. In particolare, Palazzo Strozzi è stata la sede dei momenti più significativi dell'incontro che ha consentito anche ai media italiani ed europei di provare la BMW i3 con il nuovo pacco batterie a 94 Ah che porta la percorrenza complessiva fino a 300 km (dato di omologazione)</w:t>
      </w:r>
      <w:r w:rsidR="00D921A7">
        <w:rPr>
          <w:rFonts w:ascii="BMW Group Light Regular" w:hAnsi="BMW Group Light Regular"/>
          <w:lang w:val="it-IT"/>
        </w:rPr>
        <w:t>.</w:t>
      </w:r>
      <w:bookmarkStart w:id="5" w:name="_GoBack"/>
      <w:bookmarkEnd w:id="5"/>
    </w:p>
    <w:p w14:paraId="7AD045DC" w14:textId="77777777" w:rsidR="00807313" w:rsidRPr="00807313" w:rsidRDefault="00807313" w:rsidP="00807313">
      <w:pPr>
        <w:pStyle w:val="Corpo"/>
        <w:rPr>
          <w:rFonts w:ascii="BMW Group Light Regular" w:hAnsi="BMW Group Light Regular"/>
          <w:lang w:val="it-IT"/>
        </w:rPr>
      </w:pPr>
    </w:p>
    <w:p w14:paraId="231513B1"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"Ci piaceva - ha dichiarato Sergio Solero, Presidente e AD di BMW Italia - essere nel cuore della città e parlare di design e di mobilità sostenibile in un luogo iconico. Palazzo Strozzi è uno dei luoghi di cultura di Firenze, con grande tradizione, ma con un occhio attento al futuro. Basta pensare alla mostra che ospita attualmente, Libero di Ai Weiwei: una retrospettiva straordinaria, con opere storiche e nuove produzioni che hanno suscitato interesse in tutto il mondo. Il BMW Group quest'anno celebra il centenario, ma lo fa guardando ai prossimi 100 anni. La nostra filosofia è "NEXT100", appunto. Per questo abbiamo incontrato l'Associazione Partners Palazzo Strozzi e insieme abbiamo creato un percorso che conducesse i media alla scoperta della città, della nostra visione della mobilità del futuro e a riflettere sui temi del design di domani. Ma non ci siamo fermati qui. Abbiamo avviato con loro una collaborazione fondata sui temi della responsabilità sociale d'impresa, uno degli asset della nostra strategia".</w:t>
      </w:r>
    </w:p>
    <w:p w14:paraId="7AA1300F" w14:textId="77777777" w:rsidR="00807313" w:rsidRPr="00807313" w:rsidRDefault="00807313" w:rsidP="00807313">
      <w:pPr>
        <w:pStyle w:val="Corpo"/>
        <w:rPr>
          <w:rFonts w:ascii="BMW Group Light Regular" w:hAnsi="BMW Group Light Regular"/>
          <w:lang w:val="it-IT"/>
        </w:rPr>
      </w:pPr>
    </w:p>
    <w:p w14:paraId="14BDA996"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“Sono onorato, sia personalmente che come Presidente dell’Associazione Partners Palazzo Strozzi, di accogliere tra le nostre fila un brand come BMW. Un portatore di valori straordinari</w:t>
      </w:r>
    </w:p>
    <w:p w14:paraId="4B1F95F7"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e di una visione moderna ed innovativa che garantirà ulteriore prestigio a Firenze, all’arte ed alla cultura. La nostra collaborazione non si fermerà al singolo evento - di elevatissimo standing – ma continuerà nel tempo e dimostrerà come un’alleanza illuminata tra una marca internazionale ed un’associazione come la nostra - che da dieci anni sostiene Palazzo Strozzi e non solo - possa costituire un vero esempio di coerenza, di concretezza e di sensibilità a vantaggio di target diversi e di una progettualità comune che guarda solo avanti” - ha sottolineato Leonardo Ferragamo.</w:t>
      </w:r>
    </w:p>
    <w:p w14:paraId="15C90098" w14:textId="77777777" w:rsidR="00807313" w:rsidRPr="00807313" w:rsidRDefault="00807313" w:rsidP="00807313">
      <w:pPr>
        <w:pStyle w:val="Corpo"/>
        <w:rPr>
          <w:rFonts w:ascii="BMW Group Light Regular" w:hAnsi="BMW Group Light Regular"/>
          <w:lang w:val="it-IT"/>
        </w:rPr>
      </w:pPr>
    </w:p>
    <w:p w14:paraId="5B289538" w14:textId="77777777" w:rsidR="00807313" w:rsidRPr="00807313" w:rsidRDefault="00807313" w:rsidP="00807313">
      <w:pPr>
        <w:pStyle w:val="Corpo"/>
        <w:rPr>
          <w:rFonts w:ascii="BMW Group Bold" w:eastAsia="Times New Roman" w:hAnsi="BMW Group Bold" w:cs="BMW Group Light"/>
          <w:color w:val="auto"/>
          <w:lang w:val="it-IT" w:eastAsia="de-DE"/>
        </w:rPr>
      </w:pPr>
      <w:r w:rsidRPr="00807313">
        <w:rPr>
          <w:rFonts w:ascii="BMW Group Bold" w:eastAsia="Times New Roman" w:hAnsi="BMW Group Bold" w:cs="BMW Group Light"/>
          <w:color w:val="auto"/>
          <w:lang w:val="it-IT" w:eastAsia="de-DE"/>
        </w:rPr>
        <w:t>Il progetto BMW Italia con Palazzo Strozzi</w:t>
      </w:r>
    </w:p>
    <w:p w14:paraId="3EF1628E"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La Fondazione Palazzo Strozzi, nel periodo tra novembre 2016 e luglio 2017, ha avviato un programma di attività educative dedicate al rapporto tra arte e accessibilità, e nello specifico una serie di visite, workshop, convegni ed eventi creati per target di pubblici speciali come, e non solo, persone affette da Alzheimer, ragazzi autistici, persone con disabilità fisiche e cognitive di diverso tipo. BMW Italia ha immediatamente offerto la propria disponibilità a sostegno del progetto che incarna perfettamente i valori di responsabilità sociale d'impresa dell’azienda con particolare riferimento al tema dell’inclusione sociale che vede BMW Italia attiva con iniziative come la Scuola di Sci di Salice d’Ulzio, il Dynamo Camp, San Patrignano e il programma BocciaRio sviluppato con la Federazione Italiana Sport Paralimpici e Sperimentali (FISPES).</w:t>
      </w:r>
    </w:p>
    <w:p w14:paraId="4D5EB9ED"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 xml:space="preserve"> </w:t>
      </w:r>
    </w:p>
    <w:p w14:paraId="460F98DB" w14:textId="77777777" w:rsidR="00807313" w:rsidRPr="00807313" w:rsidRDefault="00807313" w:rsidP="00807313">
      <w:pPr>
        <w:pStyle w:val="Corpo"/>
        <w:rPr>
          <w:rFonts w:ascii="BMW Group Bold" w:eastAsia="Times New Roman" w:hAnsi="BMW Group Bold" w:cs="BMW Group Light"/>
          <w:color w:val="auto"/>
          <w:lang w:val="it-IT" w:eastAsia="de-DE"/>
        </w:rPr>
      </w:pPr>
      <w:r w:rsidRPr="00807313">
        <w:rPr>
          <w:rFonts w:ascii="BMW Group Bold" w:eastAsia="Times New Roman" w:hAnsi="BMW Group Bold" w:cs="BMW Group Light"/>
          <w:color w:val="auto"/>
          <w:lang w:val="it-IT" w:eastAsia="de-DE"/>
        </w:rPr>
        <w:lastRenderedPageBreak/>
        <w:t>BMW e la Cultura nel mondo</w:t>
      </w:r>
    </w:p>
    <w:p w14:paraId="5F67E8A4" w14:textId="77777777" w:rsidR="00807313" w:rsidRPr="00807313" w:rsidRDefault="00807313" w:rsidP="00807313">
      <w:pPr>
        <w:pStyle w:val="Corpo"/>
        <w:rPr>
          <w:rFonts w:ascii="BMW Group Light Regular" w:hAnsi="BMW Group Light Regular"/>
          <w:lang w:val="it-IT"/>
        </w:rPr>
      </w:pPr>
      <w:r w:rsidRPr="00807313">
        <w:rPr>
          <w:rFonts w:ascii="BMW Group Light Regular" w:hAnsi="BMW Group Light Regular"/>
          <w:lang w:val="it-IT"/>
        </w:rPr>
        <w:t>Da oltre 40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Roy Lichtenstein, Olafur Eliasson, Jeff Koons, Zubin Mehta, Daniel Barenboim e Anna Netrebko hanno collaborato con BMW. L’azienda ha anche commissionato ad architetti famosi come Karl Schwanzer, Zaha Hadid e Coop Himmelb(l)au, la progettazione di importanti edifici e stabilimenti aziendali. Nel 2011, il BMW Guggenheim Lab, un’iniziativa globale della Solomon R. Guggenheim Foundation, del Guggenheim Museum e del BMW Group, ha fatto il suo debutto mondiale a New York. Il BMW Group garantisce l’assoluta libertà creativa in tutte le attività culturali in cui è coinvolto, dal momento che questa è essenziale per un lavoro artistico d’avanguardia quanto lo è anche per importanti innovazioni in un’azienda di successo.</w:t>
      </w:r>
    </w:p>
    <w:p w14:paraId="3054C8AD" w14:textId="77777777" w:rsidR="00807313" w:rsidRPr="00807313" w:rsidRDefault="00807313" w:rsidP="00807313">
      <w:pPr>
        <w:pStyle w:val="Corpo"/>
        <w:rPr>
          <w:rFonts w:ascii="BMW Group Light Regular" w:hAnsi="BMW Group Light Regular"/>
          <w:lang w:val="it-IT"/>
        </w:rPr>
      </w:pPr>
    </w:p>
    <w:p w14:paraId="3FA35A4E" w14:textId="77777777" w:rsidR="00807313" w:rsidRPr="00807313" w:rsidRDefault="00807313" w:rsidP="00807313">
      <w:pPr>
        <w:pStyle w:val="Corpo"/>
        <w:rPr>
          <w:rFonts w:ascii="BMW Group Bold" w:eastAsia="Times New Roman" w:hAnsi="BMW Group Bold" w:cs="BMW Group Light"/>
          <w:color w:val="auto"/>
          <w:lang w:val="it-IT" w:eastAsia="de-DE"/>
        </w:rPr>
      </w:pPr>
      <w:r w:rsidRPr="00807313">
        <w:rPr>
          <w:rFonts w:ascii="BMW Group Bold" w:eastAsia="Times New Roman" w:hAnsi="BMW Group Bold" w:cs="BMW Group Light"/>
          <w:color w:val="auto"/>
          <w:lang w:val="it-IT" w:eastAsia="de-DE"/>
        </w:rPr>
        <w:t>BMW Italia tra cultura e responsabilità sociale d'impresa</w:t>
      </w:r>
    </w:p>
    <w:p w14:paraId="29A29003" w14:textId="04780450" w:rsidR="00520E4E" w:rsidRPr="00B02826" w:rsidRDefault="00807313" w:rsidP="00B02826">
      <w:pPr>
        <w:pStyle w:val="Corpo"/>
        <w:rPr>
          <w:rFonts w:ascii="BMW Group Light Regular" w:hAnsi="BMW Group Light Regular"/>
          <w:lang w:val="it-IT"/>
        </w:rPr>
      </w:pPr>
      <w:r w:rsidRPr="00807313">
        <w:rPr>
          <w:rFonts w:ascii="BMW Group Light Regular" w:hAnsi="BMW Group Light Regular"/>
          <w:lang w:val="it-IT"/>
        </w:rPr>
        <w:t>In Italia, il BMW Group è altrettanto impegnato in campo culturale attraverso iniziative e progetti di elevatissimo profilo che vanno dal Teatro alla Scala (di cui BMW Italia è fondatore sostenitore e partner del progetto Opera for Kids) al Teatro dell’Opera di Roma (sostenuto dalla filiale di BMW Roma), dai progetti del brand MINI con la Triennale di Milano e il MAXXI di Roma, alla partnership con la Quadriennale d’arte e La Milanesiana svoltesi quest’anno, sino ai progetti di responsabilità sociale d’impresa a sostegno del dialogo interculturale che hanno trovato un momento topico il 26 maggio con la “Quarta Giornata Interculturale Bicocca” e che vengono raccontate costantemente sul sito www.specialmente.bmw.it. Tutte queste attività sono state rinforzate nel 2016 per celebrare il Centenario del Gruppo e i 50 anni di presenza in Italia.</w:t>
      </w:r>
      <w:bookmarkEnd w:id="2"/>
      <w:bookmarkEnd w:id="3"/>
      <w:bookmarkEnd w:id="4"/>
      <w:r w:rsidR="00520E4E">
        <w:rPr>
          <w:rFonts w:ascii="BMW Group Light Regular" w:eastAsia="BMW Group Light Regular" w:hAnsi="BMW Group Light Regular" w:cs="BMW Group Light Regular"/>
          <w:sz w:val="20"/>
          <w:szCs w:val="20"/>
          <w:lang w:val="it-IT"/>
        </w:rPr>
        <w:br/>
      </w:r>
      <w:r w:rsidR="00520E4E">
        <w:rPr>
          <w:rFonts w:ascii="BMW Group Light Regular" w:eastAsia="BMW Group Light Regular" w:hAnsi="BMW Group Light Regular" w:cs="BMW Group Light Regular"/>
          <w:sz w:val="20"/>
          <w:szCs w:val="20"/>
          <w:lang w:val="it-IT"/>
        </w:rPr>
        <w:br/>
      </w:r>
      <w:r w:rsidR="00520E4E" w:rsidRPr="00E31D9E">
        <w:rPr>
          <w:rFonts w:ascii="BMW Group Light Regular" w:eastAsia="BMW Group Light Regular" w:hAnsi="BMW Group Light Regular" w:cs="BMW Group Light Regular"/>
          <w:sz w:val="20"/>
          <w:szCs w:val="20"/>
          <w:lang w:val="it-IT"/>
        </w:rPr>
        <w:t>Per ulteriori informazioni:</w:t>
      </w:r>
    </w:p>
    <w:p w14:paraId="5C7B9DE7"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p>
    <w:p w14:paraId="0D658674" w14:textId="77777777" w:rsidR="00520E4E" w:rsidRPr="00E31D9E" w:rsidRDefault="00520E4E" w:rsidP="00520E4E">
      <w:pPr>
        <w:tabs>
          <w:tab w:val="left" w:pos="4956"/>
          <w:tab w:val="left" w:pos="5664"/>
          <w:tab w:val="left" w:pos="6372"/>
          <w:tab w:val="left" w:pos="7080"/>
          <w:tab w:val="left" w:pos="7573"/>
        </w:tabs>
        <w:spacing w:line="240" w:lineRule="auto"/>
        <w:ind w:right="28"/>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Roberto Olivi</w:t>
      </w:r>
    </w:p>
    <w:p w14:paraId="0AE3DA53"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Direttore Relazioni Istituzionali e Comunicazione</w:t>
      </w:r>
    </w:p>
    <w:p w14:paraId="623B4EE2"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02/51610.294</w:t>
      </w:r>
    </w:p>
    <w:p w14:paraId="184E1ECD"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roberto.olivi@bmw.it</w:t>
      </w:r>
    </w:p>
    <w:p w14:paraId="439DFD5F" w14:textId="77777777" w:rsidR="00922DE5" w:rsidRPr="00E31D9E" w:rsidRDefault="00922DE5"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p>
    <w:p w14:paraId="131A7D80" w14:textId="77777777" w:rsidR="00520E4E" w:rsidRPr="00E31D9E" w:rsidRDefault="00520E4E" w:rsidP="00520E4E">
      <w:pPr>
        <w:tabs>
          <w:tab w:val="left" w:pos="4956"/>
          <w:tab w:val="left" w:pos="5664"/>
          <w:tab w:val="left" w:pos="6372"/>
          <w:tab w:val="left" w:pos="7080"/>
          <w:tab w:val="left" w:pos="7573"/>
        </w:tabs>
        <w:spacing w:line="240" w:lineRule="auto"/>
        <w:ind w:right="28"/>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Patrizia Venturini</w:t>
      </w:r>
    </w:p>
    <w:p w14:paraId="7A4D46ED"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Public Relations</w:t>
      </w:r>
    </w:p>
    <w:p w14:paraId="01A6F17B" w14:textId="77777777" w:rsidR="00520E4E" w:rsidRPr="00E31D9E" w:rsidRDefault="00520E4E" w:rsidP="00520E4E">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02/51610.164</w:t>
      </w:r>
    </w:p>
    <w:p w14:paraId="6F63E4FC" w14:textId="0B4A272A" w:rsidR="00836DBB" w:rsidRDefault="00520E4E" w:rsidP="00B02826">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patrizia.venturini@bmw.it</w:t>
      </w:r>
    </w:p>
    <w:p w14:paraId="060E85AA" w14:textId="77777777" w:rsidR="00520E4E" w:rsidRDefault="00520E4E" w:rsidP="00836DBB">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55ECB6E5"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Bold" w:eastAsia="BMW Group Bold" w:hAnsi="BMW Group Bold" w:cs="BMW Group Bold"/>
          <w:sz w:val="20"/>
          <w:szCs w:val="20"/>
          <w:lang w:val="it-IT"/>
        </w:rPr>
        <w:t>Il BMW Group</w:t>
      </w:r>
      <w:r w:rsidRPr="00807313">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Pr="00807313">
        <w:rPr>
          <w:rFonts w:ascii="BMW Group Light Regular" w:eastAsia="BMW Group Light Regular" w:hAnsi="BMW Group Light Regular" w:cs="BMW Group Light Regular"/>
          <w:sz w:val="20"/>
          <w:szCs w:val="20"/>
          <w:lang w:val="it-IT"/>
        </w:rPr>
        <w:br/>
      </w:r>
    </w:p>
    <w:p w14:paraId="75314236"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807313">
        <w:rPr>
          <w:rFonts w:ascii="BMW Group Light Regular" w:eastAsia="BMW Group Light Regular" w:hAnsi="BMW Group Light Regular" w:cs="BMW Group Light Regular"/>
          <w:sz w:val="20"/>
          <w:szCs w:val="20"/>
          <w:lang w:val="it-IT"/>
        </w:rPr>
        <w:br/>
      </w:r>
    </w:p>
    <w:p w14:paraId="7DC5F558"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E62282E"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06AC4641"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www.bmwgroup.com</w:t>
      </w:r>
    </w:p>
    <w:p w14:paraId="1A0FE16A"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Facebook: http://www.facebook.com/BMWGroup</w:t>
      </w:r>
    </w:p>
    <w:p w14:paraId="6E476304"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Twitter: http://twitter.com/BMWGroup</w:t>
      </w:r>
    </w:p>
    <w:p w14:paraId="43AE838B" w14:textId="77777777" w:rsidR="00836DBB" w:rsidRPr="00807313" w:rsidRDefault="00836DBB" w:rsidP="00836DBB">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YouTube: http://www.youtube.com/BMWGroupview</w:t>
      </w:r>
    </w:p>
    <w:p w14:paraId="2DC381E6" w14:textId="36CD2F47" w:rsidR="00594400" w:rsidRPr="00B02826" w:rsidRDefault="00836DBB" w:rsidP="00B02826">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807313">
        <w:rPr>
          <w:rFonts w:ascii="BMW Group Light Regular" w:eastAsia="BMW Group Light Regular" w:hAnsi="BMW Group Light Regular" w:cs="BMW Group Light Regular"/>
          <w:sz w:val="20"/>
          <w:szCs w:val="20"/>
          <w:lang w:val="it-IT"/>
        </w:rPr>
        <w:t>Google+:http://googleplus.bmwgroup.com</w:t>
      </w:r>
    </w:p>
    <w:sectPr w:rsidR="00594400" w:rsidRPr="00B02826" w:rsidSect="00B02826">
      <w:headerReference w:type="default" r:id="rId9"/>
      <w:footerReference w:type="even" r:id="rId10"/>
      <w:headerReference w:type="first" r:id="rId11"/>
      <w:footerReference w:type="first" r:id="rId12"/>
      <w:type w:val="continuous"/>
      <w:pgSz w:w="11900" w:h="16820" w:code="9"/>
      <w:pgMar w:top="1985" w:right="1127" w:bottom="142"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1053" w14:textId="77777777" w:rsidR="00157468" w:rsidRDefault="00157468">
      <w:r>
        <w:separator/>
      </w:r>
    </w:p>
  </w:endnote>
  <w:endnote w:type="continuationSeparator" w:id="0">
    <w:p w14:paraId="5029DAF4" w14:textId="77777777" w:rsidR="00157468" w:rsidRDefault="0015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157468" w:rsidRDefault="00157468">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157468" w:rsidRDefault="00157468">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157468" w:rsidRDefault="00157468">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18E29" w14:textId="77777777" w:rsidR="00157468" w:rsidRDefault="00157468">
      <w:r>
        <w:separator/>
      </w:r>
    </w:p>
  </w:footnote>
  <w:footnote w:type="continuationSeparator" w:id="0">
    <w:p w14:paraId="7A89B9B0" w14:textId="77777777" w:rsidR="00157468" w:rsidRDefault="001574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157468" w:rsidRPr="0074214B" w:rsidRDefault="00157468">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157468" w:rsidRPr="00207B19" w:rsidRDefault="0015746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157468" w:rsidRPr="00207B19" w:rsidRDefault="0015746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157468" w:rsidRDefault="00157468">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157468" w:rsidRPr="00207B19" w:rsidRDefault="0015746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157468" w:rsidRPr="00207B19" w:rsidRDefault="0015746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1B5F"/>
    <w:rsid w:val="00023A19"/>
    <w:rsid w:val="00023CA8"/>
    <w:rsid w:val="000245D6"/>
    <w:rsid w:val="000264C5"/>
    <w:rsid w:val="00040B6B"/>
    <w:rsid w:val="00042D85"/>
    <w:rsid w:val="000522F5"/>
    <w:rsid w:val="0005357E"/>
    <w:rsid w:val="000555E9"/>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703D"/>
    <w:rsid w:val="000E3C12"/>
    <w:rsid w:val="000F2361"/>
    <w:rsid w:val="000F2798"/>
    <w:rsid w:val="000F2C24"/>
    <w:rsid w:val="000F3CE1"/>
    <w:rsid w:val="000F436F"/>
    <w:rsid w:val="00100B04"/>
    <w:rsid w:val="001036A0"/>
    <w:rsid w:val="0010370F"/>
    <w:rsid w:val="00105693"/>
    <w:rsid w:val="00106409"/>
    <w:rsid w:val="00110C94"/>
    <w:rsid w:val="00111F0E"/>
    <w:rsid w:val="0011266A"/>
    <w:rsid w:val="00113546"/>
    <w:rsid w:val="001140B8"/>
    <w:rsid w:val="00121C06"/>
    <w:rsid w:val="00121E03"/>
    <w:rsid w:val="00121E22"/>
    <w:rsid w:val="00124411"/>
    <w:rsid w:val="00124654"/>
    <w:rsid w:val="001276BC"/>
    <w:rsid w:val="00127DCF"/>
    <w:rsid w:val="00132C1B"/>
    <w:rsid w:val="001346F5"/>
    <w:rsid w:val="001429B0"/>
    <w:rsid w:val="0014500A"/>
    <w:rsid w:val="00145D10"/>
    <w:rsid w:val="001501C5"/>
    <w:rsid w:val="00156F88"/>
    <w:rsid w:val="00156FB1"/>
    <w:rsid w:val="00157468"/>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6831"/>
    <w:rsid w:val="001F0B68"/>
    <w:rsid w:val="001F35E7"/>
    <w:rsid w:val="001F742E"/>
    <w:rsid w:val="001F7CCA"/>
    <w:rsid w:val="00200861"/>
    <w:rsid w:val="00203DE8"/>
    <w:rsid w:val="002065A7"/>
    <w:rsid w:val="00207947"/>
    <w:rsid w:val="002106C0"/>
    <w:rsid w:val="00210C43"/>
    <w:rsid w:val="00212F16"/>
    <w:rsid w:val="00214DEA"/>
    <w:rsid w:val="00221BEF"/>
    <w:rsid w:val="0022323B"/>
    <w:rsid w:val="00232113"/>
    <w:rsid w:val="0023386F"/>
    <w:rsid w:val="00236F1F"/>
    <w:rsid w:val="00243146"/>
    <w:rsid w:val="002520DE"/>
    <w:rsid w:val="00253C24"/>
    <w:rsid w:val="00255590"/>
    <w:rsid w:val="00255BDF"/>
    <w:rsid w:val="00261831"/>
    <w:rsid w:val="002643D9"/>
    <w:rsid w:val="00265208"/>
    <w:rsid w:val="00277F18"/>
    <w:rsid w:val="002811BC"/>
    <w:rsid w:val="00282A15"/>
    <w:rsid w:val="00283B63"/>
    <w:rsid w:val="00283DBD"/>
    <w:rsid w:val="00284D63"/>
    <w:rsid w:val="00286B59"/>
    <w:rsid w:val="0028719E"/>
    <w:rsid w:val="00290B57"/>
    <w:rsid w:val="00294C28"/>
    <w:rsid w:val="00296A11"/>
    <w:rsid w:val="002975FD"/>
    <w:rsid w:val="002A25C7"/>
    <w:rsid w:val="002B0480"/>
    <w:rsid w:val="002B0D38"/>
    <w:rsid w:val="002B2163"/>
    <w:rsid w:val="002B45BF"/>
    <w:rsid w:val="002B531F"/>
    <w:rsid w:val="002D45F9"/>
    <w:rsid w:val="002E0027"/>
    <w:rsid w:val="002E388F"/>
    <w:rsid w:val="002F26C7"/>
    <w:rsid w:val="00303155"/>
    <w:rsid w:val="003109D9"/>
    <w:rsid w:val="00311AAA"/>
    <w:rsid w:val="00314066"/>
    <w:rsid w:val="00315876"/>
    <w:rsid w:val="00326405"/>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72EB"/>
    <w:rsid w:val="00380EDF"/>
    <w:rsid w:val="0038174A"/>
    <w:rsid w:val="00386E75"/>
    <w:rsid w:val="00387A36"/>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5BF5"/>
    <w:rsid w:val="003D09BB"/>
    <w:rsid w:val="003D0A0C"/>
    <w:rsid w:val="003D2BD4"/>
    <w:rsid w:val="003D52A1"/>
    <w:rsid w:val="003E02FB"/>
    <w:rsid w:val="003E0BCA"/>
    <w:rsid w:val="003E3A34"/>
    <w:rsid w:val="003E3CBF"/>
    <w:rsid w:val="003F143C"/>
    <w:rsid w:val="00406208"/>
    <w:rsid w:val="00407E7A"/>
    <w:rsid w:val="00411BFB"/>
    <w:rsid w:val="004138C2"/>
    <w:rsid w:val="00416D63"/>
    <w:rsid w:val="00416F6C"/>
    <w:rsid w:val="004172F0"/>
    <w:rsid w:val="004173CF"/>
    <w:rsid w:val="004212D5"/>
    <w:rsid w:val="004240B4"/>
    <w:rsid w:val="00431A35"/>
    <w:rsid w:val="00432B2A"/>
    <w:rsid w:val="00437962"/>
    <w:rsid w:val="00441565"/>
    <w:rsid w:val="004420E3"/>
    <w:rsid w:val="004447B9"/>
    <w:rsid w:val="00445699"/>
    <w:rsid w:val="004520B4"/>
    <w:rsid w:val="004531C9"/>
    <w:rsid w:val="00454E39"/>
    <w:rsid w:val="00455BE1"/>
    <w:rsid w:val="004627F8"/>
    <w:rsid w:val="0046502A"/>
    <w:rsid w:val="0046783E"/>
    <w:rsid w:val="00474B83"/>
    <w:rsid w:val="004764ED"/>
    <w:rsid w:val="004772FD"/>
    <w:rsid w:val="004816CF"/>
    <w:rsid w:val="00481F3D"/>
    <w:rsid w:val="004825F2"/>
    <w:rsid w:val="004852E5"/>
    <w:rsid w:val="00485DDD"/>
    <w:rsid w:val="004909CF"/>
    <w:rsid w:val="00492D44"/>
    <w:rsid w:val="004936EB"/>
    <w:rsid w:val="004955EA"/>
    <w:rsid w:val="00495CB0"/>
    <w:rsid w:val="004A0281"/>
    <w:rsid w:val="004A22E4"/>
    <w:rsid w:val="004A489E"/>
    <w:rsid w:val="004A56ED"/>
    <w:rsid w:val="004B1277"/>
    <w:rsid w:val="004B5580"/>
    <w:rsid w:val="004B739B"/>
    <w:rsid w:val="004B7C9A"/>
    <w:rsid w:val="004C43EC"/>
    <w:rsid w:val="004D0CE8"/>
    <w:rsid w:val="004D1B54"/>
    <w:rsid w:val="004E0628"/>
    <w:rsid w:val="004E2914"/>
    <w:rsid w:val="004E29C8"/>
    <w:rsid w:val="004E5975"/>
    <w:rsid w:val="004F3498"/>
    <w:rsid w:val="004F34D5"/>
    <w:rsid w:val="004F4858"/>
    <w:rsid w:val="004F4B0B"/>
    <w:rsid w:val="004F563F"/>
    <w:rsid w:val="005042E7"/>
    <w:rsid w:val="00510453"/>
    <w:rsid w:val="005143F6"/>
    <w:rsid w:val="005172E6"/>
    <w:rsid w:val="005173C4"/>
    <w:rsid w:val="00520E4E"/>
    <w:rsid w:val="00533E07"/>
    <w:rsid w:val="00534490"/>
    <w:rsid w:val="005434F8"/>
    <w:rsid w:val="005460F7"/>
    <w:rsid w:val="005475A3"/>
    <w:rsid w:val="00550A71"/>
    <w:rsid w:val="005516D1"/>
    <w:rsid w:val="00552F14"/>
    <w:rsid w:val="00554BB1"/>
    <w:rsid w:val="00555206"/>
    <w:rsid w:val="00555832"/>
    <w:rsid w:val="005614B5"/>
    <w:rsid w:val="00561E2E"/>
    <w:rsid w:val="00565145"/>
    <w:rsid w:val="005658BA"/>
    <w:rsid w:val="00566416"/>
    <w:rsid w:val="00571933"/>
    <w:rsid w:val="005775B0"/>
    <w:rsid w:val="00577A4B"/>
    <w:rsid w:val="00584C01"/>
    <w:rsid w:val="00587A78"/>
    <w:rsid w:val="00587AF3"/>
    <w:rsid w:val="005909DC"/>
    <w:rsid w:val="00591C20"/>
    <w:rsid w:val="0059324A"/>
    <w:rsid w:val="00594400"/>
    <w:rsid w:val="00595AC7"/>
    <w:rsid w:val="0059693C"/>
    <w:rsid w:val="005A0ADB"/>
    <w:rsid w:val="005A1213"/>
    <w:rsid w:val="005A1BA0"/>
    <w:rsid w:val="005A543E"/>
    <w:rsid w:val="005A67DB"/>
    <w:rsid w:val="005A6C3D"/>
    <w:rsid w:val="005B08F9"/>
    <w:rsid w:val="005C14DF"/>
    <w:rsid w:val="005C1A2A"/>
    <w:rsid w:val="005C462C"/>
    <w:rsid w:val="005C64F6"/>
    <w:rsid w:val="005C6D48"/>
    <w:rsid w:val="005D0DE6"/>
    <w:rsid w:val="005D1B5F"/>
    <w:rsid w:val="005D1F23"/>
    <w:rsid w:val="005D407F"/>
    <w:rsid w:val="005D6485"/>
    <w:rsid w:val="005D724F"/>
    <w:rsid w:val="005D771C"/>
    <w:rsid w:val="005E43BE"/>
    <w:rsid w:val="005F20AE"/>
    <w:rsid w:val="005F3DDF"/>
    <w:rsid w:val="005F5262"/>
    <w:rsid w:val="005F5DDD"/>
    <w:rsid w:val="005F5E4F"/>
    <w:rsid w:val="00600E73"/>
    <w:rsid w:val="00603A16"/>
    <w:rsid w:val="00603C9F"/>
    <w:rsid w:val="00606EC8"/>
    <w:rsid w:val="006148BF"/>
    <w:rsid w:val="00621345"/>
    <w:rsid w:val="006215F1"/>
    <w:rsid w:val="00626597"/>
    <w:rsid w:val="0063039C"/>
    <w:rsid w:val="0063203A"/>
    <w:rsid w:val="00633A27"/>
    <w:rsid w:val="00635C19"/>
    <w:rsid w:val="00636335"/>
    <w:rsid w:val="006374F3"/>
    <w:rsid w:val="0064694A"/>
    <w:rsid w:val="00646B6A"/>
    <w:rsid w:val="00646C63"/>
    <w:rsid w:val="00653690"/>
    <w:rsid w:val="00662B5B"/>
    <w:rsid w:val="00667655"/>
    <w:rsid w:val="00670B04"/>
    <w:rsid w:val="00672CC1"/>
    <w:rsid w:val="00672FC4"/>
    <w:rsid w:val="00675D04"/>
    <w:rsid w:val="00676D28"/>
    <w:rsid w:val="00680EAB"/>
    <w:rsid w:val="00681548"/>
    <w:rsid w:val="006818AB"/>
    <w:rsid w:val="00682075"/>
    <w:rsid w:val="006926AB"/>
    <w:rsid w:val="006A22C0"/>
    <w:rsid w:val="006A2A54"/>
    <w:rsid w:val="006A693D"/>
    <w:rsid w:val="006A7072"/>
    <w:rsid w:val="006A742B"/>
    <w:rsid w:val="006B2524"/>
    <w:rsid w:val="006B266B"/>
    <w:rsid w:val="006B26A1"/>
    <w:rsid w:val="006B4297"/>
    <w:rsid w:val="006C0F4F"/>
    <w:rsid w:val="006C7AA7"/>
    <w:rsid w:val="006D3109"/>
    <w:rsid w:val="006D4003"/>
    <w:rsid w:val="006E1861"/>
    <w:rsid w:val="006E4411"/>
    <w:rsid w:val="00700E8B"/>
    <w:rsid w:val="007016F8"/>
    <w:rsid w:val="00703654"/>
    <w:rsid w:val="00703F0F"/>
    <w:rsid w:val="00704856"/>
    <w:rsid w:val="00717123"/>
    <w:rsid w:val="0072239F"/>
    <w:rsid w:val="00726925"/>
    <w:rsid w:val="00727146"/>
    <w:rsid w:val="00730B9A"/>
    <w:rsid w:val="0073208A"/>
    <w:rsid w:val="00733A0B"/>
    <w:rsid w:val="00737962"/>
    <w:rsid w:val="0074730D"/>
    <w:rsid w:val="00747E0C"/>
    <w:rsid w:val="00750A4C"/>
    <w:rsid w:val="0075297E"/>
    <w:rsid w:val="00753364"/>
    <w:rsid w:val="00755904"/>
    <w:rsid w:val="00761965"/>
    <w:rsid w:val="00765F72"/>
    <w:rsid w:val="00772582"/>
    <w:rsid w:val="00772BE1"/>
    <w:rsid w:val="0077419A"/>
    <w:rsid w:val="0078280B"/>
    <w:rsid w:val="0078296B"/>
    <w:rsid w:val="0078775E"/>
    <w:rsid w:val="0078779D"/>
    <w:rsid w:val="0079142C"/>
    <w:rsid w:val="00791C49"/>
    <w:rsid w:val="00794024"/>
    <w:rsid w:val="007A3667"/>
    <w:rsid w:val="007A3F31"/>
    <w:rsid w:val="007A4EF5"/>
    <w:rsid w:val="007A5767"/>
    <w:rsid w:val="007A75B0"/>
    <w:rsid w:val="007B0C25"/>
    <w:rsid w:val="007B21FC"/>
    <w:rsid w:val="007B27F4"/>
    <w:rsid w:val="007B4A44"/>
    <w:rsid w:val="007B55BA"/>
    <w:rsid w:val="007B7220"/>
    <w:rsid w:val="007C00B9"/>
    <w:rsid w:val="007C0E9E"/>
    <w:rsid w:val="007C1329"/>
    <w:rsid w:val="007C2013"/>
    <w:rsid w:val="007C22A6"/>
    <w:rsid w:val="007C563C"/>
    <w:rsid w:val="007D15DC"/>
    <w:rsid w:val="007D4564"/>
    <w:rsid w:val="007D5DEF"/>
    <w:rsid w:val="007D6D1A"/>
    <w:rsid w:val="007D7617"/>
    <w:rsid w:val="007E0322"/>
    <w:rsid w:val="007E1499"/>
    <w:rsid w:val="007E16CA"/>
    <w:rsid w:val="007E646A"/>
    <w:rsid w:val="007E74E6"/>
    <w:rsid w:val="007F2209"/>
    <w:rsid w:val="007F694C"/>
    <w:rsid w:val="008000A6"/>
    <w:rsid w:val="00800FF3"/>
    <w:rsid w:val="00802D91"/>
    <w:rsid w:val="00805B5C"/>
    <w:rsid w:val="0080667B"/>
    <w:rsid w:val="00807313"/>
    <w:rsid w:val="008146E1"/>
    <w:rsid w:val="00817179"/>
    <w:rsid w:val="00821771"/>
    <w:rsid w:val="00827337"/>
    <w:rsid w:val="0082737C"/>
    <w:rsid w:val="00831780"/>
    <w:rsid w:val="00832617"/>
    <w:rsid w:val="00836DBB"/>
    <w:rsid w:val="00841C2C"/>
    <w:rsid w:val="00843635"/>
    <w:rsid w:val="0084491A"/>
    <w:rsid w:val="00847870"/>
    <w:rsid w:val="00847D4F"/>
    <w:rsid w:val="00852BC4"/>
    <w:rsid w:val="00854A91"/>
    <w:rsid w:val="008608DB"/>
    <w:rsid w:val="008631F9"/>
    <w:rsid w:val="00865865"/>
    <w:rsid w:val="00867206"/>
    <w:rsid w:val="008678A1"/>
    <w:rsid w:val="008703E9"/>
    <w:rsid w:val="00873932"/>
    <w:rsid w:val="00880903"/>
    <w:rsid w:val="00880987"/>
    <w:rsid w:val="00881932"/>
    <w:rsid w:val="00887E1C"/>
    <w:rsid w:val="00890108"/>
    <w:rsid w:val="008A3B11"/>
    <w:rsid w:val="008A6CA8"/>
    <w:rsid w:val="008A7000"/>
    <w:rsid w:val="008A70AF"/>
    <w:rsid w:val="008C387D"/>
    <w:rsid w:val="008D2D50"/>
    <w:rsid w:val="008D3491"/>
    <w:rsid w:val="008D434E"/>
    <w:rsid w:val="008E4F6C"/>
    <w:rsid w:val="008F02CF"/>
    <w:rsid w:val="008F086A"/>
    <w:rsid w:val="008F787B"/>
    <w:rsid w:val="00901F7B"/>
    <w:rsid w:val="009020BE"/>
    <w:rsid w:val="00905D17"/>
    <w:rsid w:val="009070FE"/>
    <w:rsid w:val="00910E27"/>
    <w:rsid w:val="009155E1"/>
    <w:rsid w:val="0091684D"/>
    <w:rsid w:val="009169A4"/>
    <w:rsid w:val="00917F5D"/>
    <w:rsid w:val="00922DE5"/>
    <w:rsid w:val="009238B9"/>
    <w:rsid w:val="00927095"/>
    <w:rsid w:val="009273D0"/>
    <w:rsid w:val="00930B1E"/>
    <w:rsid w:val="009368A7"/>
    <w:rsid w:val="00937109"/>
    <w:rsid w:val="00937FD3"/>
    <w:rsid w:val="00941B99"/>
    <w:rsid w:val="00944535"/>
    <w:rsid w:val="0094763F"/>
    <w:rsid w:val="00947C99"/>
    <w:rsid w:val="00951167"/>
    <w:rsid w:val="00952B30"/>
    <w:rsid w:val="00953C11"/>
    <w:rsid w:val="00956F12"/>
    <w:rsid w:val="0096023A"/>
    <w:rsid w:val="00960934"/>
    <w:rsid w:val="00964515"/>
    <w:rsid w:val="00966614"/>
    <w:rsid w:val="009671FB"/>
    <w:rsid w:val="00967B5C"/>
    <w:rsid w:val="00973077"/>
    <w:rsid w:val="0097394F"/>
    <w:rsid w:val="00981031"/>
    <w:rsid w:val="0098259A"/>
    <w:rsid w:val="00984F70"/>
    <w:rsid w:val="00991085"/>
    <w:rsid w:val="00997BD7"/>
    <w:rsid w:val="009A1F79"/>
    <w:rsid w:val="009A2BEC"/>
    <w:rsid w:val="009A3565"/>
    <w:rsid w:val="009B1CC6"/>
    <w:rsid w:val="009B48A9"/>
    <w:rsid w:val="009B48F2"/>
    <w:rsid w:val="009B61DC"/>
    <w:rsid w:val="009B7ED7"/>
    <w:rsid w:val="009C21FD"/>
    <w:rsid w:val="009C22B6"/>
    <w:rsid w:val="009C4C6A"/>
    <w:rsid w:val="009C6640"/>
    <w:rsid w:val="009D3FC3"/>
    <w:rsid w:val="009D45CB"/>
    <w:rsid w:val="009D4909"/>
    <w:rsid w:val="009D57FF"/>
    <w:rsid w:val="009D7343"/>
    <w:rsid w:val="009E14DB"/>
    <w:rsid w:val="009E5F7C"/>
    <w:rsid w:val="009F0E89"/>
    <w:rsid w:val="009F14D5"/>
    <w:rsid w:val="009F21B8"/>
    <w:rsid w:val="009F453B"/>
    <w:rsid w:val="009F51FB"/>
    <w:rsid w:val="00A07791"/>
    <w:rsid w:val="00A16EF2"/>
    <w:rsid w:val="00A2099A"/>
    <w:rsid w:val="00A23B52"/>
    <w:rsid w:val="00A248B1"/>
    <w:rsid w:val="00A24FE5"/>
    <w:rsid w:val="00A261C1"/>
    <w:rsid w:val="00A27481"/>
    <w:rsid w:val="00A36BE3"/>
    <w:rsid w:val="00A413AC"/>
    <w:rsid w:val="00A4628C"/>
    <w:rsid w:val="00A46496"/>
    <w:rsid w:val="00A50441"/>
    <w:rsid w:val="00A52A1D"/>
    <w:rsid w:val="00A54355"/>
    <w:rsid w:val="00A60A45"/>
    <w:rsid w:val="00A633D8"/>
    <w:rsid w:val="00A7243A"/>
    <w:rsid w:val="00A733F1"/>
    <w:rsid w:val="00A74489"/>
    <w:rsid w:val="00A808E1"/>
    <w:rsid w:val="00A817D7"/>
    <w:rsid w:val="00A87BA5"/>
    <w:rsid w:val="00A96A2C"/>
    <w:rsid w:val="00A97E21"/>
    <w:rsid w:val="00AA0CEE"/>
    <w:rsid w:val="00AA19BB"/>
    <w:rsid w:val="00AA3AF4"/>
    <w:rsid w:val="00AA63D3"/>
    <w:rsid w:val="00AA6577"/>
    <w:rsid w:val="00AA6E0B"/>
    <w:rsid w:val="00AA76DE"/>
    <w:rsid w:val="00AA7789"/>
    <w:rsid w:val="00AB1DED"/>
    <w:rsid w:val="00AB2939"/>
    <w:rsid w:val="00AB79F5"/>
    <w:rsid w:val="00AC3286"/>
    <w:rsid w:val="00AC704E"/>
    <w:rsid w:val="00AD0470"/>
    <w:rsid w:val="00AD6E63"/>
    <w:rsid w:val="00AE1740"/>
    <w:rsid w:val="00AE4B4F"/>
    <w:rsid w:val="00AE78F0"/>
    <w:rsid w:val="00AF0915"/>
    <w:rsid w:val="00AF3538"/>
    <w:rsid w:val="00AF4775"/>
    <w:rsid w:val="00AF50E4"/>
    <w:rsid w:val="00B0008E"/>
    <w:rsid w:val="00B02826"/>
    <w:rsid w:val="00B02DF1"/>
    <w:rsid w:val="00B11A49"/>
    <w:rsid w:val="00B137B0"/>
    <w:rsid w:val="00B2081A"/>
    <w:rsid w:val="00B21519"/>
    <w:rsid w:val="00B23F01"/>
    <w:rsid w:val="00B26CD2"/>
    <w:rsid w:val="00B36915"/>
    <w:rsid w:val="00B40319"/>
    <w:rsid w:val="00B40F46"/>
    <w:rsid w:val="00B417EE"/>
    <w:rsid w:val="00B43B6B"/>
    <w:rsid w:val="00B51A86"/>
    <w:rsid w:val="00B577D4"/>
    <w:rsid w:val="00B638E2"/>
    <w:rsid w:val="00B64743"/>
    <w:rsid w:val="00B64B7B"/>
    <w:rsid w:val="00B66DC3"/>
    <w:rsid w:val="00B70573"/>
    <w:rsid w:val="00B72D9A"/>
    <w:rsid w:val="00B73EC9"/>
    <w:rsid w:val="00B77AD9"/>
    <w:rsid w:val="00B820D5"/>
    <w:rsid w:val="00B85571"/>
    <w:rsid w:val="00B8559F"/>
    <w:rsid w:val="00B858C9"/>
    <w:rsid w:val="00B92A07"/>
    <w:rsid w:val="00BA02A4"/>
    <w:rsid w:val="00BA04B0"/>
    <w:rsid w:val="00BA0509"/>
    <w:rsid w:val="00BA549A"/>
    <w:rsid w:val="00BA6816"/>
    <w:rsid w:val="00BB211A"/>
    <w:rsid w:val="00BB5315"/>
    <w:rsid w:val="00BC02D8"/>
    <w:rsid w:val="00BC0952"/>
    <w:rsid w:val="00BC2595"/>
    <w:rsid w:val="00BC332E"/>
    <w:rsid w:val="00BC4DDB"/>
    <w:rsid w:val="00BC5266"/>
    <w:rsid w:val="00BC56DD"/>
    <w:rsid w:val="00BC5E85"/>
    <w:rsid w:val="00BD0CCE"/>
    <w:rsid w:val="00BD2265"/>
    <w:rsid w:val="00BD3FE0"/>
    <w:rsid w:val="00BD460C"/>
    <w:rsid w:val="00BD7781"/>
    <w:rsid w:val="00BE02D3"/>
    <w:rsid w:val="00BE0CCE"/>
    <w:rsid w:val="00BE48DC"/>
    <w:rsid w:val="00BF237A"/>
    <w:rsid w:val="00BF2827"/>
    <w:rsid w:val="00C0111E"/>
    <w:rsid w:val="00C04240"/>
    <w:rsid w:val="00C055ED"/>
    <w:rsid w:val="00C118D8"/>
    <w:rsid w:val="00C16DFC"/>
    <w:rsid w:val="00C1756F"/>
    <w:rsid w:val="00C178EF"/>
    <w:rsid w:val="00C20A09"/>
    <w:rsid w:val="00C236A8"/>
    <w:rsid w:val="00C23D9E"/>
    <w:rsid w:val="00C25AAB"/>
    <w:rsid w:val="00C34F1F"/>
    <w:rsid w:val="00C36569"/>
    <w:rsid w:val="00C4366D"/>
    <w:rsid w:val="00C51BBE"/>
    <w:rsid w:val="00C52118"/>
    <w:rsid w:val="00C5259D"/>
    <w:rsid w:val="00C629D0"/>
    <w:rsid w:val="00C646B6"/>
    <w:rsid w:val="00C64F2D"/>
    <w:rsid w:val="00C65558"/>
    <w:rsid w:val="00C65F2D"/>
    <w:rsid w:val="00C7189F"/>
    <w:rsid w:val="00C77959"/>
    <w:rsid w:val="00C82C5D"/>
    <w:rsid w:val="00C83197"/>
    <w:rsid w:val="00C84142"/>
    <w:rsid w:val="00C85A50"/>
    <w:rsid w:val="00C8669A"/>
    <w:rsid w:val="00C90498"/>
    <w:rsid w:val="00C9191B"/>
    <w:rsid w:val="00C91BCA"/>
    <w:rsid w:val="00C94111"/>
    <w:rsid w:val="00C958FA"/>
    <w:rsid w:val="00C974B7"/>
    <w:rsid w:val="00CA05BF"/>
    <w:rsid w:val="00CA3CB0"/>
    <w:rsid w:val="00CB14BB"/>
    <w:rsid w:val="00CC1C89"/>
    <w:rsid w:val="00CC5DA4"/>
    <w:rsid w:val="00CC6C27"/>
    <w:rsid w:val="00CC7C9C"/>
    <w:rsid w:val="00CE7FDE"/>
    <w:rsid w:val="00CF2F82"/>
    <w:rsid w:val="00D0171E"/>
    <w:rsid w:val="00D02AB3"/>
    <w:rsid w:val="00D06864"/>
    <w:rsid w:val="00D10274"/>
    <w:rsid w:val="00D12607"/>
    <w:rsid w:val="00D12A1A"/>
    <w:rsid w:val="00D13105"/>
    <w:rsid w:val="00D13C99"/>
    <w:rsid w:val="00D14E82"/>
    <w:rsid w:val="00D17C42"/>
    <w:rsid w:val="00D212BD"/>
    <w:rsid w:val="00D22558"/>
    <w:rsid w:val="00D22BB7"/>
    <w:rsid w:val="00D232BE"/>
    <w:rsid w:val="00D24DFE"/>
    <w:rsid w:val="00D310A8"/>
    <w:rsid w:val="00D353ED"/>
    <w:rsid w:val="00D4224F"/>
    <w:rsid w:val="00D43576"/>
    <w:rsid w:val="00D50E42"/>
    <w:rsid w:val="00D57DE9"/>
    <w:rsid w:val="00D73333"/>
    <w:rsid w:val="00D736E7"/>
    <w:rsid w:val="00D74F71"/>
    <w:rsid w:val="00D77F17"/>
    <w:rsid w:val="00D827A1"/>
    <w:rsid w:val="00D83559"/>
    <w:rsid w:val="00D86A25"/>
    <w:rsid w:val="00D90E13"/>
    <w:rsid w:val="00D921A7"/>
    <w:rsid w:val="00DA23A3"/>
    <w:rsid w:val="00DA6E4E"/>
    <w:rsid w:val="00DB4FED"/>
    <w:rsid w:val="00DC675A"/>
    <w:rsid w:val="00DD3238"/>
    <w:rsid w:val="00DD3320"/>
    <w:rsid w:val="00DD4033"/>
    <w:rsid w:val="00DE6247"/>
    <w:rsid w:val="00DE66EC"/>
    <w:rsid w:val="00DE73FB"/>
    <w:rsid w:val="00DF0444"/>
    <w:rsid w:val="00DF716C"/>
    <w:rsid w:val="00E003FB"/>
    <w:rsid w:val="00E0671E"/>
    <w:rsid w:val="00E1212B"/>
    <w:rsid w:val="00E163F3"/>
    <w:rsid w:val="00E1733A"/>
    <w:rsid w:val="00E17540"/>
    <w:rsid w:val="00E20E3B"/>
    <w:rsid w:val="00E2531C"/>
    <w:rsid w:val="00E42CB7"/>
    <w:rsid w:val="00E47C33"/>
    <w:rsid w:val="00E5621E"/>
    <w:rsid w:val="00E579A1"/>
    <w:rsid w:val="00E61F7C"/>
    <w:rsid w:val="00E6296D"/>
    <w:rsid w:val="00E632BB"/>
    <w:rsid w:val="00E70A16"/>
    <w:rsid w:val="00E7546D"/>
    <w:rsid w:val="00E80B34"/>
    <w:rsid w:val="00E81471"/>
    <w:rsid w:val="00E81F5C"/>
    <w:rsid w:val="00E8228F"/>
    <w:rsid w:val="00E84D49"/>
    <w:rsid w:val="00E84DC0"/>
    <w:rsid w:val="00E8522C"/>
    <w:rsid w:val="00E85D08"/>
    <w:rsid w:val="00E87D9E"/>
    <w:rsid w:val="00E932AE"/>
    <w:rsid w:val="00E96863"/>
    <w:rsid w:val="00E96A6B"/>
    <w:rsid w:val="00E96FE8"/>
    <w:rsid w:val="00E97363"/>
    <w:rsid w:val="00EA7780"/>
    <w:rsid w:val="00EB3315"/>
    <w:rsid w:val="00EB3DD7"/>
    <w:rsid w:val="00EC2152"/>
    <w:rsid w:val="00EC3195"/>
    <w:rsid w:val="00EC369F"/>
    <w:rsid w:val="00EC4FD6"/>
    <w:rsid w:val="00EC642B"/>
    <w:rsid w:val="00ED25E1"/>
    <w:rsid w:val="00ED74C6"/>
    <w:rsid w:val="00EE35B5"/>
    <w:rsid w:val="00EE4473"/>
    <w:rsid w:val="00EE63DD"/>
    <w:rsid w:val="00EE6EA3"/>
    <w:rsid w:val="00EF0E84"/>
    <w:rsid w:val="00EF3C8F"/>
    <w:rsid w:val="00EF5035"/>
    <w:rsid w:val="00EF5C30"/>
    <w:rsid w:val="00EF7675"/>
    <w:rsid w:val="00F0164F"/>
    <w:rsid w:val="00F146D0"/>
    <w:rsid w:val="00F228BC"/>
    <w:rsid w:val="00F31B44"/>
    <w:rsid w:val="00F3284A"/>
    <w:rsid w:val="00F369B6"/>
    <w:rsid w:val="00F37297"/>
    <w:rsid w:val="00F426F1"/>
    <w:rsid w:val="00F430C4"/>
    <w:rsid w:val="00F524AC"/>
    <w:rsid w:val="00F533A6"/>
    <w:rsid w:val="00F55BD1"/>
    <w:rsid w:val="00F61DFE"/>
    <w:rsid w:val="00F62620"/>
    <w:rsid w:val="00F672BC"/>
    <w:rsid w:val="00F702FE"/>
    <w:rsid w:val="00F70741"/>
    <w:rsid w:val="00F722BE"/>
    <w:rsid w:val="00F821E1"/>
    <w:rsid w:val="00F82357"/>
    <w:rsid w:val="00F84E68"/>
    <w:rsid w:val="00F87BC5"/>
    <w:rsid w:val="00FA098A"/>
    <w:rsid w:val="00FA2E35"/>
    <w:rsid w:val="00FA49C6"/>
    <w:rsid w:val="00FA700C"/>
    <w:rsid w:val="00FB2E0B"/>
    <w:rsid w:val="00FC07A3"/>
    <w:rsid w:val="00FC17E8"/>
    <w:rsid w:val="00FC1C7D"/>
    <w:rsid w:val="00FC2C64"/>
    <w:rsid w:val="00FC4925"/>
    <w:rsid w:val="00FC5E6A"/>
    <w:rsid w:val="00FD08C6"/>
    <w:rsid w:val="00FD23FA"/>
    <w:rsid w:val="00FD43AC"/>
    <w:rsid w:val="00FE01BA"/>
    <w:rsid w:val="00FE0E6A"/>
    <w:rsid w:val="00FE1231"/>
    <w:rsid w:val="00FE2C8C"/>
    <w:rsid w:val="00FE5545"/>
    <w:rsid w:val="00FE5833"/>
    <w:rsid w:val="00FF524F"/>
    <w:rsid w:val="00FF58D2"/>
    <w:rsid w:val="00FF715D"/>
    <w:rsid w:val="00FF7C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5DFB-93B5-AE42-9A11-7B46431C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147</TotalTime>
  <Pages>2</Pages>
  <Words>1099</Words>
  <Characters>6267</Characters>
  <Application>Microsoft Macintosh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7352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75</cp:revision>
  <cp:lastPrinted>2016-11-17T09:52:00Z</cp:lastPrinted>
  <dcterms:created xsi:type="dcterms:W3CDTF">2016-10-28T08:38:00Z</dcterms:created>
  <dcterms:modified xsi:type="dcterms:W3CDTF">2016-11-17T11:08:00Z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