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Pr="00DF0FDB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DF0FDB">
        <w:rPr>
          <w:rFonts w:ascii="BMWType V2 Regular" w:hAnsi="BMWType V2 Regular"/>
          <w:lang w:val="it-IT"/>
        </w:rPr>
        <w:t xml:space="preserve">   </w:t>
      </w:r>
      <w:r w:rsidR="00121E03" w:rsidRPr="00DF0FDB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Pr="00DF0FDB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DF0FDB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</w:t>
      </w:r>
      <w:r w:rsidR="00594400" w:rsidRPr="00DF0FDB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Società </w:t>
      </w:r>
      <w:proofErr w:type="gramStart"/>
      <w:r w:rsidRPr="00DF0FDB">
        <w:rPr>
          <w:rFonts w:ascii="BMWType V2 Regular" w:hAnsi="BMWType V2 Regular"/>
          <w:lang w:val="it-IT"/>
        </w:rPr>
        <w:t>del</w:t>
      </w:r>
      <w:proofErr w:type="gramEnd"/>
      <w:r w:rsidRPr="00DF0FDB">
        <w:rPr>
          <w:rFonts w:ascii="BMWType V2 Regular" w:hAnsi="BMWType V2 Regular"/>
          <w:lang w:val="it-IT"/>
        </w:rPr>
        <w:t xml:space="preserve"> </w:t>
      </w:r>
    </w:p>
    <w:p w14:paraId="3E65E74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Europea, </w:t>
      </w:r>
      <w:proofErr w:type="gramStart"/>
      <w:r w:rsidRPr="00DF0FDB">
        <w:rPr>
          <w:rFonts w:ascii="BMWType V2 Regular" w:hAnsi="BMWType V2 Regular"/>
          <w:lang w:val="it-IT"/>
        </w:rPr>
        <w:t>1</w:t>
      </w:r>
      <w:proofErr w:type="gramEnd"/>
    </w:p>
    <w:p w14:paraId="778DD51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www.bmw.it</w:t>
      </w:r>
      <w:proofErr w:type="gramEnd"/>
    </w:p>
    <w:p w14:paraId="514F4C8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www.mini.it</w:t>
      </w:r>
      <w:proofErr w:type="gramEnd"/>
    </w:p>
    <w:p w14:paraId="6A380D1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DF0FDB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DF0FDB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1403223</w:t>
      </w:r>
    </w:p>
    <w:p w14:paraId="2354D3A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N. Reg. </w:t>
      </w:r>
      <w:proofErr w:type="spellStart"/>
      <w:r w:rsidRPr="00DF0FDB">
        <w:rPr>
          <w:rFonts w:ascii="BMWType V2 Regular" w:hAnsi="BMWType V2 Regular"/>
          <w:lang w:val="it-IT"/>
        </w:rPr>
        <w:t>Impr</w:t>
      </w:r>
      <w:proofErr w:type="spellEnd"/>
      <w:r w:rsidRPr="00DF0FDB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187982/1998</w:t>
      </w:r>
    </w:p>
    <w:p w14:paraId="1819A71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AFE2C87" w14:textId="51CCC4F7" w:rsidR="009E448C" w:rsidRPr="00E35B5A" w:rsidRDefault="00716A58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>Comunicato stampa</w:t>
      </w:r>
      <w:r w:rsidR="009D026A" w:rsidRPr="00E35B5A">
        <w:rPr>
          <w:rFonts w:ascii="BMW Group Light Regular" w:hAnsi="BMW Group Light Regular"/>
          <w:lang w:val="it-IT"/>
        </w:rPr>
        <w:t xml:space="preserve"> N. </w:t>
      </w:r>
      <w:r w:rsidR="00C13E7D" w:rsidRPr="00E35B5A">
        <w:rPr>
          <w:rFonts w:ascii="BMW Group Light Regular" w:hAnsi="BMW Group Light Regular"/>
          <w:lang w:val="it-IT"/>
        </w:rPr>
        <w:t>0</w:t>
      </w:r>
      <w:r w:rsidR="00090DCD" w:rsidRPr="00E35B5A">
        <w:rPr>
          <w:rFonts w:ascii="BMW Group Light Regular" w:hAnsi="BMW Group Light Regular"/>
          <w:lang w:val="it-IT"/>
        </w:rPr>
        <w:t>10</w:t>
      </w:r>
      <w:r w:rsidR="00D9320F" w:rsidRPr="00E35B5A">
        <w:rPr>
          <w:rFonts w:ascii="BMW Group Light Regular" w:hAnsi="BMW Group Light Regular"/>
          <w:lang w:val="it-IT"/>
        </w:rPr>
        <w:t>/17</w:t>
      </w:r>
    </w:p>
    <w:p w14:paraId="32E4BB05" w14:textId="48E3DFCD" w:rsidR="002B0D38" w:rsidRPr="00E35B5A" w:rsidRDefault="002B0D38" w:rsidP="00386BA3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454"/>
        <w:outlineLvl w:val="0"/>
        <w:rPr>
          <w:rFonts w:ascii="BMW Group Light Regular" w:hAnsi="BMW Group Light Regular"/>
          <w:lang w:val="it-IT"/>
        </w:rPr>
      </w:pPr>
    </w:p>
    <w:p w14:paraId="0BE780DE" w14:textId="77777777" w:rsidR="002B0D38" w:rsidRPr="00E35B5A" w:rsidRDefault="002B0D38" w:rsidP="00386BA3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454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</w:p>
    <w:p w14:paraId="0621D863" w14:textId="7C92EDB4" w:rsidR="005F4527" w:rsidRPr="00E35B5A" w:rsidRDefault="00071078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 xml:space="preserve">San Donato Milanese, </w:t>
      </w:r>
      <w:r w:rsidR="00F9500B">
        <w:rPr>
          <w:rFonts w:ascii="BMW Group Light Regular" w:hAnsi="BMW Group Light Regular"/>
          <w:lang w:val="it-IT"/>
        </w:rPr>
        <w:t>2</w:t>
      </w:r>
      <w:r w:rsidR="00C7461E" w:rsidRPr="00E35B5A">
        <w:rPr>
          <w:rFonts w:ascii="BMW Group Light Regular" w:hAnsi="BMW Group Light Regular"/>
          <w:lang w:val="it-IT"/>
        </w:rPr>
        <w:t>7</w:t>
      </w:r>
      <w:r w:rsidR="000A4D78" w:rsidRPr="00E35B5A">
        <w:rPr>
          <w:rFonts w:ascii="BMW Group Light Regular" w:hAnsi="BMW Group Light Regular"/>
          <w:lang w:val="it-IT"/>
        </w:rPr>
        <w:t xml:space="preserve"> </w:t>
      </w:r>
      <w:r w:rsidR="00D9320F" w:rsidRPr="00E35B5A">
        <w:rPr>
          <w:rFonts w:ascii="BMW Group Light Regular" w:hAnsi="BMW Group Light Regular"/>
          <w:lang w:val="it-IT"/>
        </w:rPr>
        <w:t>gennaio 2017</w:t>
      </w:r>
      <w:r w:rsidR="001875D6" w:rsidRPr="00E35B5A">
        <w:rPr>
          <w:rFonts w:ascii="BMW Group Light Regular" w:hAnsi="BMW Group Light Regular"/>
          <w:lang w:val="it-IT"/>
        </w:rPr>
        <w:br/>
      </w:r>
    </w:p>
    <w:p w14:paraId="2150F8B5" w14:textId="2337C51C" w:rsidR="00090DCD" w:rsidRPr="00090DCD" w:rsidRDefault="00090DCD" w:rsidP="00386BA3">
      <w:pPr>
        <w:tabs>
          <w:tab w:val="clear" w:pos="454"/>
        </w:tabs>
        <w:ind w:left="14" w:right="454"/>
        <w:rPr>
          <w:b/>
          <w:sz w:val="28"/>
          <w:szCs w:val="28"/>
          <w:lang w:val="it-IT"/>
        </w:rPr>
      </w:pPr>
      <w:bookmarkStart w:id="2" w:name="OLE_LINK3"/>
      <w:bookmarkStart w:id="3" w:name="OLE_LINK4"/>
      <w:bookmarkStart w:id="4" w:name="_GoBack"/>
      <w:r w:rsidRPr="00090DCD">
        <w:rPr>
          <w:b/>
          <w:sz w:val="28"/>
          <w:szCs w:val="28"/>
          <w:lang w:val="it-IT"/>
        </w:rPr>
        <w:t xml:space="preserve">BMW </w:t>
      </w:r>
      <w:proofErr w:type="spellStart"/>
      <w:r w:rsidRPr="00090DCD">
        <w:rPr>
          <w:b/>
          <w:sz w:val="28"/>
          <w:szCs w:val="28"/>
          <w:lang w:val="it-IT"/>
        </w:rPr>
        <w:t>Mo</w:t>
      </w:r>
      <w:r>
        <w:rPr>
          <w:b/>
          <w:sz w:val="28"/>
          <w:szCs w:val="28"/>
          <w:lang w:val="it-IT"/>
        </w:rPr>
        <w:t>torrad</w:t>
      </w:r>
      <w:proofErr w:type="spellEnd"/>
      <w:r>
        <w:rPr>
          <w:b/>
          <w:sz w:val="28"/>
          <w:szCs w:val="28"/>
          <w:lang w:val="it-IT"/>
        </w:rPr>
        <w:t xml:space="preserve"> presenta il Navigator VI</w:t>
      </w:r>
    </w:p>
    <w:p w14:paraId="3A61FEC9" w14:textId="0D0B76A4" w:rsidR="00090DCD" w:rsidRPr="00E35B5A" w:rsidRDefault="00090DCD" w:rsidP="00386BA3">
      <w:pPr>
        <w:tabs>
          <w:tab w:val="clear" w:pos="454"/>
        </w:tabs>
        <w:ind w:left="14" w:right="454"/>
        <w:rPr>
          <w:rFonts w:ascii="BMW Group Light Regular" w:hAnsi="BMW Group Light Regular"/>
          <w:sz w:val="28"/>
          <w:szCs w:val="28"/>
          <w:lang w:val="it-IT"/>
        </w:rPr>
      </w:pPr>
      <w:r w:rsidRPr="00E35B5A">
        <w:rPr>
          <w:rFonts w:ascii="BMW Group Light Regular" w:hAnsi="BMW Group Light Regular"/>
          <w:sz w:val="28"/>
          <w:szCs w:val="28"/>
          <w:lang w:val="it-IT"/>
        </w:rPr>
        <w:t xml:space="preserve">Il partner perfetto per piacevoli </w:t>
      </w:r>
      <w:r w:rsidR="0027568D" w:rsidRPr="00E35B5A">
        <w:rPr>
          <w:rFonts w:ascii="BMW Group Light Regular" w:hAnsi="BMW Group Light Regular"/>
          <w:sz w:val="28"/>
          <w:szCs w:val="28"/>
          <w:lang w:val="it-IT"/>
        </w:rPr>
        <w:t>tour</w:t>
      </w:r>
      <w:r w:rsidRPr="00E35B5A">
        <w:rPr>
          <w:rFonts w:ascii="BMW Group Light Regular" w:hAnsi="BMW Group Light Regular"/>
          <w:sz w:val="28"/>
          <w:szCs w:val="28"/>
          <w:lang w:val="it-IT"/>
        </w:rPr>
        <w:t xml:space="preserve"> in moto</w:t>
      </w:r>
    </w:p>
    <w:p w14:paraId="2D3B3913" w14:textId="30D35B88" w:rsidR="00D9320F" w:rsidRPr="00DF0FDB" w:rsidRDefault="00D9320F" w:rsidP="00386BA3">
      <w:pPr>
        <w:tabs>
          <w:tab w:val="clear" w:pos="454"/>
        </w:tabs>
        <w:ind w:left="14" w:right="454"/>
        <w:rPr>
          <w:sz w:val="28"/>
          <w:szCs w:val="28"/>
          <w:lang w:val="it-IT"/>
        </w:rPr>
      </w:pPr>
    </w:p>
    <w:p w14:paraId="2EDFB53D" w14:textId="104D2964" w:rsidR="00090DCD" w:rsidRPr="00E35B5A" w:rsidRDefault="00293771" w:rsidP="00386BA3">
      <w:pPr>
        <w:ind w:right="454"/>
        <w:rPr>
          <w:rFonts w:ascii="BMW Group Light Regular" w:hAnsi="BMW Group Light Regular"/>
          <w:lang w:val="it-IT"/>
        </w:rPr>
      </w:pPr>
      <w:bookmarkStart w:id="5" w:name="OLE_LINK5"/>
      <w:bookmarkStart w:id="6" w:name="OLE_LINK6"/>
      <w:r w:rsidRPr="00DF0FDB">
        <w:rPr>
          <w:b/>
          <w:lang w:val="it-IT"/>
        </w:rPr>
        <w:t xml:space="preserve">Monaco. </w:t>
      </w:r>
      <w:r w:rsidR="00090DCD" w:rsidRPr="00E35B5A">
        <w:rPr>
          <w:rFonts w:ascii="BMW Group Light Regular" w:hAnsi="BMW Group Light Regular"/>
          <w:lang w:val="it-IT"/>
        </w:rPr>
        <w:t xml:space="preserve">BMW </w:t>
      </w:r>
      <w:proofErr w:type="spellStart"/>
      <w:r w:rsidR="00090DCD" w:rsidRPr="00E35B5A">
        <w:rPr>
          <w:rFonts w:ascii="BMW Group Light Regular" w:hAnsi="BMW Group Light Regular"/>
          <w:lang w:val="it-IT"/>
        </w:rPr>
        <w:t>Motorrad</w:t>
      </w:r>
      <w:proofErr w:type="spellEnd"/>
      <w:r w:rsidR="00090DCD" w:rsidRPr="00E35B5A">
        <w:rPr>
          <w:rFonts w:ascii="BMW Group Light Regular" w:hAnsi="BMW Group Light Regular"/>
          <w:lang w:val="it-IT"/>
        </w:rPr>
        <w:t xml:space="preserve"> presenta il nuovo Navigato</w:t>
      </w:r>
      <w:r w:rsidR="00DC3585">
        <w:rPr>
          <w:rFonts w:ascii="BMW Group Light Regular" w:hAnsi="BMW Group Light Regular"/>
          <w:lang w:val="it-IT"/>
        </w:rPr>
        <w:t xml:space="preserve">r VI, disponibile </w:t>
      </w:r>
      <w:proofErr w:type="gramStart"/>
      <w:r w:rsidR="00DC3585">
        <w:rPr>
          <w:rFonts w:ascii="BMW Group Light Regular" w:hAnsi="BMW Group Light Regular"/>
          <w:lang w:val="it-IT"/>
        </w:rPr>
        <w:t>a partire da</w:t>
      </w:r>
      <w:proofErr w:type="gramEnd"/>
      <w:r w:rsidR="00DC3585">
        <w:rPr>
          <w:rFonts w:ascii="BMW Group Light Regular" w:hAnsi="BMW Group Light Regular"/>
          <w:lang w:val="it-IT"/>
        </w:rPr>
        <w:t xml:space="preserve"> </w:t>
      </w:r>
      <w:r w:rsidR="00090DCD" w:rsidRPr="00E35B5A">
        <w:rPr>
          <w:rFonts w:ascii="BMW Group Light Regular" w:hAnsi="BMW Group Light Regular"/>
          <w:lang w:val="it-IT"/>
        </w:rPr>
        <w:t>marzo 2017 insiem</w:t>
      </w:r>
      <w:r w:rsidR="0027568D" w:rsidRPr="00E35B5A">
        <w:rPr>
          <w:rFonts w:ascii="BMW Group Light Regular" w:hAnsi="BMW Group Light Regular"/>
          <w:lang w:val="it-IT"/>
        </w:rPr>
        <w:t xml:space="preserve">e </w:t>
      </w:r>
      <w:r w:rsidR="00894515" w:rsidRPr="00E35B5A">
        <w:rPr>
          <w:rFonts w:ascii="BMW Group Light Regular" w:hAnsi="BMW Group Light Regular"/>
          <w:lang w:val="it-IT"/>
        </w:rPr>
        <w:t>all’attuale</w:t>
      </w:r>
      <w:r w:rsidR="0027568D" w:rsidRPr="00E35B5A">
        <w:rPr>
          <w:rFonts w:ascii="BMW Group Light Regular" w:hAnsi="BMW Group Light Regular"/>
          <w:lang w:val="it-IT"/>
        </w:rPr>
        <w:t xml:space="preserve"> Navigator V, co</w:t>
      </w:r>
      <w:r w:rsidR="00090DCD" w:rsidRPr="00E35B5A">
        <w:rPr>
          <w:rFonts w:ascii="BMW Group Light Regular" w:hAnsi="BMW Group Light Regular"/>
          <w:lang w:val="it-IT"/>
        </w:rPr>
        <w:t xml:space="preserve">stituendo un nuovo sistema di navigazione con numerose caratteristiche innovative oltre </w:t>
      </w:r>
      <w:r w:rsidR="00BD29DB" w:rsidRPr="00E35B5A">
        <w:rPr>
          <w:rFonts w:ascii="BMW Group Light Regular" w:hAnsi="BMW Group Light Regular"/>
          <w:lang w:val="it-IT"/>
        </w:rPr>
        <w:t>ad</w:t>
      </w:r>
      <w:r w:rsidR="00090DCD" w:rsidRPr="00E35B5A">
        <w:rPr>
          <w:rFonts w:ascii="BMW Group Light Regular" w:hAnsi="BMW Group Light Regular"/>
          <w:lang w:val="it-IT"/>
        </w:rPr>
        <w:t xml:space="preserve"> una </w:t>
      </w:r>
      <w:r w:rsidR="00BD29DB" w:rsidRPr="00E35B5A">
        <w:rPr>
          <w:rFonts w:ascii="BMW Group Light Regular" w:hAnsi="BMW Group Light Regular"/>
          <w:lang w:val="it-IT"/>
        </w:rPr>
        <w:t>funzionalità</w:t>
      </w:r>
      <w:r w:rsidR="00090DCD" w:rsidRPr="00E35B5A">
        <w:rPr>
          <w:rFonts w:ascii="BMW Group Light Regular" w:hAnsi="BMW Group Light Regular"/>
          <w:lang w:val="it-IT"/>
        </w:rPr>
        <w:t xml:space="preserve"> ulteriormente migliorata. Il nuovo sistema mantiene le stesse dimensioni esterne di prima, oltre al display da </w:t>
      </w:r>
      <w:proofErr w:type="gramStart"/>
      <w:r w:rsidR="00090DCD" w:rsidRPr="00E35B5A">
        <w:rPr>
          <w:rFonts w:ascii="BMW Group Light Regular" w:hAnsi="BMW Group Light Regular"/>
          <w:lang w:val="it-IT"/>
        </w:rPr>
        <w:t>5</w:t>
      </w:r>
      <w:proofErr w:type="gramEnd"/>
      <w:r w:rsidR="00090DCD" w:rsidRPr="00E35B5A">
        <w:rPr>
          <w:rFonts w:ascii="BMW Group Light Regular" w:hAnsi="BMW Group Light Regular"/>
          <w:lang w:val="it-IT"/>
        </w:rPr>
        <w:t xml:space="preserve"> pollici, che, grazie all’inserimento di un filtro circolare di polarizzazione, beneficia ora di una maggiore leggibilità, particolarmente quando viene colpito dai raggi solari diretti.</w:t>
      </w:r>
      <w:r w:rsidR="00090DCD" w:rsidRPr="00E35B5A">
        <w:rPr>
          <w:rFonts w:ascii="BMW Group Light Regular" w:hAnsi="BMW Group Light Regular"/>
          <w:lang w:val="it-IT"/>
        </w:rPr>
        <w:br/>
      </w:r>
    </w:p>
    <w:p w14:paraId="5738A6CC" w14:textId="68F021D9" w:rsidR="00090DCD" w:rsidRPr="00E35B5A" w:rsidRDefault="00090DCD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 xml:space="preserve">Non soltanto è stata aumentata la capacità interna di memoria da </w:t>
      </w:r>
      <w:proofErr w:type="gramStart"/>
      <w:r w:rsidRPr="00E35B5A">
        <w:rPr>
          <w:rFonts w:ascii="BMW Group Light Regular" w:hAnsi="BMW Group Light Regular"/>
          <w:lang w:val="it-IT"/>
        </w:rPr>
        <w:t>8</w:t>
      </w:r>
      <w:proofErr w:type="gramEnd"/>
      <w:r w:rsidRPr="00E35B5A">
        <w:rPr>
          <w:rFonts w:ascii="BMW Group Light Regular" w:hAnsi="BMW Group Light Regular"/>
          <w:lang w:val="it-IT"/>
        </w:rPr>
        <w:t xml:space="preserve"> GB a 16 GB (per  l’EU/US, il dispositivo senza mappe </w:t>
      </w:r>
      <w:proofErr w:type="spellStart"/>
      <w:r w:rsidRPr="00E35B5A">
        <w:rPr>
          <w:rFonts w:ascii="BMW Group Light Regular" w:hAnsi="BMW Group Light Regular"/>
          <w:lang w:val="it-IT"/>
        </w:rPr>
        <w:t>pre</w:t>
      </w:r>
      <w:proofErr w:type="spellEnd"/>
      <w:r w:rsidRPr="00E35B5A">
        <w:rPr>
          <w:rFonts w:ascii="BMW Group Light Regular" w:hAnsi="BMW Group Light Regular"/>
          <w:lang w:val="it-IT"/>
        </w:rPr>
        <w:t>-i</w:t>
      </w:r>
      <w:r w:rsidR="00EC0320" w:rsidRPr="00E35B5A">
        <w:rPr>
          <w:rFonts w:ascii="BMW Group Light Regular" w:hAnsi="BMW Group Light Regular"/>
          <w:lang w:val="it-IT"/>
        </w:rPr>
        <w:t>n</w:t>
      </w:r>
      <w:r w:rsidRPr="00E35B5A">
        <w:rPr>
          <w:rFonts w:ascii="BMW Group Light Regular" w:hAnsi="BMW Group Light Regular"/>
          <w:lang w:val="it-IT"/>
        </w:rPr>
        <w:t xml:space="preserve">stallate ha sempre una memoria di </w:t>
      </w:r>
      <w:r w:rsidR="00EC0320" w:rsidRPr="00E35B5A">
        <w:rPr>
          <w:rFonts w:ascii="BMW Group Light Regular" w:hAnsi="BMW Group Light Regular"/>
          <w:lang w:val="it-IT"/>
        </w:rPr>
        <w:t>4</w:t>
      </w:r>
      <w:r w:rsidRPr="00E35B5A">
        <w:rPr>
          <w:rFonts w:ascii="BMW Group Light Regular" w:hAnsi="BMW Group Light Regular"/>
          <w:lang w:val="it-IT"/>
        </w:rPr>
        <w:t xml:space="preserve"> GB), ma il nuovo Navigator VI offre ora l’opzione di “strade alternative” per poter evitare le aree più </w:t>
      </w:r>
      <w:r w:rsidR="00550387" w:rsidRPr="00E35B5A">
        <w:rPr>
          <w:rFonts w:ascii="BMW Group Light Regular" w:hAnsi="BMW Group Light Regular"/>
          <w:lang w:val="it-IT"/>
        </w:rPr>
        <w:t>trafficate</w:t>
      </w:r>
      <w:r w:rsidRPr="00E35B5A">
        <w:rPr>
          <w:rFonts w:ascii="BMW Group Light Regular" w:hAnsi="BMW Group Light Regular"/>
          <w:lang w:val="it-IT"/>
        </w:rPr>
        <w:t>, sempre che le strade e le condizioni lo permettano. Un’altra nuova caratteristica disponibile per calcolare i percorsi è l’</w:t>
      </w:r>
      <w:proofErr w:type="gramStart"/>
      <w:r w:rsidRPr="00E35B5A">
        <w:rPr>
          <w:rFonts w:ascii="BMW Group Light Regular" w:hAnsi="BMW Group Light Regular"/>
          <w:lang w:val="it-IT"/>
        </w:rPr>
        <w:t>opzione</w:t>
      </w:r>
      <w:proofErr w:type="gramEnd"/>
      <w:r w:rsidRPr="00E35B5A">
        <w:rPr>
          <w:rFonts w:ascii="BMW Group Light Regular" w:hAnsi="BMW Group Light Regular"/>
          <w:lang w:val="it-IT"/>
        </w:rPr>
        <w:t xml:space="preserve"> “evitare le strade principali”. Utilizzata in concomitanza con l’esistente funzione atta </w:t>
      </w:r>
      <w:proofErr w:type="gramStart"/>
      <w:r w:rsidRPr="00E35B5A">
        <w:rPr>
          <w:rFonts w:ascii="BMW Group Light Regular" w:hAnsi="BMW Group Light Regular"/>
          <w:lang w:val="it-IT"/>
        </w:rPr>
        <w:t>ad</w:t>
      </w:r>
      <w:proofErr w:type="gramEnd"/>
      <w:r w:rsidRPr="00E35B5A">
        <w:rPr>
          <w:rFonts w:ascii="BMW Group Light Regular" w:hAnsi="BMW Group Light Regular"/>
          <w:lang w:val="it-IT"/>
        </w:rPr>
        <w:t xml:space="preserve"> “evitare autostrade”, la sc</w:t>
      </w:r>
      <w:r w:rsidR="003D422D" w:rsidRPr="00E35B5A">
        <w:rPr>
          <w:rFonts w:ascii="BMW Group Light Regular" w:hAnsi="BMW Group Light Regular"/>
          <w:lang w:val="it-IT"/>
        </w:rPr>
        <w:t xml:space="preserve">elta delle strade più adatte alle </w:t>
      </w:r>
      <w:r w:rsidRPr="00E35B5A">
        <w:rPr>
          <w:rFonts w:ascii="BMW Group Light Regular" w:hAnsi="BMW Group Light Regular"/>
          <w:lang w:val="it-IT"/>
        </w:rPr>
        <w:t xml:space="preserve">moto è sempre più facile. La funzione “Round Trip” configura viaggi in base all’ora, alla distanza, o alle eventuali destinazioni intermedie, offrendo un nuovo modo per creare un’esperienza in moto </w:t>
      </w:r>
      <w:proofErr w:type="gramStart"/>
      <w:r w:rsidRPr="00E35B5A">
        <w:rPr>
          <w:rFonts w:ascii="BMW Group Light Regular" w:hAnsi="BMW Group Light Regular"/>
          <w:lang w:val="it-IT"/>
        </w:rPr>
        <w:t>altamente</w:t>
      </w:r>
      <w:proofErr w:type="gramEnd"/>
      <w:r w:rsidRPr="00E35B5A">
        <w:rPr>
          <w:rFonts w:ascii="BMW Group Light Regular" w:hAnsi="BMW Group Light Regular"/>
          <w:lang w:val="it-IT"/>
        </w:rPr>
        <w:t xml:space="preserve"> personalizzata ed intensa. Con la funzione “Natural </w:t>
      </w:r>
      <w:proofErr w:type="spellStart"/>
      <w:r w:rsidRPr="00E35B5A">
        <w:rPr>
          <w:rFonts w:ascii="BMW Group Light Regular" w:hAnsi="BMW Group Light Regular"/>
          <w:lang w:val="it-IT"/>
        </w:rPr>
        <w:t>Guidance</w:t>
      </w:r>
      <w:proofErr w:type="spellEnd"/>
      <w:r w:rsidRPr="00E35B5A">
        <w:rPr>
          <w:rFonts w:ascii="BMW Group Light Regular" w:hAnsi="BMW Group Light Regular"/>
          <w:lang w:val="it-IT"/>
        </w:rPr>
        <w:t>”, le istruzioni del navigatore offrono anche precise descrizioni dei dintorni.</w:t>
      </w:r>
    </w:p>
    <w:p w14:paraId="3363BE72" w14:textId="24AC2169" w:rsidR="00090DCD" w:rsidRPr="00E35B5A" w:rsidRDefault="00090DCD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br/>
        <w:t xml:space="preserve">La nuova funzione “Music Streaming”, che </w:t>
      </w:r>
      <w:r w:rsidR="003D422D" w:rsidRPr="00E35B5A">
        <w:rPr>
          <w:rFonts w:ascii="BMW Group Light Regular" w:hAnsi="BMW Group Light Regular"/>
          <w:lang w:val="it-IT"/>
        </w:rPr>
        <w:t>funziona</w:t>
      </w:r>
      <w:r w:rsidRPr="00E35B5A">
        <w:rPr>
          <w:rFonts w:ascii="BMW Group Light Regular" w:hAnsi="BMW Group Light Regular"/>
          <w:lang w:val="it-IT"/>
        </w:rPr>
        <w:t xml:space="preserve"> insieme al Bluetooth, rende possibile ascoltare la musica memorizzata in uno </w:t>
      </w:r>
      <w:proofErr w:type="spellStart"/>
      <w:r w:rsidRPr="00E35B5A">
        <w:rPr>
          <w:rFonts w:ascii="BMW Group Light Regular" w:hAnsi="BMW Group Light Regular"/>
          <w:lang w:val="it-IT"/>
        </w:rPr>
        <w:t>smartphone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. </w:t>
      </w:r>
      <w:r w:rsidR="0084089B" w:rsidRPr="00E35B5A">
        <w:rPr>
          <w:rFonts w:ascii="BMW Group Light Regular" w:hAnsi="BMW Group Light Regular"/>
          <w:lang w:val="it-IT"/>
        </w:rPr>
        <w:t>Mediante il Navigator VI s</w:t>
      </w:r>
      <w:r w:rsidRPr="00E35B5A">
        <w:rPr>
          <w:rFonts w:ascii="BMW Group Light Regular" w:hAnsi="BMW Group Light Regular"/>
          <w:lang w:val="it-IT"/>
        </w:rPr>
        <w:t xml:space="preserve">i possono anche controllare direttamente le Action </w:t>
      </w:r>
      <w:proofErr w:type="spellStart"/>
      <w:r w:rsidRPr="00E35B5A">
        <w:rPr>
          <w:rFonts w:ascii="BMW Group Light Regular" w:hAnsi="BMW Group Light Regular"/>
          <w:lang w:val="it-IT"/>
        </w:rPr>
        <w:t>Cam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. L’operazione comoda </w:t>
      </w:r>
      <w:proofErr w:type="gramStart"/>
      <w:r w:rsidRPr="00E35B5A">
        <w:rPr>
          <w:rFonts w:ascii="BMW Group Light Regular" w:hAnsi="BMW Group Light Regular"/>
          <w:lang w:val="it-IT"/>
        </w:rPr>
        <w:t>ed</w:t>
      </w:r>
      <w:proofErr w:type="gramEnd"/>
      <w:r w:rsidRPr="00E35B5A">
        <w:rPr>
          <w:rFonts w:ascii="BMW Group Light Regular" w:hAnsi="BMW Group Light Regular"/>
          <w:lang w:val="it-IT"/>
        </w:rPr>
        <w:t xml:space="preserve"> intuitiva di tutti i controlli che sono generalmente necessari quando si </w:t>
      </w:r>
      <w:r w:rsidR="0084089B" w:rsidRPr="00E35B5A">
        <w:rPr>
          <w:rFonts w:ascii="BMW Group Light Regular" w:hAnsi="BMW Group Light Regular"/>
          <w:lang w:val="it-IT"/>
        </w:rPr>
        <w:t>viaggia</w:t>
      </w:r>
      <w:r w:rsidRPr="00E35B5A">
        <w:rPr>
          <w:rFonts w:ascii="BMW Group Light Regular" w:hAnsi="BMW Group Light Regular"/>
          <w:lang w:val="it-IT"/>
        </w:rPr>
        <w:t xml:space="preserve"> in moto possono essere abilitati a seconda del modello specifico utilizzando o il supporto a quattro pulsanti oppure il </w:t>
      </w:r>
      <w:proofErr w:type="spellStart"/>
      <w:r w:rsidRPr="00E35B5A">
        <w:rPr>
          <w:rFonts w:ascii="BMW Group Light Regular" w:hAnsi="BMW Group Light Regular"/>
          <w:lang w:val="it-IT"/>
        </w:rPr>
        <w:t>multicontroller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sul manubrio. </w:t>
      </w:r>
      <w:proofErr w:type="gramStart"/>
      <w:r w:rsidRPr="00E35B5A">
        <w:rPr>
          <w:rFonts w:ascii="BMW Group Light Regular" w:hAnsi="BMW Group Light Regular"/>
          <w:lang w:val="it-IT"/>
        </w:rPr>
        <w:t>Ulteriori</w:t>
      </w:r>
      <w:proofErr w:type="gramEnd"/>
      <w:r w:rsidRPr="00E35B5A">
        <w:rPr>
          <w:rFonts w:ascii="BMW Group Light Regular" w:hAnsi="BMW Group Light Regular"/>
          <w:lang w:val="it-IT"/>
        </w:rPr>
        <w:t xml:space="preserve"> funzioni come, per esempio, le pagine “My </w:t>
      </w:r>
      <w:proofErr w:type="spellStart"/>
      <w:r w:rsidRPr="00E35B5A">
        <w:rPr>
          <w:rFonts w:ascii="BMW Group Light Regular" w:hAnsi="BMW Group Light Regular"/>
          <w:lang w:val="it-IT"/>
        </w:rPr>
        <w:t>Motorcycle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”, nonché messaggi di avvertimento sono disponibili in concomitanza con la preparazione alla navigazione. Congestione del traffico e rapporti sulle condizioni del tempo </w:t>
      </w:r>
      <w:proofErr w:type="gramStart"/>
      <w:r w:rsidRPr="00E35B5A">
        <w:rPr>
          <w:rFonts w:ascii="BMW Group Light Regular" w:hAnsi="BMW Group Light Regular"/>
          <w:lang w:val="it-IT"/>
        </w:rPr>
        <w:t>possono</w:t>
      </w:r>
      <w:proofErr w:type="gramEnd"/>
      <w:r w:rsidRPr="00E35B5A">
        <w:rPr>
          <w:rFonts w:ascii="BMW Group Light Regular" w:hAnsi="BMW Group Light Regular"/>
          <w:lang w:val="it-IT"/>
        </w:rPr>
        <w:t xml:space="preserve"> essere visualizzat</w:t>
      </w:r>
      <w:r w:rsidR="0084089B" w:rsidRPr="00E35B5A">
        <w:rPr>
          <w:rFonts w:ascii="BMW Group Light Regular" w:hAnsi="BMW Group Light Regular"/>
          <w:lang w:val="it-IT"/>
        </w:rPr>
        <w:t>i</w:t>
      </w:r>
      <w:r w:rsidRPr="00E35B5A">
        <w:rPr>
          <w:rFonts w:ascii="BMW Group Light Regular" w:hAnsi="BMW Group Light Regular"/>
          <w:lang w:val="it-IT"/>
        </w:rPr>
        <w:t xml:space="preserve"> in tempo reale utilizzando l’</w:t>
      </w:r>
      <w:proofErr w:type="spellStart"/>
      <w:r w:rsidRPr="00E35B5A">
        <w:rPr>
          <w:rFonts w:ascii="BMW Group Light Regular" w:hAnsi="BMW Group Light Regular"/>
          <w:lang w:val="it-IT"/>
        </w:rPr>
        <w:t>App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opzionale </w:t>
      </w:r>
      <w:proofErr w:type="spellStart"/>
      <w:r w:rsidRPr="00E35B5A">
        <w:rPr>
          <w:rFonts w:ascii="BMW Group Light Regular" w:hAnsi="BMW Group Light Regular"/>
          <w:lang w:val="it-IT"/>
        </w:rPr>
        <w:t>Ga</w:t>
      </w:r>
      <w:r w:rsidR="0084089B" w:rsidRPr="00E35B5A">
        <w:rPr>
          <w:rFonts w:ascii="BMW Group Light Regular" w:hAnsi="BMW Group Light Regular"/>
          <w:lang w:val="it-IT"/>
        </w:rPr>
        <w:t>r</w:t>
      </w:r>
      <w:r w:rsidRPr="00E35B5A">
        <w:rPr>
          <w:rFonts w:ascii="BMW Group Light Regular" w:hAnsi="BMW Group Light Regular"/>
          <w:lang w:val="it-IT"/>
        </w:rPr>
        <w:t>min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Smartphone Link. Con tutti </w:t>
      </w:r>
      <w:r w:rsidR="00386BA3">
        <w:rPr>
          <w:rFonts w:ascii="BMW Group Light Regular" w:hAnsi="BMW Group Light Regular"/>
          <w:lang w:val="it-IT"/>
        </w:rPr>
        <w:t>i</w:t>
      </w:r>
      <w:r w:rsidRPr="00E35B5A">
        <w:rPr>
          <w:rFonts w:ascii="BMW Group Light Regular" w:hAnsi="BMW Group Light Regular"/>
          <w:lang w:val="it-IT"/>
        </w:rPr>
        <w:t xml:space="preserve"> futur</w:t>
      </w:r>
      <w:r w:rsidR="0084089B" w:rsidRPr="00E35B5A">
        <w:rPr>
          <w:rFonts w:ascii="BMW Group Light Regular" w:hAnsi="BMW Group Light Regular"/>
          <w:lang w:val="it-IT"/>
        </w:rPr>
        <w:t>i</w:t>
      </w:r>
      <w:r w:rsidRPr="00E35B5A">
        <w:rPr>
          <w:rFonts w:ascii="BMW Group Light Regular" w:hAnsi="BMW Group Light Regular"/>
          <w:lang w:val="it-IT"/>
        </w:rPr>
        <w:t xml:space="preserve"> </w:t>
      </w:r>
      <w:r w:rsidR="00386BA3" w:rsidRPr="00E35B5A">
        <w:rPr>
          <w:rFonts w:ascii="BMW Group Light Regular" w:hAnsi="BMW Group Light Regular"/>
          <w:lang w:val="it-IT"/>
        </w:rPr>
        <w:t xml:space="preserve">aggiornamenti </w:t>
      </w:r>
      <w:r w:rsidRPr="00E35B5A">
        <w:rPr>
          <w:rFonts w:ascii="BMW Group Light Regular" w:hAnsi="BMW Group Light Regular"/>
          <w:lang w:val="it-IT"/>
        </w:rPr>
        <w:t xml:space="preserve">di data </w:t>
      </w:r>
      <w:r w:rsidR="0084089B" w:rsidRPr="00E35B5A">
        <w:rPr>
          <w:rFonts w:ascii="BMW Group Light Regular" w:hAnsi="BMW Group Light Regular"/>
          <w:lang w:val="it-IT"/>
        </w:rPr>
        <w:t>delle</w:t>
      </w:r>
      <w:r w:rsidRPr="00E35B5A">
        <w:rPr>
          <w:rFonts w:ascii="BMW Group Light Regular" w:hAnsi="BMW Group Light Regular"/>
          <w:lang w:val="it-IT"/>
        </w:rPr>
        <w:t xml:space="preserve"> mappe prei</w:t>
      </w:r>
      <w:r w:rsidR="0084089B" w:rsidRPr="00E35B5A">
        <w:rPr>
          <w:rFonts w:ascii="BMW Group Light Regular" w:hAnsi="BMW Group Light Regular"/>
          <w:lang w:val="it-IT"/>
        </w:rPr>
        <w:t>n</w:t>
      </w:r>
      <w:r w:rsidRPr="00E35B5A">
        <w:rPr>
          <w:rFonts w:ascii="BMW Group Light Regular" w:hAnsi="BMW Group Light Regular"/>
          <w:lang w:val="it-IT"/>
        </w:rPr>
        <w:t xml:space="preserve">stallate disponibili gratuitamente, oltre ad un kit </w:t>
      </w:r>
      <w:proofErr w:type="gramStart"/>
      <w:r w:rsidRPr="00E35B5A">
        <w:rPr>
          <w:rFonts w:ascii="BMW Group Light Regular" w:hAnsi="BMW Group Light Regular"/>
          <w:lang w:val="it-IT"/>
        </w:rPr>
        <w:t xml:space="preserve">di </w:t>
      </w:r>
      <w:proofErr w:type="gramEnd"/>
      <w:r w:rsidRPr="00E35B5A">
        <w:rPr>
          <w:rFonts w:ascii="BMW Group Light Regular" w:hAnsi="BMW Group Light Regular"/>
          <w:lang w:val="it-IT"/>
        </w:rPr>
        <w:t>i</w:t>
      </w:r>
      <w:r w:rsidR="0084089B" w:rsidRPr="00E35B5A">
        <w:rPr>
          <w:rFonts w:ascii="BMW Group Light Regular" w:hAnsi="BMW Group Light Regular"/>
          <w:lang w:val="it-IT"/>
        </w:rPr>
        <w:t>n</w:t>
      </w:r>
      <w:r w:rsidRPr="00E35B5A">
        <w:rPr>
          <w:rFonts w:ascii="BMW Group Light Regular" w:hAnsi="BMW Group Light Regular"/>
          <w:lang w:val="it-IT"/>
        </w:rPr>
        <w:t xml:space="preserve">stallazione su auto opzionale, il nuovo BMW </w:t>
      </w:r>
      <w:proofErr w:type="spellStart"/>
      <w:r w:rsidRPr="00E35B5A">
        <w:rPr>
          <w:rFonts w:ascii="BMW Group Light Regular" w:hAnsi="BMW Group Light Regular"/>
          <w:lang w:val="it-IT"/>
        </w:rPr>
        <w:t>Motorrad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</w:t>
      </w:r>
      <w:r w:rsidR="00386BA3" w:rsidRPr="00E35B5A">
        <w:rPr>
          <w:rFonts w:ascii="BMW Group Light Regular" w:hAnsi="BMW Group Light Regular"/>
          <w:lang w:val="it-IT"/>
        </w:rPr>
        <w:t xml:space="preserve">Navigator VI </w:t>
      </w:r>
      <w:r w:rsidRPr="00E35B5A">
        <w:rPr>
          <w:rFonts w:ascii="BMW Group Light Regular" w:hAnsi="BMW Group Light Regular"/>
          <w:lang w:val="it-IT"/>
        </w:rPr>
        <w:t xml:space="preserve">rappresenta il perfetto compagno per chi si trova a viaggiare su </w:t>
      </w:r>
      <w:proofErr w:type="gramStart"/>
      <w:r w:rsidRPr="00E35B5A">
        <w:rPr>
          <w:rFonts w:ascii="BMW Group Light Regular" w:hAnsi="BMW Group Light Regular"/>
          <w:lang w:val="it-IT"/>
        </w:rPr>
        <w:t>strada</w:t>
      </w:r>
      <w:proofErr w:type="gramEnd"/>
      <w:r w:rsidRPr="00E35B5A">
        <w:rPr>
          <w:rFonts w:ascii="BMW Group Light Regular" w:hAnsi="BMW Group Light Regular"/>
          <w:lang w:val="it-IT"/>
        </w:rPr>
        <w:t>.</w:t>
      </w:r>
    </w:p>
    <w:p w14:paraId="148DE931" w14:textId="2330DFFA" w:rsidR="00090DCD" w:rsidRPr="00E35B5A" w:rsidRDefault="00090DCD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br/>
        <w:t xml:space="preserve">Si possono trovare altri materiali per </w:t>
      </w:r>
      <w:proofErr w:type="gramStart"/>
      <w:r w:rsidRPr="00E35B5A">
        <w:rPr>
          <w:rFonts w:ascii="BMW Group Light Regular" w:hAnsi="BMW Group Light Regular"/>
          <w:lang w:val="it-IT"/>
        </w:rPr>
        <w:t xml:space="preserve">la stampa </w:t>
      </w:r>
      <w:r w:rsidR="0084089B" w:rsidRPr="00E35B5A">
        <w:rPr>
          <w:rFonts w:ascii="BMW Group Light Regular" w:hAnsi="BMW Group Light Regular"/>
          <w:lang w:val="it-IT"/>
        </w:rPr>
        <w:t>relativi</w:t>
      </w:r>
      <w:proofErr w:type="gramEnd"/>
      <w:r w:rsidR="0084089B" w:rsidRPr="00E35B5A">
        <w:rPr>
          <w:rFonts w:ascii="BMW Group Light Regular" w:hAnsi="BMW Group Light Regular"/>
          <w:lang w:val="it-IT"/>
        </w:rPr>
        <w:t xml:space="preserve"> alle</w:t>
      </w:r>
      <w:r w:rsidRPr="00E35B5A">
        <w:rPr>
          <w:rFonts w:ascii="BMW Group Light Regular" w:hAnsi="BMW Group Light Regular"/>
          <w:lang w:val="it-IT"/>
        </w:rPr>
        <w:t xml:space="preserve"> moto BMW </w:t>
      </w:r>
      <w:proofErr w:type="spellStart"/>
      <w:r w:rsidRPr="00E35B5A">
        <w:rPr>
          <w:rFonts w:ascii="BMW Group Light Regular" w:hAnsi="BMW Group Light Regular"/>
          <w:lang w:val="it-IT"/>
        </w:rPr>
        <w:t>Motorrad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e </w:t>
      </w:r>
      <w:r w:rsidR="0084089B" w:rsidRPr="00E35B5A">
        <w:rPr>
          <w:rFonts w:ascii="BMW Group Light Regular" w:hAnsi="BMW Group Light Regular"/>
          <w:lang w:val="it-IT"/>
        </w:rPr>
        <w:t>agli</w:t>
      </w:r>
      <w:r w:rsidRPr="00E35B5A">
        <w:rPr>
          <w:rFonts w:ascii="BMW Group Light Regular" w:hAnsi="BMW Group Light Regular"/>
          <w:lang w:val="it-IT"/>
        </w:rPr>
        <w:t xml:space="preserve"> equipaggiamenti per i motociclisti BMW </w:t>
      </w:r>
      <w:proofErr w:type="spellStart"/>
      <w:r w:rsidRPr="00E35B5A">
        <w:rPr>
          <w:rFonts w:ascii="BMW Group Light Regular" w:hAnsi="BMW Group Light Regular"/>
          <w:lang w:val="it-IT"/>
        </w:rPr>
        <w:t>Motorrad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</w:t>
      </w:r>
      <w:r w:rsidR="0084089B" w:rsidRPr="00E35B5A">
        <w:rPr>
          <w:rFonts w:ascii="BMW Group Light Regular" w:hAnsi="BMW Group Light Regular"/>
          <w:lang w:val="it-IT"/>
        </w:rPr>
        <w:t>al sito</w:t>
      </w:r>
      <w:r w:rsidRPr="00E35B5A">
        <w:rPr>
          <w:rFonts w:ascii="BMW Group Light Regular" w:hAnsi="BMW Group Light Regular"/>
          <w:lang w:val="it-IT"/>
        </w:rPr>
        <w:t xml:space="preserve"> BMW Group </w:t>
      </w:r>
      <w:proofErr w:type="spellStart"/>
      <w:r w:rsidRPr="00E35B5A">
        <w:rPr>
          <w:rFonts w:ascii="BMW Group Light Regular" w:hAnsi="BMW Group Light Regular"/>
          <w:lang w:val="it-IT"/>
        </w:rPr>
        <w:t>PressClub</w:t>
      </w:r>
      <w:proofErr w:type="spellEnd"/>
      <w:r w:rsidRPr="00E35B5A">
        <w:rPr>
          <w:rFonts w:ascii="BMW Group Light Regular" w:hAnsi="BMW Group Light Regular"/>
          <w:lang w:val="it-IT"/>
        </w:rPr>
        <w:t>: www.press.bmwgroup.com.</w:t>
      </w:r>
    </w:p>
    <w:p w14:paraId="675D14DF" w14:textId="60BE9742" w:rsidR="00090DCD" w:rsidRPr="00E35B5A" w:rsidRDefault="00AA508E" w:rsidP="00386BA3">
      <w:pPr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br/>
      </w:r>
    </w:p>
    <w:p w14:paraId="70E3FE93" w14:textId="726D54DA" w:rsidR="00AA2BDD" w:rsidRPr="00E35B5A" w:rsidRDefault="00AA2BDD" w:rsidP="00386BA3">
      <w:pPr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Per </w:t>
      </w:r>
      <w:proofErr w:type="gramStart"/>
      <w:r w:rsidRPr="00E35B5A">
        <w:rPr>
          <w:rFonts w:ascii="BMW Group Light Regular" w:hAnsi="BMW Group Light Regular"/>
          <w:sz w:val="20"/>
          <w:szCs w:val="20"/>
          <w:lang w:val="it-IT"/>
        </w:rPr>
        <w:t>ulteriori</w:t>
      </w:r>
      <w:proofErr w:type="gramEnd"/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 informazioni:</w:t>
      </w:r>
    </w:p>
    <w:p w14:paraId="1FE916A5" w14:textId="2BA33269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br/>
        <w:t xml:space="preserve">Andrea </w:t>
      </w:r>
      <w:proofErr w:type="spellStart"/>
      <w:r w:rsidRPr="00E35B5A">
        <w:rPr>
          <w:rFonts w:ascii="BMW Group Light Regular" w:hAnsi="BMW Group Light Regular"/>
          <w:sz w:val="20"/>
          <w:szCs w:val="20"/>
          <w:lang w:val="it-IT"/>
        </w:rPr>
        <w:t>Frignani</w:t>
      </w:r>
      <w:proofErr w:type="spellEnd"/>
      <w:r w:rsidRPr="00E35B5A">
        <w:rPr>
          <w:rFonts w:ascii="BMW Group Light Regular" w:hAnsi="BMW Group Light Regular"/>
          <w:sz w:val="20"/>
          <w:szCs w:val="20"/>
          <w:lang w:val="it-IT"/>
        </w:rPr>
        <w:tab/>
      </w:r>
    </w:p>
    <w:p w14:paraId="4C168963" w14:textId="77777777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>BMW Group Italia</w:t>
      </w:r>
    </w:p>
    <w:p w14:paraId="17A185D1" w14:textId="77777777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Coordinatore Comunicazione e PR </w:t>
      </w:r>
      <w:proofErr w:type="spellStart"/>
      <w:r w:rsidRPr="00E35B5A">
        <w:rPr>
          <w:rFonts w:ascii="BMW Group Light Regular" w:hAnsi="BMW Group Light Regular"/>
          <w:sz w:val="20"/>
          <w:szCs w:val="20"/>
          <w:lang w:val="it-IT"/>
        </w:rPr>
        <w:t>Motorrad</w:t>
      </w:r>
      <w:proofErr w:type="spellEnd"/>
    </w:p>
    <w:p w14:paraId="0AF73DCD" w14:textId="1120A9DA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proofErr w:type="gramStart"/>
      <w:r w:rsidRPr="00E35B5A">
        <w:rPr>
          <w:rFonts w:ascii="BMW Group Light Regular" w:hAnsi="BMW Group Light Regular"/>
          <w:sz w:val="20"/>
          <w:szCs w:val="20"/>
          <w:lang w:val="it-IT"/>
        </w:rPr>
        <w:t>Telefono: 02/51610780 Fax: 02/51610 0416</w:t>
      </w:r>
      <w:proofErr w:type="gramEnd"/>
      <w:r w:rsidRPr="00E35B5A">
        <w:rPr>
          <w:rFonts w:ascii="BMW Group Light Regular" w:hAnsi="BMW Group Light Regular"/>
          <w:sz w:val="20"/>
          <w:szCs w:val="20"/>
          <w:lang w:val="it-IT"/>
        </w:rPr>
        <w:br/>
        <w:t>E-mail: Andrea.Frignani@bmw.it</w:t>
      </w:r>
    </w:p>
    <w:p w14:paraId="128285A5" w14:textId="77777777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>Media website: www.press.bmwgroup.com</w:t>
      </w:r>
    </w:p>
    <w:p w14:paraId="344DB37B" w14:textId="77777777" w:rsidR="00AA2BDD" w:rsidRPr="00AA2BDD" w:rsidRDefault="00AA2BDD" w:rsidP="00386BA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289E4394" w14:textId="2E93A9B9" w:rsidR="0003343A" w:rsidRPr="00AA2BDD" w:rsidRDefault="0003343A" w:rsidP="00386BA3">
      <w:pPr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5A935CE1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625F14F4" w14:textId="5C4B4E5A" w:rsidR="0003343A" w:rsidRPr="00AA2BDD" w:rsidRDefault="00992FD3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03343A"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2016, il BMW Group ha venduto circa 2,367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74B3C016" w14:textId="5009C329" w:rsidR="0003343A" w:rsidRPr="00AA2BDD" w:rsidRDefault="00992FD3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03343A"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EDCF7F7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E218ED4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www.bmwgroup.com </w:t>
      </w:r>
    </w:p>
    <w:p w14:paraId="18713B87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Facebook: http://www.facebook.com/BMWGroup</w:t>
      </w:r>
    </w:p>
    <w:p w14:paraId="4B055BB8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79C8C18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3BB73DED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 http://googleplus.bmwgroup.com</w:t>
      </w:r>
    </w:p>
    <w:bookmarkEnd w:id="4"/>
    <w:p w14:paraId="69D23352" w14:textId="0AA64B2A" w:rsidR="005A11A0" w:rsidRPr="00AA2BDD" w:rsidRDefault="005A11A0" w:rsidP="00386BA3">
      <w:pPr>
        <w:ind w:right="454"/>
        <w:rPr>
          <w:sz w:val="20"/>
          <w:szCs w:val="20"/>
          <w:lang w:val="it-IT"/>
        </w:rPr>
      </w:pPr>
    </w:p>
    <w:p w14:paraId="4007CB13" w14:textId="77777777" w:rsidR="005A11A0" w:rsidRPr="00AA2BDD" w:rsidRDefault="005A11A0" w:rsidP="00386BA3">
      <w:pPr>
        <w:ind w:right="454"/>
        <w:rPr>
          <w:sz w:val="20"/>
          <w:szCs w:val="20"/>
          <w:lang w:val="it-IT"/>
        </w:rPr>
      </w:pPr>
      <w:r w:rsidRPr="00AA2BDD">
        <w:rPr>
          <w:sz w:val="20"/>
          <w:szCs w:val="20"/>
          <w:lang w:val="it-IT"/>
        </w:rPr>
        <w:t xml:space="preserve"> </w:t>
      </w:r>
    </w:p>
    <w:bookmarkEnd w:id="2"/>
    <w:bookmarkEnd w:id="3"/>
    <w:bookmarkEnd w:id="5"/>
    <w:bookmarkEnd w:id="6"/>
    <w:p w14:paraId="660EF5C8" w14:textId="401A3494" w:rsidR="001E78A6" w:rsidRPr="00AA2BDD" w:rsidRDefault="001E78A6" w:rsidP="00386BA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sectPr w:rsidR="001E78A6" w:rsidRPr="00AA2BDD" w:rsidSect="00CE655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843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7730" w14:textId="77777777" w:rsidR="001726A4" w:rsidRDefault="001726A4">
      <w:r>
        <w:separator/>
      </w:r>
    </w:p>
  </w:endnote>
  <w:endnote w:type="continuationSeparator" w:id="0">
    <w:p w14:paraId="42673965" w14:textId="77777777" w:rsidR="001726A4" w:rsidRDefault="0017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roman"/>
    <w:pitch w:val="default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1726A4" w:rsidRDefault="001726A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1726A4" w:rsidRDefault="001726A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1726A4" w:rsidRDefault="001726A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0CC23" w14:textId="77777777" w:rsidR="001726A4" w:rsidRDefault="001726A4">
      <w:r>
        <w:separator/>
      </w:r>
    </w:p>
  </w:footnote>
  <w:footnote w:type="continuationSeparator" w:id="0">
    <w:p w14:paraId="511CB8CE" w14:textId="77777777" w:rsidR="001726A4" w:rsidRDefault="001726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1726A4" w:rsidRPr="0074214B" w:rsidRDefault="001726A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1726A4" w:rsidRPr="00207B19" w:rsidRDefault="001726A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AA788A" w:rsidRPr="00207B19" w:rsidRDefault="00AA788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1726A4" w:rsidRDefault="001726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3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1726A4" w:rsidRPr="00207B19" w:rsidRDefault="001726A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AA788A" w:rsidRPr="00207B19" w:rsidRDefault="00AA788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4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343A"/>
    <w:rsid w:val="00033D94"/>
    <w:rsid w:val="000378E1"/>
    <w:rsid w:val="000400CC"/>
    <w:rsid w:val="00040B6B"/>
    <w:rsid w:val="00040D04"/>
    <w:rsid w:val="00042D85"/>
    <w:rsid w:val="00043AAE"/>
    <w:rsid w:val="000443C0"/>
    <w:rsid w:val="00045666"/>
    <w:rsid w:val="00046C44"/>
    <w:rsid w:val="00050457"/>
    <w:rsid w:val="000522F5"/>
    <w:rsid w:val="000526BE"/>
    <w:rsid w:val="000532DF"/>
    <w:rsid w:val="00053B1B"/>
    <w:rsid w:val="000555CB"/>
    <w:rsid w:val="000555E9"/>
    <w:rsid w:val="00057E47"/>
    <w:rsid w:val="00060E1F"/>
    <w:rsid w:val="000623B1"/>
    <w:rsid w:val="000623EB"/>
    <w:rsid w:val="00071078"/>
    <w:rsid w:val="00073D95"/>
    <w:rsid w:val="00076D8C"/>
    <w:rsid w:val="000836B0"/>
    <w:rsid w:val="00090864"/>
    <w:rsid w:val="00090DCD"/>
    <w:rsid w:val="000926AD"/>
    <w:rsid w:val="000930BE"/>
    <w:rsid w:val="000935F7"/>
    <w:rsid w:val="00096D44"/>
    <w:rsid w:val="000A0C87"/>
    <w:rsid w:val="000A0F16"/>
    <w:rsid w:val="000A2075"/>
    <w:rsid w:val="000A4481"/>
    <w:rsid w:val="000A4D78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391F"/>
    <w:rsid w:val="000D5AEB"/>
    <w:rsid w:val="000D703D"/>
    <w:rsid w:val="000E39DE"/>
    <w:rsid w:val="000E3A90"/>
    <w:rsid w:val="000E3C12"/>
    <w:rsid w:val="000E63B9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47C0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67D7"/>
    <w:rsid w:val="00127B63"/>
    <w:rsid w:val="00127DCF"/>
    <w:rsid w:val="00130AC7"/>
    <w:rsid w:val="0013218A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4BD0"/>
    <w:rsid w:val="00156F88"/>
    <w:rsid w:val="00157421"/>
    <w:rsid w:val="00157F21"/>
    <w:rsid w:val="00162A8F"/>
    <w:rsid w:val="00165BD6"/>
    <w:rsid w:val="00167C93"/>
    <w:rsid w:val="00171BD2"/>
    <w:rsid w:val="001726A4"/>
    <w:rsid w:val="001731DF"/>
    <w:rsid w:val="00174044"/>
    <w:rsid w:val="00174C05"/>
    <w:rsid w:val="00176778"/>
    <w:rsid w:val="0017708B"/>
    <w:rsid w:val="00177BE2"/>
    <w:rsid w:val="00182936"/>
    <w:rsid w:val="0018424D"/>
    <w:rsid w:val="001875D6"/>
    <w:rsid w:val="00190D29"/>
    <w:rsid w:val="001910F0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D6220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878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67BAE"/>
    <w:rsid w:val="0027375F"/>
    <w:rsid w:val="0027568D"/>
    <w:rsid w:val="00280EA7"/>
    <w:rsid w:val="002811BC"/>
    <w:rsid w:val="00281B8C"/>
    <w:rsid w:val="002821FC"/>
    <w:rsid w:val="00283B80"/>
    <w:rsid w:val="00284D63"/>
    <w:rsid w:val="00285C53"/>
    <w:rsid w:val="002861E5"/>
    <w:rsid w:val="00286B59"/>
    <w:rsid w:val="0028762D"/>
    <w:rsid w:val="00290B57"/>
    <w:rsid w:val="00293771"/>
    <w:rsid w:val="00294C28"/>
    <w:rsid w:val="002953A0"/>
    <w:rsid w:val="00296A11"/>
    <w:rsid w:val="002972D4"/>
    <w:rsid w:val="002975FD"/>
    <w:rsid w:val="002B0480"/>
    <w:rsid w:val="002B04F9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320F7"/>
    <w:rsid w:val="00335B8D"/>
    <w:rsid w:val="0033619C"/>
    <w:rsid w:val="003434A5"/>
    <w:rsid w:val="00343946"/>
    <w:rsid w:val="00351F89"/>
    <w:rsid w:val="00352D0D"/>
    <w:rsid w:val="003539CB"/>
    <w:rsid w:val="00355AAB"/>
    <w:rsid w:val="00356E40"/>
    <w:rsid w:val="003575EA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BA3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E8F"/>
    <w:rsid w:val="003D422D"/>
    <w:rsid w:val="003D52A1"/>
    <w:rsid w:val="003E02FB"/>
    <w:rsid w:val="003E0BCA"/>
    <w:rsid w:val="003E3CBF"/>
    <w:rsid w:val="003F143C"/>
    <w:rsid w:val="003F3CAB"/>
    <w:rsid w:val="003F404F"/>
    <w:rsid w:val="00400936"/>
    <w:rsid w:val="00402480"/>
    <w:rsid w:val="0040357A"/>
    <w:rsid w:val="00403D8E"/>
    <w:rsid w:val="00403FEE"/>
    <w:rsid w:val="00406208"/>
    <w:rsid w:val="004074CF"/>
    <w:rsid w:val="00407E7A"/>
    <w:rsid w:val="0041056F"/>
    <w:rsid w:val="004138C2"/>
    <w:rsid w:val="004212D5"/>
    <w:rsid w:val="0042327E"/>
    <w:rsid w:val="00425F5B"/>
    <w:rsid w:val="0042732C"/>
    <w:rsid w:val="00431B93"/>
    <w:rsid w:val="00432B2A"/>
    <w:rsid w:val="0043431D"/>
    <w:rsid w:val="0043467A"/>
    <w:rsid w:val="004447B9"/>
    <w:rsid w:val="004451FB"/>
    <w:rsid w:val="004455DE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0DAD"/>
    <w:rsid w:val="004627F8"/>
    <w:rsid w:val="00462CB9"/>
    <w:rsid w:val="004705CC"/>
    <w:rsid w:val="00472E85"/>
    <w:rsid w:val="00473521"/>
    <w:rsid w:val="004764ED"/>
    <w:rsid w:val="004772FD"/>
    <w:rsid w:val="00481F3D"/>
    <w:rsid w:val="00482588"/>
    <w:rsid w:val="0048419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A71ED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483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0EB2"/>
    <w:rsid w:val="00533E07"/>
    <w:rsid w:val="00535345"/>
    <w:rsid w:val="00535C7C"/>
    <w:rsid w:val="005411C6"/>
    <w:rsid w:val="005460F7"/>
    <w:rsid w:val="005475A3"/>
    <w:rsid w:val="00550387"/>
    <w:rsid w:val="00550A71"/>
    <w:rsid w:val="005516D1"/>
    <w:rsid w:val="0055273E"/>
    <w:rsid w:val="00554BB1"/>
    <w:rsid w:val="00554DE7"/>
    <w:rsid w:val="00555206"/>
    <w:rsid w:val="00555832"/>
    <w:rsid w:val="00555D9A"/>
    <w:rsid w:val="00557102"/>
    <w:rsid w:val="00557CF7"/>
    <w:rsid w:val="005614B5"/>
    <w:rsid w:val="0056271B"/>
    <w:rsid w:val="005644AB"/>
    <w:rsid w:val="005658BA"/>
    <w:rsid w:val="0057464D"/>
    <w:rsid w:val="005775B0"/>
    <w:rsid w:val="00577A4B"/>
    <w:rsid w:val="005809DE"/>
    <w:rsid w:val="00580CFA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1165"/>
    <w:rsid w:val="005A11A0"/>
    <w:rsid w:val="005A1213"/>
    <w:rsid w:val="005A3079"/>
    <w:rsid w:val="005A40A7"/>
    <w:rsid w:val="005A543E"/>
    <w:rsid w:val="005B08F9"/>
    <w:rsid w:val="005B27A5"/>
    <w:rsid w:val="005B69B1"/>
    <w:rsid w:val="005C0079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CD2"/>
    <w:rsid w:val="005D1F23"/>
    <w:rsid w:val="005D2C66"/>
    <w:rsid w:val="005D407F"/>
    <w:rsid w:val="005D498E"/>
    <w:rsid w:val="005D724F"/>
    <w:rsid w:val="005D7B04"/>
    <w:rsid w:val="005E13B4"/>
    <w:rsid w:val="005E4AA4"/>
    <w:rsid w:val="005F1829"/>
    <w:rsid w:val="005F3DDF"/>
    <w:rsid w:val="005F40F9"/>
    <w:rsid w:val="005F4527"/>
    <w:rsid w:val="005F475B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17133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606B0"/>
    <w:rsid w:val="00662B5B"/>
    <w:rsid w:val="00662FA9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346B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060C"/>
    <w:rsid w:val="006D1937"/>
    <w:rsid w:val="006D2218"/>
    <w:rsid w:val="006D2F48"/>
    <w:rsid w:val="006D4003"/>
    <w:rsid w:val="006D5BE0"/>
    <w:rsid w:val="006D73CD"/>
    <w:rsid w:val="006E0154"/>
    <w:rsid w:val="006E1BF1"/>
    <w:rsid w:val="006E4411"/>
    <w:rsid w:val="006E5712"/>
    <w:rsid w:val="006F6D15"/>
    <w:rsid w:val="006F706D"/>
    <w:rsid w:val="00702065"/>
    <w:rsid w:val="0070321F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4B9F"/>
    <w:rsid w:val="00736154"/>
    <w:rsid w:val="00737962"/>
    <w:rsid w:val="00740156"/>
    <w:rsid w:val="00741B70"/>
    <w:rsid w:val="0074248D"/>
    <w:rsid w:val="0074699E"/>
    <w:rsid w:val="00747E0C"/>
    <w:rsid w:val="00750767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38C4"/>
    <w:rsid w:val="00765F72"/>
    <w:rsid w:val="0077419A"/>
    <w:rsid w:val="007805E7"/>
    <w:rsid w:val="0078099B"/>
    <w:rsid w:val="00781BB0"/>
    <w:rsid w:val="0078280B"/>
    <w:rsid w:val="00786DB1"/>
    <w:rsid w:val="0078775E"/>
    <w:rsid w:val="0078779D"/>
    <w:rsid w:val="0079142C"/>
    <w:rsid w:val="00791C49"/>
    <w:rsid w:val="00794024"/>
    <w:rsid w:val="00795C71"/>
    <w:rsid w:val="007965CA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3D9B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89B"/>
    <w:rsid w:val="008408E9"/>
    <w:rsid w:val="00840F49"/>
    <w:rsid w:val="0084150C"/>
    <w:rsid w:val="0084491A"/>
    <w:rsid w:val="0084712A"/>
    <w:rsid w:val="00847870"/>
    <w:rsid w:val="00847D4F"/>
    <w:rsid w:val="00852BC4"/>
    <w:rsid w:val="00854A01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4515"/>
    <w:rsid w:val="008969E8"/>
    <w:rsid w:val="00896E56"/>
    <w:rsid w:val="008A1F6B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E75D7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3731C"/>
    <w:rsid w:val="00941085"/>
    <w:rsid w:val="009449B9"/>
    <w:rsid w:val="00945AAD"/>
    <w:rsid w:val="009460C6"/>
    <w:rsid w:val="00947C99"/>
    <w:rsid w:val="00951167"/>
    <w:rsid w:val="00952B30"/>
    <w:rsid w:val="00960934"/>
    <w:rsid w:val="00961898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416F"/>
    <w:rsid w:val="00984F70"/>
    <w:rsid w:val="00991085"/>
    <w:rsid w:val="00991BEE"/>
    <w:rsid w:val="00992FD3"/>
    <w:rsid w:val="00995936"/>
    <w:rsid w:val="00995C47"/>
    <w:rsid w:val="009A1675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3471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3CC2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1EB9"/>
    <w:rsid w:val="00AA2BDD"/>
    <w:rsid w:val="00AA3E2D"/>
    <w:rsid w:val="00AA4455"/>
    <w:rsid w:val="00AA508E"/>
    <w:rsid w:val="00AA52D5"/>
    <w:rsid w:val="00AA5BF1"/>
    <w:rsid w:val="00AA63D3"/>
    <w:rsid w:val="00AA6577"/>
    <w:rsid w:val="00AA7789"/>
    <w:rsid w:val="00AA788A"/>
    <w:rsid w:val="00AA7E1B"/>
    <w:rsid w:val="00AB79F5"/>
    <w:rsid w:val="00AB7E75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220B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3BDC"/>
    <w:rsid w:val="00B36915"/>
    <w:rsid w:val="00B40F46"/>
    <w:rsid w:val="00B43486"/>
    <w:rsid w:val="00B43B6B"/>
    <w:rsid w:val="00B44194"/>
    <w:rsid w:val="00B51A86"/>
    <w:rsid w:val="00B5217D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44A9"/>
    <w:rsid w:val="00B85571"/>
    <w:rsid w:val="00B85FE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29DB"/>
    <w:rsid w:val="00BD3D9D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45CE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461E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2DBD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46A4"/>
    <w:rsid w:val="00CD7454"/>
    <w:rsid w:val="00CD77AD"/>
    <w:rsid w:val="00CE3CC9"/>
    <w:rsid w:val="00CE4C36"/>
    <w:rsid w:val="00CE6554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08FB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50E42"/>
    <w:rsid w:val="00D51254"/>
    <w:rsid w:val="00D525C1"/>
    <w:rsid w:val="00D52A66"/>
    <w:rsid w:val="00D57A39"/>
    <w:rsid w:val="00D57DE9"/>
    <w:rsid w:val="00D60177"/>
    <w:rsid w:val="00D60EB9"/>
    <w:rsid w:val="00D61720"/>
    <w:rsid w:val="00D6181E"/>
    <w:rsid w:val="00D61E9E"/>
    <w:rsid w:val="00D6310F"/>
    <w:rsid w:val="00D73333"/>
    <w:rsid w:val="00D736E7"/>
    <w:rsid w:val="00D746B1"/>
    <w:rsid w:val="00D74EE6"/>
    <w:rsid w:val="00D75EB5"/>
    <w:rsid w:val="00D77BB6"/>
    <w:rsid w:val="00D77F17"/>
    <w:rsid w:val="00D81620"/>
    <w:rsid w:val="00D827A1"/>
    <w:rsid w:val="00D83316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3585"/>
    <w:rsid w:val="00DC675A"/>
    <w:rsid w:val="00DC748B"/>
    <w:rsid w:val="00DD0E53"/>
    <w:rsid w:val="00DD3238"/>
    <w:rsid w:val="00DD3320"/>
    <w:rsid w:val="00DD4293"/>
    <w:rsid w:val="00DD6102"/>
    <w:rsid w:val="00DE66EC"/>
    <w:rsid w:val="00DF0444"/>
    <w:rsid w:val="00DF0FDB"/>
    <w:rsid w:val="00DF20E6"/>
    <w:rsid w:val="00DF290F"/>
    <w:rsid w:val="00DF3AC3"/>
    <w:rsid w:val="00DF716C"/>
    <w:rsid w:val="00E003FB"/>
    <w:rsid w:val="00E00F5C"/>
    <w:rsid w:val="00E0671E"/>
    <w:rsid w:val="00E10B70"/>
    <w:rsid w:val="00E14363"/>
    <w:rsid w:val="00E15523"/>
    <w:rsid w:val="00E1733A"/>
    <w:rsid w:val="00E17540"/>
    <w:rsid w:val="00E205CD"/>
    <w:rsid w:val="00E302C5"/>
    <w:rsid w:val="00E31D9E"/>
    <w:rsid w:val="00E33A6F"/>
    <w:rsid w:val="00E33BD1"/>
    <w:rsid w:val="00E35B5A"/>
    <w:rsid w:val="00E40010"/>
    <w:rsid w:val="00E40469"/>
    <w:rsid w:val="00E41E8B"/>
    <w:rsid w:val="00E429E7"/>
    <w:rsid w:val="00E47C33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D0F"/>
    <w:rsid w:val="00E84D49"/>
    <w:rsid w:val="00E85D08"/>
    <w:rsid w:val="00E92CEA"/>
    <w:rsid w:val="00E93D7A"/>
    <w:rsid w:val="00E94C2F"/>
    <w:rsid w:val="00E977F9"/>
    <w:rsid w:val="00EA0497"/>
    <w:rsid w:val="00EA6E13"/>
    <w:rsid w:val="00EB3315"/>
    <w:rsid w:val="00EB430D"/>
    <w:rsid w:val="00EB4815"/>
    <w:rsid w:val="00EB7C7E"/>
    <w:rsid w:val="00EC0320"/>
    <w:rsid w:val="00EC1899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3662"/>
    <w:rsid w:val="00F3400C"/>
    <w:rsid w:val="00F426F1"/>
    <w:rsid w:val="00F42E23"/>
    <w:rsid w:val="00F430C4"/>
    <w:rsid w:val="00F46AAE"/>
    <w:rsid w:val="00F533A6"/>
    <w:rsid w:val="00F55BD1"/>
    <w:rsid w:val="00F602C0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500B"/>
    <w:rsid w:val="00F97937"/>
    <w:rsid w:val="00FA098A"/>
    <w:rsid w:val="00FA1C15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587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C17E-80E0-D248-BAFA-327D1F0A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18</TotalTime>
  <Pages>2</Pages>
  <Words>684</Words>
  <Characters>3905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20</cp:revision>
  <cp:lastPrinted>2017-01-30T09:40:00Z</cp:lastPrinted>
  <dcterms:created xsi:type="dcterms:W3CDTF">2017-01-18T16:34:00Z</dcterms:created>
  <dcterms:modified xsi:type="dcterms:W3CDTF">2017-01-30T09:41:00Z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