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E63B8" w14:textId="77777777" w:rsidR="00121E03" w:rsidRPr="00747E0C" w:rsidRDefault="00121E03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1DD08D39" w14:textId="77777777" w:rsidR="00752F09" w:rsidRDefault="00386E75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</w:p>
    <w:p w14:paraId="3071CE3C" w14:textId="77777777" w:rsidR="00752F09" w:rsidRDefault="00752F09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</w:p>
    <w:p w14:paraId="79243BD1" w14:textId="64C68F3C" w:rsidR="00594400" w:rsidRPr="00747E0C" w:rsidRDefault="00594400" w:rsidP="00752F09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Pr="00747E0C">
        <w:rPr>
          <w:rFonts w:ascii="BMWType V2 Regular" w:hAnsi="BMWType V2 Regular"/>
          <w:lang w:val="it-IT"/>
        </w:rPr>
        <w:t>Società</w:t>
      </w:r>
    </w:p>
    <w:p w14:paraId="7E17C70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713BF69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6FF9F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</w:t>
      </w:r>
      <w:proofErr w:type="gramStart"/>
      <w:r w:rsidRPr="00747E0C">
        <w:rPr>
          <w:rFonts w:ascii="BMWType V2 Regular" w:hAnsi="BMWType V2 Regular"/>
          <w:lang w:val="it-IT"/>
        </w:rPr>
        <w:t>del</w:t>
      </w:r>
      <w:proofErr w:type="gramEnd"/>
      <w:r w:rsidRPr="00747E0C">
        <w:rPr>
          <w:rFonts w:ascii="BMWType V2 Regular" w:hAnsi="BMWType V2 Regular"/>
          <w:lang w:val="it-IT"/>
        </w:rPr>
        <w:t xml:space="preserve"> </w:t>
      </w:r>
    </w:p>
    <w:p w14:paraId="76D53CF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6D91A1F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6FF0B26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15B6DE0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2B92DF4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3C8C6369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70CE9676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406F10D2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FE52E1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162708F9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28FE470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53B8E6E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28D3E19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6382FAB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2D9C8B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7F56307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www.bmw.it</w:t>
      </w:r>
      <w:proofErr w:type="gramEnd"/>
    </w:p>
    <w:p w14:paraId="4BE4E1E1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www.mini.it</w:t>
      </w:r>
      <w:proofErr w:type="gramEnd"/>
    </w:p>
    <w:p w14:paraId="26BA428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2968A42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7442EAAD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747E0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747E0C">
        <w:rPr>
          <w:rFonts w:ascii="BMWType V2 Regular" w:hAnsi="BMWType V2 Regular"/>
          <w:lang w:val="it-IT"/>
        </w:rPr>
        <w:t>.</w:t>
      </w:r>
    </w:p>
    <w:p w14:paraId="4631F3D8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5648F32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DD62FF3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1403223</w:t>
      </w:r>
    </w:p>
    <w:p w14:paraId="1CFA85B9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1E8DB34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6D2E414A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187982/1998</w:t>
      </w:r>
    </w:p>
    <w:p w14:paraId="228BA733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29A17F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96EAD3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4BB770B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6D2CB65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4FD1B8D5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3BACA6BC" w14:textId="77777777" w:rsidR="00594400" w:rsidRPr="00747E0C" w:rsidRDefault="00594400" w:rsidP="00752F09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69854E97" w14:textId="5DA04769" w:rsidR="002B0D38" w:rsidRPr="00132118" w:rsidRDefault="004105F1" w:rsidP="00132118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szCs w:val="22"/>
          <w:lang w:val="it-IT"/>
        </w:rPr>
      </w:pPr>
      <w:r w:rsidRPr="00132118">
        <w:rPr>
          <w:rFonts w:ascii="BMW Group Light" w:hAnsi="BMW Group Light" w:cs="BMW Group Light"/>
          <w:szCs w:val="22"/>
          <w:lang w:val="it-IT"/>
        </w:rPr>
        <w:t>Comunicato stampa</w:t>
      </w:r>
      <w:r w:rsidR="008D0E8B">
        <w:rPr>
          <w:rFonts w:ascii="BMW Group Light" w:hAnsi="BMW Group Light" w:cs="BMW Group Light"/>
          <w:szCs w:val="22"/>
          <w:lang w:val="it-IT"/>
        </w:rPr>
        <w:t xml:space="preserve"> N</w:t>
      </w:r>
      <w:r w:rsidR="0023497F">
        <w:rPr>
          <w:rFonts w:ascii="BMW Group Light" w:hAnsi="BMW Group Light" w:cs="BMW Group Light"/>
          <w:szCs w:val="22"/>
          <w:lang w:val="it-IT"/>
        </w:rPr>
        <w:t>. 013/17</w:t>
      </w:r>
      <w:r w:rsidR="0023497F">
        <w:rPr>
          <w:rFonts w:ascii="BMW Group Light" w:hAnsi="BMW Group Light" w:cs="BMW Group Light"/>
          <w:szCs w:val="22"/>
          <w:lang w:val="it-IT"/>
        </w:rPr>
        <w:br/>
      </w:r>
      <w:r w:rsidR="003232F8" w:rsidRPr="00132118">
        <w:rPr>
          <w:rFonts w:ascii="BMW Group Light" w:hAnsi="BMW Group Light" w:cs="BMW Group Light"/>
          <w:szCs w:val="22"/>
          <w:lang w:val="it-IT"/>
        </w:rPr>
        <w:br/>
      </w:r>
    </w:p>
    <w:p w14:paraId="0D5D97DC" w14:textId="5C4C33E7" w:rsidR="0057333A" w:rsidRDefault="002B0D38" w:rsidP="0023497F">
      <w:pPr>
        <w:pStyle w:val="BodyText3"/>
        <w:spacing w:line="240" w:lineRule="auto"/>
        <w:ind w:right="-262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132118">
        <w:rPr>
          <w:rFonts w:ascii="BMW Group Light" w:hAnsi="BMW Group Light" w:cs="BMW Group Light"/>
          <w:sz w:val="22"/>
          <w:szCs w:val="22"/>
          <w:lang w:val="it-IT"/>
        </w:rPr>
        <w:t xml:space="preserve">San Donato Milanese, </w:t>
      </w:r>
      <w:r w:rsidR="0023497F">
        <w:rPr>
          <w:rFonts w:ascii="BMW Group Light" w:hAnsi="BMW Group Light" w:cs="BMW Group Light"/>
          <w:sz w:val="22"/>
          <w:szCs w:val="22"/>
          <w:lang w:val="it-IT"/>
        </w:rPr>
        <w:t>3</w:t>
      </w:r>
      <w:r w:rsidR="00132118">
        <w:rPr>
          <w:rFonts w:ascii="BMW Group Light" w:hAnsi="BMW Group Light" w:cs="BMW Group Light"/>
          <w:sz w:val="22"/>
          <w:szCs w:val="22"/>
          <w:lang w:val="it-IT"/>
        </w:rPr>
        <w:t xml:space="preserve"> </w:t>
      </w:r>
      <w:r w:rsidR="0023497F">
        <w:rPr>
          <w:rFonts w:ascii="BMW Group Light" w:hAnsi="BMW Group Light" w:cs="BMW Group Light"/>
          <w:sz w:val="22"/>
          <w:szCs w:val="22"/>
          <w:lang w:val="it-IT"/>
        </w:rPr>
        <w:t>febbraio</w:t>
      </w:r>
      <w:r w:rsidR="0061434F" w:rsidRPr="00132118">
        <w:rPr>
          <w:rFonts w:ascii="BMW Group Light" w:hAnsi="BMW Group Light" w:cs="BMW Group Light"/>
          <w:sz w:val="22"/>
          <w:szCs w:val="22"/>
          <w:lang w:val="it-IT"/>
        </w:rPr>
        <w:t xml:space="preserve"> </w:t>
      </w:r>
      <w:r w:rsidR="008D0E8B">
        <w:rPr>
          <w:rFonts w:ascii="BMW Group Light" w:hAnsi="BMW Group Light" w:cs="BMW Group Light"/>
          <w:sz w:val="22"/>
          <w:szCs w:val="22"/>
          <w:lang w:val="it-IT"/>
        </w:rPr>
        <w:t>2017</w:t>
      </w:r>
      <w:r w:rsidR="00257413" w:rsidRPr="00132118">
        <w:rPr>
          <w:rFonts w:ascii="BMW Group Light" w:hAnsi="BMW Group Light" w:cs="BMW Group Light"/>
          <w:sz w:val="22"/>
          <w:szCs w:val="22"/>
          <w:lang w:val="it-IT"/>
        </w:rPr>
        <w:br/>
      </w:r>
      <w:r w:rsidR="003B3E8B" w:rsidRPr="00132118">
        <w:rPr>
          <w:rFonts w:ascii="BMW Group Light" w:hAnsi="BMW Group Light" w:cs="BMW Group Light"/>
          <w:sz w:val="22"/>
          <w:szCs w:val="22"/>
          <w:lang w:val="it-IT"/>
        </w:rPr>
        <w:br/>
      </w:r>
      <w:proofErr w:type="gramStart"/>
      <w:r w:rsidR="0057333A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Dal </w:t>
      </w:r>
      <w:r w:rsidR="008D0E8B">
        <w:rPr>
          <w:rFonts w:ascii="BMW Group Bold" w:eastAsia="BMW Group Bold" w:hAnsi="BMW Group Bold" w:cs="BMW Group Bold"/>
          <w:sz w:val="28"/>
          <w:szCs w:val="28"/>
          <w:lang w:val="it-IT"/>
        </w:rPr>
        <w:t>1</w:t>
      </w:r>
      <w:r w:rsidR="0023497F">
        <w:rPr>
          <w:rFonts w:ascii="BMW Group Bold" w:eastAsia="BMW Group Bold" w:hAnsi="BMW Group Bold" w:cs="BMW Group Bold"/>
          <w:sz w:val="28"/>
          <w:szCs w:val="28"/>
          <w:lang w:val="it-IT"/>
        </w:rPr>
        <w:t>°</w:t>
      </w:r>
      <w:r w:rsidR="008D0E8B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57333A">
        <w:rPr>
          <w:rFonts w:ascii="BMW Group Bold" w:eastAsia="BMW Group Bold" w:hAnsi="BMW Group Bold" w:cs="BMW Group Bold"/>
          <w:sz w:val="28"/>
          <w:szCs w:val="28"/>
          <w:lang w:val="it-IT"/>
        </w:rPr>
        <w:t>gennaio 2017</w:t>
      </w:r>
      <w:r w:rsidR="00DE3FC6" w:rsidRPr="00400D9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, </w:t>
      </w:r>
      <w:r w:rsidR="0057333A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Enrico Mascetti nuovo </w:t>
      </w:r>
      <w:r w:rsidR="007C37B9">
        <w:rPr>
          <w:rFonts w:ascii="BMW Group Bold" w:eastAsia="BMW Group Bold" w:hAnsi="BMW Group Bold" w:cs="BMW Group Bold"/>
          <w:sz w:val="28"/>
          <w:szCs w:val="28"/>
          <w:lang w:val="it-IT"/>
        </w:rPr>
        <w:t>CEO</w:t>
      </w:r>
      <w:r w:rsidR="0057333A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proofErr w:type="gramEnd"/>
    </w:p>
    <w:p w14:paraId="3A24DDF5" w14:textId="77E75720" w:rsidR="00DE3FC6" w:rsidRPr="00614783" w:rsidRDefault="0057333A" w:rsidP="0023497F">
      <w:pPr>
        <w:pStyle w:val="BodyText3"/>
        <w:spacing w:line="240" w:lineRule="auto"/>
        <w:ind w:right="-262"/>
        <w:rPr>
          <w:rFonts w:ascii="BMW Group Light" w:hAnsi="BMW Group Light" w:cs="BMW Group Light"/>
          <w:b/>
          <w:bCs/>
          <w:sz w:val="28"/>
          <w:szCs w:val="28"/>
          <w:lang w:val="it-IT"/>
        </w:rPr>
      </w:pPr>
      <w:proofErr w:type="gramStart"/>
      <w:r>
        <w:rPr>
          <w:rFonts w:ascii="BMW Group Bold" w:eastAsia="BMW Group Bold" w:hAnsi="BMW Group Bold" w:cs="BMW Group Bold"/>
          <w:sz w:val="28"/>
          <w:szCs w:val="28"/>
          <w:lang w:val="it-IT"/>
        </w:rPr>
        <w:t>della</w:t>
      </w:r>
      <w:proofErr w:type="gramEnd"/>
      <w:r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fi</w:t>
      </w:r>
      <w:r w:rsidR="0023497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liale italiana di BMW </w:t>
      </w:r>
      <w:proofErr w:type="spellStart"/>
      <w:r w:rsidR="0023497F">
        <w:rPr>
          <w:rFonts w:ascii="BMW Group Bold" w:eastAsia="BMW Group Bold" w:hAnsi="BMW Group Bold" w:cs="BMW Group Bold"/>
          <w:sz w:val="28"/>
          <w:szCs w:val="28"/>
          <w:lang w:val="it-IT"/>
        </w:rPr>
        <w:t>Bank</w:t>
      </w:r>
      <w:proofErr w:type="spellEnd"/>
      <w:r w:rsidR="0023497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proofErr w:type="spellStart"/>
      <w:r w:rsidR="0023497F">
        <w:rPr>
          <w:rFonts w:ascii="BMW Group Bold" w:eastAsia="BMW Group Bold" w:hAnsi="BMW Group Bold" w:cs="BMW Group Bold"/>
          <w:sz w:val="28"/>
          <w:szCs w:val="28"/>
          <w:lang w:val="it-IT"/>
        </w:rPr>
        <w:t>GmbH</w:t>
      </w:r>
      <w:proofErr w:type="spellEnd"/>
    </w:p>
    <w:p w14:paraId="3363D772" w14:textId="50532A34" w:rsidR="00DE3FC6" w:rsidRPr="00614783" w:rsidRDefault="00400D9F" w:rsidP="0023497F">
      <w:pPr>
        <w:pStyle w:val="BodyText3"/>
        <w:spacing w:line="240" w:lineRule="auto"/>
        <w:ind w:right="-262"/>
        <w:rPr>
          <w:rFonts w:ascii="BMW Group Light" w:hAnsi="BMW Group Light" w:cs="BMW Group Light"/>
          <w:bCs/>
          <w:sz w:val="22"/>
          <w:szCs w:val="22"/>
          <w:lang w:val="it-IT"/>
        </w:rPr>
      </w:pPr>
      <w:r>
        <w:rPr>
          <w:rFonts w:ascii="BMW Group Light" w:hAnsi="BMW Group Light" w:cs="BMW Group Light"/>
          <w:bCs/>
          <w:sz w:val="22"/>
          <w:szCs w:val="22"/>
          <w:lang w:val="it-IT"/>
        </w:rPr>
        <w:br/>
      </w:r>
      <w:r w:rsidR="00466E79">
        <w:rPr>
          <w:rFonts w:ascii="BMW Group Light" w:hAnsi="BMW Group Light" w:cs="BMW Group Light"/>
          <w:bCs/>
          <w:sz w:val="22"/>
          <w:szCs w:val="22"/>
          <w:lang w:val="it-IT"/>
        </w:rPr>
        <w:t>Dal 1</w:t>
      </w:r>
      <w:r w:rsidR="0023497F">
        <w:rPr>
          <w:rFonts w:ascii="BMW Group Light" w:hAnsi="BMW Group Light" w:cs="BMW Group Light"/>
          <w:bCs/>
          <w:sz w:val="22"/>
          <w:szCs w:val="22"/>
          <w:lang w:val="it-IT"/>
        </w:rPr>
        <w:t>°</w:t>
      </w:r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gennaio scorso, Enrico Mascetti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è il</w:t>
      </w:r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nuovo </w:t>
      </w:r>
      <w:r w:rsidR="007C37B9">
        <w:rPr>
          <w:rFonts w:ascii="BMW Group Light" w:hAnsi="BMW Group Light" w:cs="BMW Group Light"/>
          <w:bCs/>
          <w:sz w:val="22"/>
          <w:szCs w:val="22"/>
          <w:lang w:val="it-IT"/>
        </w:rPr>
        <w:t>CEO</w:t>
      </w:r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del</w:t>
      </w:r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la filiale italiana di BMW </w:t>
      </w:r>
      <w:proofErr w:type="spellStart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Bank</w:t>
      </w:r>
      <w:proofErr w:type="spellEnd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proofErr w:type="spellStart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GmbH</w:t>
      </w:r>
      <w:proofErr w:type="spellEnd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. Mascetti</w:t>
      </w:r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succede a</w:t>
      </w:r>
      <w:proofErr w:type="gramStart"/>
      <w:r w:rsidR="0023497F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proofErr w:type="spellStart"/>
      <w:proofErr w:type="gramEnd"/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>Harald</w:t>
      </w:r>
      <w:proofErr w:type="spellEnd"/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proofErr w:type="spellStart"/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>Schlegel</w:t>
      </w:r>
      <w:proofErr w:type="spellEnd"/>
      <w:r w:rsidR="0057333A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che ha assunto nuovi incarichi in BMW AG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.</w:t>
      </w:r>
    </w:p>
    <w:p w14:paraId="184D0948" w14:textId="61EBA327" w:rsidR="00614783" w:rsidRDefault="0057333A" w:rsidP="0023497F">
      <w:pPr>
        <w:pStyle w:val="BodyText3"/>
        <w:spacing w:line="240" w:lineRule="auto"/>
        <w:ind w:right="-262"/>
        <w:rPr>
          <w:rFonts w:ascii="BMW Group Light" w:hAnsi="BMW Group Light" w:cs="BMW Group Light"/>
          <w:bCs/>
          <w:sz w:val="22"/>
          <w:szCs w:val="22"/>
          <w:lang w:val="it-IT"/>
        </w:rPr>
      </w:pPr>
      <w:r>
        <w:rPr>
          <w:rFonts w:ascii="BMW Group Light" w:hAnsi="BMW Group Light" w:cs="BMW Group Light"/>
          <w:bCs/>
          <w:sz w:val="22"/>
          <w:szCs w:val="22"/>
          <w:lang w:val="it-IT"/>
        </w:rPr>
        <w:t xml:space="preserve">Mascetti, </w:t>
      </w:r>
      <w:proofErr w:type="gramStart"/>
      <w:r>
        <w:rPr>
          <w:rFonts w:ascii="BMW Group Light" w:hAnsi="BMW Group Light" w:cs="BMW Group Light"/>
          <w:bCs/>
          <w:sz w:val="22"/>
          <w:szCs w:val="22"/>
          <w:lang w:val="it-IT"/>
        </w:rPr>
        <w:t>53</w:t>
      </w:r>
      <w:proofErr w:type="gramEnd"/>
      <w:r w:rsidR="00752F09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anni,</w:t>
      </w:r>
      <w:r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laureato in Economia all’Università Luigi Bocconi di Milano,</w:t>
      </w:r>
      <w:r w:rsidR="00752F09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r w:rsidR="00CB64C0">
        <w:rPr>
          <w:rFonts w:ascii="BMW Group Light" w:hAnsi="BMW Group Light" w:cs="BMW Group Light"/>
          <w:bCs/>
          <w:sz w:val="22"/>
          <w:szCs w:val="22"/>
          <w:lang w:val="it-IT"/>
        </w:rPr>
        <w:t>è sposato e ha</w:t>
      </w:r>
      <w:r w:rsidR="006C14C9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due figlie</w:t>
      </w:r>
      <w:r>
        <w:rPr>
          <w:rFonts w:ascii="BMW Group Light" w:hAnsi="BMW Group Light" w:cs="BMW Group Light"/>
          <w:bCs/>
          <w:sz w:val="22"/>
          <w:szCs w:val="22"/>
          <w:lang w:val="it-IT"/>
        </w:rPr>
        <w:t>. In BMW Group dal 1994</w:t>
      </w:r>
      <w:r w:rsidR="006C14C9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(in BMW Italia)</w:t>
      </w:r>
      <w:r w:rsidR="00DE3FC6" w:rsidRPr="00614783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ha ricoperto molteplici in</w:t>
      </w:r>
      <w:r w:rsidR="00C168BB" w:rsidRPr="00614783">
        <w:rPr>
          <w:rFonts w:ascii="BMW Group Light" w:hAnsi="BMW Group Light" w:cs="BMW Group Light"/>
          <w:bCs/>
          <w:sz w:val="22"/>
          <w:szCs w:val="22"/>
          <w:lang w:val="it-IT"/>
        </w:rPr>
        <w:t>carichi all’interno del</w:t>
      </w:r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l</w:t>
      </w:r>
      <w:r>
        <w:rPr>
          <w:rFonts w:ascii="BMW Group Light" w:hAnsi="BMW Group Light" w:cs="BMW Group Light"/>
          <w:bCs/>
          <w:sz w:val="22"/>
          <w:szCs w:val="22"/>
          <w:lang w:val="it-IT"/>
        </w:rPr>
        <w:t>a divisione BMW Financial Services Italia fino a raggiungere l’incarico di Direttore Comm</w:t>
      </w:r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erciale nel 2000. Dal 2011 </w:t>
      </w:r>
      <w:proofErr w:type="gramStart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ad</w:t>
      </w:r>
      <w:proofErr w:type="gramEnd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oggi ha presieduto la filiale spagnola di BMW </w:t>
      </w:r>
      <w:proofErr w:type="spellStart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Bank</w:t>
      </w:r>
      <w:proofErr w:type="spellEnd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 xml:space="preserve"> </w:t>
      </w:r>
      <w:proofErr w:type="spellStart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GmbH</w:t>
      </w:r>
      <w:proofErr w:type="spellEnd"/>
      <w:r w:rsidR="008D0E8B">
        <w:rPr>
          <w:rFonts w:ascii="BMW Group Light" w:hAnsi="BMW Group Light" w:cs="BMW Group Light"/>
          <w:bCs/>
          <w:sz w:val="22"/>
          <w:szCs w:val="22"/>
          <w:lang w:val="it-IT"/>
        </w:rPr>
        <w:t>.</w:t>
      </w:r>
    </w:p>
    <w:p w14:paraId="38AC5723" w14:textId="36DAD4BD" w:rsidR="00752F09" w:rsidRPr="00752F09" w:rsidRDefault="00752F09" w:rsidP="0023497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62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>
        <w:rPr>
          <w:lang w:val="it-IT"/>
        </w:rPr>
        <w:br/>
      </w:r>
      <w:r>
        <w:rPr>
          <w:lang w:val="it-IT"/>
        </w:rPr>
        <w:br/>
      </w: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 xml:space="preserve">Per </w:t>
      </w:r>
      <w:proofErr w:type="gramStart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ulteriori</w:t>
      </w:r>
      <w:proofErr w:type="gramEnd"/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 xml:space="preserve"> informazioni:</w:t>
      </w:r>
    </w:p>
    <w:p w14:paraId="4697B461" w14:textId="77777777" w:rsidR="00752F09" w:rsidRPr="00752F09" w:rsidRDefault="00752F09" w:rsidP="0023497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62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bookmarkStart w:id="2" w:name="_GoBack"/>
      <w:bookmarkEnd w:id="2"/>
    </w:p>
    <w:p w14:paraId="44EFBED6" w14:textId="77777777" w:rsidR="00752F09" w:rsidRPr="00752F09" w:rsidRDefault="00752F09" w:rsidP="0023497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62"/>
        <w:outlineLvl w:val="0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Roberto Olivi</w:t>
      </w:r>
    </w:p>
    <w:p w14:paraId="3C78EA2A" w14:textId="77777777" w:rsidR="00752F09" w:rsidRPr="00752F09" w:rsidRDefault="00752F09" w:rsidP="0023497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62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Direttore Relazioni Istituzionali e Comunicazione</w:t>
      </w:r>
    </w:p>
    <w:p w14:paraId="05BC1F9C" w14:textId="77777777" w:rsidR="00752F09" w:rsidRPr="00752F09" w:rsidRDefault="00752F09" w:rsidP="0023497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62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Telefono: 02/51610.294</w:t>
      </w:r>
    </w:p>
    <w:p w14:paraId="1D1548B0" w14:textId="77777777" w:rsidR="00752F09" w:rsidRPr="00752F09" w:rsidRDefault="00752F09" w:rsidP="0023497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62"/>
        <w:rPr>
          <w:rFonts w:ascii="BMW Group Light" w:eastAsia="BMW Group Light Regular" w:hAnsi="BMW Group Light" w:cs="BMW Group Light"/>
          <w:sz w:val="20"/>
          <w:szCs w:val="20"/>
          <w:lang w:val="it-IT"/>
        </w:rPr>
      </w:pPr>
      <w:r w:rsidRPr="00752F09">
        <w:rPr>
          <w:rFonts w:ascii="BMW Group Light" w:eastAsia="BMW Group Light Regular" w:hAnsi="BMW Group Light" w:cs="BMW Group Light"/>
          <w:sz w:val="20"/>
          <w:szCs w:val="20"/>
          <w:lang w:val="it-IT"/>
        </w:rPr>
        <w:t>E-mail: roberto.olivi@bmw.it</w:t>
      </w:r>
    </w:p>
    <w:p w14:paraId="5492576F" w14:textId="77777777" w:rsidR="00752F09" w:rsidRPr="00752F09" w:rsidRDefault="00752F09" w:rsidP="0023497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62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464243C" w14:textId="77777777" w:rsidR="008E55B5" w:rsidRDefault="008E55B5" w:rsidP="0023497F">
      <w:pPr>
        <w:tabs>
          <w:tab w:val="clear" w:pos="4706"/>
        </w:tabs>
        <w:ind w:right="-262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41C88F27" w14:textId="77777777" w:rsidR="0023497F" w:rsidRDefault="0023497F" w:rsidP="0023497F">
      <w:pPr>
        <w:tabs>
          <w:tab w:val="clear" w:pos="4706"/>
        </w:tabs>
        <w:ind w:right="-262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4628A2FC" w14:textId="77777777" w:rsidR="0023497F" w:rsidRDefault="0023497F" w:rsidP="0023497F">
      <w:pPr>
        <w:tabs>
          <w:tab w:val="clear" w:pos="4706"/>
        </w:tabs>
        <w:ind w:right="-262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200172E4" w14:textId="77777777" w:rsidR="0023497F" w:rsidRPr="00132118" w:rsidRDefault="0023497F" w:rsidP="0023497F">
      <w:pPr>
        <w:tabs>
          <w:tab w:val="clear" w:pos="4706"/>
        </w:tabs>
        <w:ind w:right="-262"/>
        <w:rPr>
          <w:rFonts w:ascii="BMW Group Light" w:eastAsia="BMW Group Light Regular" w:hAnsi="BMW Group Light" w:cs="BMW Group Light"/>
          <w:szCs w:val="22"/>
          <w:lang w:val="it-IT"/>
        </w:rPr>
      </w:pPr>
    </w:p>
    <w:p w14:paraId="619722E3" w14:textId="77777777" w:rsidR="008D0E8B" w:rsidRPr="00E968C5" w:rsidRDefault="008D0E8B" w:rsidP="0023497F">
      <w:pPr>
        <w:tabs>
          <w:tab w:val="left" w:pos="7573"/>
          <w:tab w:val="left" w:pos="8364"/>
          <w:tab w:val="left" w:pos="8505"/>
        </w:tabs>
        <w:spacing w:line="240" w:lineRule="atLeast"/>
        <w:ind w:right="-262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E968C5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p w14:paraId="7E2253CD" w14:textId="77777777" w:rsidR="008D0E8B" w:rsidRPr="00BB09BA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C</w:t>
      </w: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on i suoi tre marchi BMW, MINI e Rolls-Royce, il BMW Group è il costruttore leader mondiale di auto e moto premium </w:t>
      </w:r>
      <w:proofErr w:type="gramStart"/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ed</w:t>
      </w:r>
      <w:proofErr w:type="gramEnd"/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 offre anche servizi finanziari e di mobilità premium. Come azienda globale, il BMW Group gestisce </w:t>
      </w:r>
      <w:proofErr w:type="gramStart"/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31</w:t>
      </w:r>
      <w:proofErr w:type="gramEnd"/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 stabilimenti di produzione e montaggio in 14 paesi ed ha una rete di vendita globale in oltre 140 paesi. </w:t>
      </w:r>
    </w:p>
    <w:p w14:paraId="05F5CA8D" w14:textId="77777777" w:rsidR="008D0E8B" w:rsidRPr="00BB09BA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41682611" w14:textId="77777777" w:rsidR="008D0E8B" w:rsidRPr="00BB09BA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 </w:t>
      </w:r>
    </w:p>
    <w:p w14:paraId="53891F69" w14:textId="77777777" w:rsidR="008D0E8B" w:rsidRPr="00BB09BA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4E86D2B0" w14:textId="77777777" w:rsidR="008D0E8B" w:rsidRPr="00BB09BA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254D9816" w14:textId="77777777" w:rsidR="008D0E8B" w:rsidRPr="00BB09BA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2CD037EB" w14:textId="77777777" w:rsidR="008D0E8B" w:rsidRPr="008D0E8B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</w:pPr>
      <w:r w:rsidRPr="008D0E8B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 xml:space="preserve">www.bmwgroup.com </w:t>
      </w:r>
    </w:p>
    <w:p w14:paraId="4AFE077D" w14:textId="77777777" w:rsidR="008D0E8B" w:rsidRPr="008D0E8B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</w:pPr>
      <w:r w:rsidRPr="008D0E8B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 xml:space="preserve">Facebook: http://www.facebook.com/BMWGroup </w:t>
      </w:r>
    </w:p>
    <w:p w14:paraId="0E722D71" w14:textId="77777777" w:rsidR="008D0E8B" w:rsidRPr="008D0E8B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</w:pPr>
      <w:r w:rsidRPr="008D0E8B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 xml:space="preserve">Twitter: http://twitter.com/BMWGroup </w:t>
      </w:r>
    </w:p>
    <w:p w14:paraId="4D45F229" w14:textId="77777777" w:rsidR="008D0E8B" w:rsidRPr="008D0E8B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</w:pPr>
      <w:r w:rsidRPr="008D0E8B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 xml:space="preserve">YouTube: http://www.youtube.com/BMWGroupview </w:t>
      </w:r>
    </w:p>
    <w:p w14:paraId="0F67EBE2" w14:textId="77777777" w:rsidR="008D0E8B" w:rsidRPr="008D0E8B" w:rsidRDefault="008D0E8B" w:rsidP="0023497F">
      <w:pPr>
        <w:pStyle w:val="Header"/>
        <w:tabs>
          <w:tab w:val="left" w:pos="7573"/>
          <w:tab w:val="left" w:pos="8364"/>
        </w:tabs>
        <w:spacing w:line="240" w:lineRule="atLeast"/>
        <w:ind w:right="-262"/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</w:pPr>
      <w:r w:rsidRPr="008D0E8B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>Google+</w:t>
      </w:r>
      <w:proofErr w:type="gramStart"/>
      <w:r w:rsidRPr="008D0E8B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>:http</w:t>
      </w:r>
      <w:proofErr w:type="gramEnd"/>
      <w:r w:rsidRPr="008D0E8B">
        <w:rPr>
          <w:rFonts w:eastAsia="Arial Unicode MS"/>
          <w:color w:val="000000"/>
          <w:sz w:val="20"/>
          <w:szCs w:val="20"/>
          <w:u w:color="000000"/>
          <w:bdr w:val="nil"/>
          <w:lang w:val="en-US"/>
        </w:rPr>
        <w:t xml:space="preserve">://googleplus.bmwgroup.com BMW Group </w:t>
      </w:r>
    </w:p>
    <w:p w14:paraId="6EC7CBF9" w14:textId="5CEF40D5" w:rsidR="00752F09" w:rsidRPr="008D0E8B" w:rsidRDefault="00752F09" w:rsidP="0023497F">
      <w:pPr>
        <w:tabs>
          <w:tab w:val="left" w:pos="708"/>
          <w:tab w:val="left" w:pos="8080"/>
          <w:tab w:val="left" w:pos="8364"/>
        </w:tabs>
        <w:spacing w:line="100" w:lineRule="atLeast"/>
        <w:ind w:right="-262"/>
        <w:rPr>
          <w:rFonts w:ascii="BMW Group Light" w:eastAsia="BMW Group Light Regular" w:hAnsi="BMW Group Light" w:cs="BMW Group Light"/>
          <w:sz w:val="20"/>
          <w:szCs w:val="20"/>
          <w:lang w:val="en-US"/>
        </w:rPr>
      </w:pPr>
    </w:p>
    <w:p w14:paraId="58512B25" w14:textId="77777777" w:rsidR="0023497F" w:rsidRDefault="0023497F" w:rsidP="0023497F">
      <w:pPr>
        <w:ind w:right="-262"/>
        <w:rPr>
          <w:rFonts w:ascii="Times New Roman" w:hAnsi="Times New Roman"/>
          <w:sz w:val="20"/>
          <w:szCs w:val="20"/>
          <w:lang w:val="it-IT" w:eastAsia="it-IT"/>
        </w:rPr>
      </w:pPr>
    </w:p>
    <w:sectPr w:rsidR="0023497F" w:rsidSect="0023497F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694" w:right="1417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CCCFC" w14:textId="77777777" w:rsidR="00F63DB2" w:rsidRDefault="00F63DB2">
      <w:r>
        <w:separator/>
      </w:r>
    </w:p>
  </w:endnote>
  <w:endnote w:type="continuationSeparator" w:id="0">
    <w:p w14:paraId="60E26EBE" w14:textId="77777777" w:rsidR="00F63DB2" w:rsidRDefault="00F6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roman"/>
    <w:pitch w:val="default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DA29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CFB2318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7EF9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68DF4" w14:textId="77777777" w:rsidR="00F63DB2" w:rsidRDefault="00F63DB2">
      <w:r>
        <w:separator/>
      </w:r>
    </w:p>
  </w:footnote>
  <w:footnote w:type="continuationSeparator" w:id="0">
    <w:p w14:paraId="7DF9D9B2" w14:textId="77777777" w:rsidR="00F63DB2" w:rsidRDefault="00F63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5A92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55D6864" wp14:editId="1B7AC5BB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006515" wp14:editId="3A32C1C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40BF64" wp14:editId="76FB3FD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898411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40BF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7C898411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5461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CCCCC9" wp14:editId="0ED8FEFC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BAB35C" wp14:editId="567F9189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93F3F3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BAB3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0993F3F3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6FF08B0" wp14:editId="30FD329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1A8075A"/>
    <w:multiLevelType w:val="hybridMultilevel"/>
    <w:tmpl w:val="5B88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63D2"/>
    <w:rsid w:val="000522F5"/>
    <w:rsid w:val="000532DF"/>
    <w:rsid w:val="000555E9"/>
    <w:rsid w:val="00060527"/>
    <w:rsid w:val="000623B1"/>
    <w:rsid w:val="00096D44"/>
    <w:rsid w:val="000A0C87"/>
    <w:rsid w:val="000A0F16"/>
    <w:rsid w:val="000A2075"/>
    <w:rsid w:val="000A64FF"/>
    <w:rsid w:val="000A6E9E"/>
    <w:rsid w:val="000B1CED"/>
    <w:rsid w:val="000B46CF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2118"/>
    <w:rsid w:val="0013250A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B4EEB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1821"/>
    <w:rsid w:val="0022323B"/>
    <w:rsid w:val="0023497F"/>
    <w:rsid w:val="00234A1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2700"/>
    <w:rsid w:val="00294C28"/>
    <w:rsid w:val="00296A11"/>
    <w:rsid w:val="002975FD"/>
    <w:rsid w:val="002B0480"/>
    <w:rsid w:val="002B0D38"/>
    <w:rsid w:val="002B531F"/>
    <w:rsid w:val="002C349C"/>
    <w:rsid w:val="002E0027"/>
    <w:rsid w:val="002F26C7"/>
    <w:rsid w:val="00301AC1"/>
    <w:rsid w:val="00303155"/>
    <w:rsid w:val="003109D9"/>
    <w:rsid w:val="00311AAA"/>
    <w:rsid w:val="0031375B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E02FB"/>
    <w:rsid w:val="003E0BCA"/>
    <w:rsid w:val="003E3CBF"/>
    <w:rsid w:val="003F143C"/>
    <w:rsid w:val="003F3060"/>
    <w:rsid w:val="003F4078"/>
    <w:rsid w:val="00400D9F"/>
    <w:rsid w:val="00404BD8"/>
    <w:rsid w:val="00406208"/>
    <w:rsid w:val="00407E7A"/>
    <w:rsid w:val="004105F1"/>
    <w:rsid w:val="004138C2"/>
    <w:rsid w:val="00416286"/>
    <w:rsid w:val="004212D5"/>
    <w:rsid w:val="00432B2A"/>
    <w:rsid w:val="0043431D"/>
    <w:rsid w:val="004356F8"/>
    <w:rsid w:val="004361E0"/>
    <w:rsid w:val="00440E2B"/>
    <w:rsid w:val="004447B9"/>
    <w:rsid w:val="00445699"/>
    <w:rsid w:val="004520B4"/>
    <w:rsid w:val="004531C9"/>
    <w:rsid w:val="00454E39"/>
    <w:rsid w:val="00455BE1"/>
    <w:rsid w:val="004627F8"/>
    <w:rsid w:val="00466698"/>
    <w:rsid w:val="00466E79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24998"/>
    <w:rsid w:val="005254B8"/>
    <w:rsid w:val="00533E07"/>
    <w:rsid w:val="005460F7"/>
    <w:rsid w:val="005475A3"/>
    <w:rsid w:val="00547667"/>
    <w:rsid w:val="00550A71"/>
    <w:rsid w:val="005516D1"/>
    <w:rsid w:val="00554BB1"/>
    <w:rsid w:val="00555206"/>
    <w:rsid w:val="00555832"/>
    <w:rsid w:val="00556AD4"/>
    <w:rsid w:val="005614B5"/>
    <w:rsid w:val="0056271B"/>
    <w:rsid w:val="005658BA"/>
    <w:rsid w:val="0057333A"/>
    <w:rsid w:val="005775B0"/>
    <w:rsid w:val="00577A4B"/>
    <w:rsid w:val="0058095C"/>
    <w:rsid w:val="00584C01"/>
    <w:rsid w:val="00587A78"/>
    <w:rsid w:val="005909DC"/>
    <w:rsid w:val="00591C20"/>
    <w:rsid w:val="00594400"/>
    <w:rsid w:val="0059693C"/>
    <w:rsid w:val="005A1213"/>
    <w:rsid w:val="005A543E"/>
    <w:rsid w:val="005A7E50"/>
    <w:rsid w:val="005B08F9"/>
    <w:rsid w:val="005C14DF"/>
    <w:rsid w:val="005C1A2A"/>
    <w:rsid w:val="005C6D48"/>
    <w:rsid w:val="005D0DE6"/>
    <w:rsid w:val="005D1F23"/>
    <w:rsid w:val="005D407F"/>
    <w:rsid w:val="005D421B"/>
    <w:rsid w:val="005D724F"/>
    <w:rsid w:val="005F3DDF"/>
    <w:rsid w:val="005F40F9"/>
    <w:rsid w:val="005F5262"/>
    <w:rsid w:val="00600C5E"/>
    <w:rsid w:val="00600E73"/>
    <w:rsid w:val="00603A16"/>
    <w:rsid w:val="00603C9F"/>
    <w:rsid w:val="00606EC8"/>
    <w:rsid w:val="00613696"/>
    <w:rsid w:val="0061434F"/>
    <w:rsid w:val="00614783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1ADD"/>
    <w:rsid w:val="00672FC4"/>
    <w:rsid w:val="00675D04"/>
    <w:rsid w:val="00676D28"/>
    <w:rsid w:val="00680EAB"/>
    <w:rsid w:val="006813E8"/>
    <w:rsid w:val="00681548"/>
    <w:rsid w:val="006818AB"/>
    <w:rsid w:val="00682075"/>
    <w:rsid w:val="006A22C0"/>
    <w:rsid w:val="006A2A54"/>
    <w:rsid w:val="006A63E9"/>
    <w:rsid w:val="006B2524"/>
    <w:rsid w:val="006B4297"/>
    <w:rsid w:val="006C14C9"/>
    <w:rsid w:val="006C474D"/>
    <w:rsid w:val="006C7AA7"/>
    <w:rsid w:val="006D4003"/>
    <w:rsid w:val="006D5F12"/>
    <w:rsid w:val="006E4411"/>
    <w:rsid w:val="00703F0F"/>
    <w:rsid w:val="00710DEE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2F09"/>
    <w:rsid w:val="00753364"/>
    <w:rsid w:val="00755904"/>
    <w:rsid w:val="00761965"/>
    <w:rsid w:val="00765F72"/>
    <w:rsid w:val="0077419A"/>
    <w:rsid w:val="0078280B"/>
    <w:rsid w:val="00786D55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37B9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6CA8"/>
    <w:rsid w:val="008C387D"/>
    <w:rsid w:val="008D07F1"/>
    <w:rsid w:val="008D0E8B"/>
    <w:rsid w:val="008D2D50"/>
    <w:rsid w:val="008D3491"/>
    <w:rsid w:val="008D3F18"/>
    <w:rsid w:val="008D434E"/>
    <w:rsid w:val="008E4F6C"/>
    <w:rsid w:val="008E55B5"/>
    <w:rsid w:val="008E6E00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549E7"/>
    <w:rsid w:val="00A5759B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63D3"/>
    <w:rsid w:val="00AA6577"/>
    <w:rsid w:val="00AA7789"/>
    <w:rsid w:val="00AB0370"/>
    <w:rsid w:val="00AB79F5"/>
    <w:rsid w:val="00AB7AB6"/>
    <w:rsid w:val="00AC3286"/>
    <w:rsid w:val="00AC3504"/>
    <w:rsid w:val="00AC704E"/>
    <w:rsid w:val="00AD0470"/>
    <w:rsid w:val="00AD6E63"/>
    <w:rsid w:val="00AF0915"/>
    <w:rsid w:val="00AF3538"/>
    <w:rsid w:val="00AF3F78"/>
    <w:rsid w:val="00AF50E4"/>
    <w:rsid w:val="00B0008E"/>
    <w:rsid w:val="00B00B8C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1C78"/>
    <w:rsid w:val="00C039E3"/>
    <w:rsid w:val="00C04240"/>
    <w:rsid w:val="00C0428E"/>
    <w:rsid w:val="00C055ED"/>
    <w:rsid w:val="00C118D8"/>
    <w:rsid w:val="00C15D08"/>
    <w:rsid w:val="00C168BB"/>
    <w:rsid w:val="00C16DFC"/>
    <w:rsid w:val="00C1756F"/>
    <w:rsid w:val="00C22B92"/>
    <w:rsid w:val="00C23D9E"/>
    <w:rsid w:val="00C256EE"/>
    <w:rsid w:val="00C25AAB"/>
    <w:rsid w:val="00C27CA2"/>
    <w:rsid w:val="00C3604B"/>
    <w:rsid w:val="00C4366D"/>
    <w:rsid w:val="00C44D7D"/>
    <w:rsid w:val="00C51BBE"/>
    <w:rsid w:val="00C52118"/>
    <w:rsid w:val="00C5259D"/>
    <w:rsid w:val="00C629D0"/>
    <w:rsid w:val="00C64F2D"/>
    <w:rsid w:val="00C65558"/>
    <w:rsid w:val="00C714AA"/>
    <w:rsid w:val="00C7189F"/>
    <w:rsid w:val="00C73533"/>
    <w:rsid w:val="00C75E68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B64C0"/>
    <w:rsid w:val="00CC6C27"/>
    <w:rsid w:val="00CD7454"/>
    <w:rsid w:val="00CE31C6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74E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3FC6"/>
    <w:rsid w:val="00DE66EC"/>
    <w:rsid w:val="00DF0444"/>
    <w:rsid w:val="00DF716C"/>
    <w:rsid w:val="00E003FB"/>
    <w:rsid w:val="00E0671E"/>
    <w:rsid w:val="00E15523"/>
    <w:rsid w:val="00E1733A"/>
    <w:rsid w:val="00E17540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71DDD"/>
    <w:rsid w:val="00E80B34"/>
    <w:rsid w:val="00E81F5C"/>
    <w:rsid w:val="00E82F65"/>
    <w:rsid w:val="00E84D49"/>
    <w:rsid w:val="00E85D08"/>
    <w:rsid w:val="00E967D6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EF7FC9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3DB2"/>
    <w:rsid w:val="00F63E67"/>
    <w:rsid w:val="00F672BC"/>
    <w:rsid w:val="00F70741"/>
    <w:rsid w:val="00F722BE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AE1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39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11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BF95-9888-F146-A2D6-AF2971AF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</cp:revision>
  <cp:lastPrinted>2017-02-03T10:38:00Z</cp:lastPrinted>
  <dcterms:created xsi:type="dcterms:W3CDTF">2017-02-03T10:43:00Z</dcterms:created>
  <dcterms:modified xsi:type="dcterms:W3CDTF">2017-02-03T15:40:00Z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