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BE8CD" w14:textId="0C680549" w:rsidR="00983067" w:rsidRPr="00DF0FDB" w:rsidRDefault="00376D57" w:rsidP="006F6D15">
      <w:pPr>
        <w:pStyle w:val="zzmarginalielight"/>
        <w:framePr w:w="1337" w:h="5165" w:hRule="exact" w:wrap="around" w:x="497" w:y="10865"/>
        <w:tabs>
          <w:tab w:val="left" w:pos="7797"/>
        </w:tabs>
        <w:jc w:val="center"/>
        <w:rPr>
          <w:rFonts w:ascii="BMWType V2 Regular" w:hAnsi="BMWType V2 Regular"/>
          <w:lang w:val="it-IT"/>
        </w:rPr>
      </w:pPr>
      <w:bookmarkStart w:id="0" w:name="OLE_LINK1"/>
      <w:bookmarkStart w:id="1" w:name="OLE_LINK2"/>
      <w:r w:rsidRPr="00DF0FDB">
        <w:rPr>
          <w:rFonts w:ascii="BMWType V2 Regular" w:hAnsi="BMWType V2 Regular"/>
          <w:lang w:val="it-IT"/>
        </w:rPr>
        <w:t xml:space="preserve">   </w:t>
      </w:r>
      <w:r w:rsidR="00121E03" w:rsidRPr="00DF0FDB">
        <w:rPr>
          <w:rFonts w:ascii="BMWType V2 Regular" w:hAnsi="BMWType V2 Regular"/>
          <w:lang w:val="it-IT"/>
        </w:rPr>
        <w:t xml:space="preserve">                           </w:t>
      </w:r>
    </w:p>
    <w:p w14:paraId="6C29D539" w14:textId="77777777" w:rsidR="00983067" w:rsidRPr="00DF0FDB" w:rsidRDefault="00983067" w:rsidP="006F6D15">
      <w:pPr>
        <w:pStyle w:val="zzmarginalielight"/>
        <w:framePr w:w="1337" w:h="5165" w:hRule="exact" w:wrap="around" w:x="497" w:y="10865"/>
        <w:tabs>
          <w:tab w:val="left" w:pos="7797"/>
        </w:tabs>
        <w:jc w:val="center"/>
        <w:rPr>
          <w:rFonts w:ascii="BMWType V2 Regular" w:hAnsi="BMWType V2 Regular"/>
          <w:lang w:val="it-IT"/>
        </w:rPr>
      </w:pPr>
    </w:p>
    <w:p w14:paraId="2EAF5EA8" w14:textId="1BE5D5F5" w:rsidR="00594400" w:rsidRPr="00DF0FDB" w:rsidRDefault="00983067" w:rsidP="00983067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DF0FDB">
        <w:rPr>
          <w:rFonts w:ascii="BMWType V2 Regular" w:hAnsi="BMWType V2 Regular"/>
          <w:lang w:val="it-IT"/>
        </w:rPr>
        <w:t>S</w:t>
      </w:r>
      <w:r w:rsidR="00594400" w:rsidRPr="00DF0FDB">
        <w:rPr>
          <w:rFonts w:ascii="BMWType V2 Regular" w:hAnsi="BMWType V2 Regular"/>
          <w:lang w:val="it-IT"/>
        </w:rPr>
        <w:t>ocietà</w:t>
      </w:r>
    </w:p>
    <w:p w14:paraId="18CF108D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DF0FDB">
        <w:rPr>
          <w:rFonts w:ascii="BMWType V2 Regular" w:hAnsi="BMWType V2 Regular"/>
          <w:lang w:val="it-IT"/>
        </w:rPr>
        <w:t>BMW Italia S.p.A.</w:t>
      </w:r>
    </w:p>
    <w:p w14:paraId="5ABAA991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4608104B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DF0FDB">
        <w:rPr>
          <w:rFonts w:ascii="BMWType V2 Regular" w:hAnsi="BMWType V2 Regular"/>
          <w:lang w:val="it-IT"/>
        </w:rPr>
        <w:t xml:space="preserve">Società del </w:t>
      </w:r>
    </w:p>
    <w:p w14:paraId="3E65E74F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DF0FDB">
        <w:rPr>
          <w:rFonts w:ascii="BMWType V2 Regular" w:hAnsi="BMWType V2 Regular"/>
          <w:lang w:val="it-IT"/>
        </w:rPr>
        <w:t>BMW Group</w:t>
      </w:r>
    </w:p>
    <w:p w14:paraId="6667A846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31AF78D2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DF0FDB">
        <w:rPr>
          <w:rFonts w:ascii="BMWType V2 Regular" w:hAnsi="BMWType V2 Regular"/>
          <w:lang w:val="it-IT"/>
        </w:rPr>
        <w:t>Sede</w:t>
      </w:r>
    </w:p>
    <w:p w14:paraId="33BADFA4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DF0FDB">
        <w:rPr>
          <w:rFonts w:ascii="BMWType V2 Regular" w:hAnsi="BMWType V2 Regular"/>
          <w:lang w:val="it-IT"/>
        </w:rPr>
        <w:t xml:space="preserve">Via della Unione </w:t>
      </w:r>
    </w:p>
    <w:p w14:paraId="232257C5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DF0FDB">
        <w:rPr>
          <w:rFonts w:ascii="BMWType V2 Regular" w:hAnsi="BMWType V2 Regular"/>
          <w:lang w:val="it-IT"/>
        </w:rPr>
        <w:t>Europea, 1</w:t>
      </w:r>
    </w:p>
    <w:p w14:paraId="778DD517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DF0FDB">
        <w:rPr>
          <w:rFonts w:ascii="BMWType V2 Regular" w:hAnsi="BMWType V2 Regular"/>
          <w:lang w:val="it-IT"/>
        </w:rPr>
        <w:t>I-20097 San Donato</w:t>
      </w:r>
    </w:p>
    <w:p w14:paraId="1734B9DC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DF0FDB">
        <w:rPr>
          <w:rFonts w:ascii="BMWType V2 Regular" w:hAnsi="BMWType V2 Regular"/>
          <w:lang w:val="it-IT"/>
        </w:rPr>
        <w:t>Milanese (MI)</w:t>
      </w:r>
    </w:p>
    <w:p w14:paraId="5CCAF2FA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70D85AA7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DF0FDB">
        <w:rPr>
          <w:rFonts w:ascii="BMWType V2 Regular" w:hAnsi="BMWType V2 Regular"/>
          <w:lang w:val="it-IT"/>
        </w:rPr>
        <w:t>Telefono</w:t>
      </w:r>
    </w:p>
    <w:p w14:paraId="371A9FD8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DF0FDB">
        <w:rPr>
          <w:rFonts w:ascii="BMWType V2 Regular" w:hAnsi="BMWType V2 Regular"/>
          <w:lang w:val="it-IT"/>
        </w:rPr>
        <w:t>02-51610111</w:t>
      </w:r>
    </w:p>
    <w:p w14:paraId="1372FFF5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3DD20F5A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DF0FDB">
        <w:rPr>
          <w:rFonts w:ascii="BMWType V2 Regular" w:hAnsi="BMWType V2 Regular"/>
          <w:lang w:val="it-IT"/>
        </w:rPr>
        <w:t>Telefax</w:t>
      </w:r>
    </w:p>
    <w:p w14:paraId="3EA3D61F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DF0FDB">
        <w:rPr>
          <w:rFonts w:ascii="BMWType V2 Regular" w:hAnsi="BMWType V2 Regular"/>
          <w:lang w:val="it-IT"/>
        </w:rPr>
        <w:t>02-51610222</w:t>
      </w:r>
    </w:p>
    <w:p w14:paraId="2E5A48B7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58A46C12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DF0FDB">
        <w:rPr>
          <w:rFonts w:ascii="BMWType V2 Regular" w:hAnsi="BMWType V2 Regular"/>
          <w:lang w:val="it-IT"/>
        </w:rPr>
        <w:t>Internet</w:t>
      </w:r>
    </w:p>
    <w:p w14:paraId="36D2D557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DF0FDB">
        <w:rPr>
          <w:rFonts w:ascii="BMWType V2 Regular" w:hAnsi="BMWType V2 Regular"/>
          <w:lang w:val="it-IT"/>
        </w:rPr>
        <w:t>www.bmw.it</w:t>
      </w:r>
    </w:p>
    <w:p w14:paraId="514F4C89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DF0FDB">
        <w:rPr>
          <w:rFonts w:ascii="BMWType V2 Regular" w:hAnsi="BMWType V2 Regular"/>
          <w:lang w:val="it-IT"/>
        </w:rPr>
        <w:t>www.mini.it</w:t>
      </w:r>
    </w:p>
    <w:p w14:paraId="6A380D1E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035C2094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DF0FDB">
        <w:rPr>
          <w:rFonts w:ascii="BMWType V2 Regular" w:hAnsi="BMWType V2 Regular"/>
          <w:lang w:val="it-IT"/>
        </w:rPr>
        <w:t>Capitale sociale</w:t>
      </w:r>
    </w:p>
    <w:p w14:paraId="005A77BB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DF0FDB">
        <w:rPr>
          <w:rFonts w:ascii="BMWType V2 Regular" w:hAnsi="BMWType V2 Regular"/>
          <w:lang w:val="it-IT"/>
        </w:rPr>
        <w:t>5.000.000 di Euro i.v.</w:t>
      </w:r>
    </w:p>
    <w:p w14:paraId="29AFE99F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5CA24470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DF0FDB">
        <w:rPr>
          <w:rFonts w:ascii="BMWType V2 Regular" w:hAnsi="BMWType V2 Regular"/>
          <w:lang w:val="it-IT"/>
        </w:rPr>
        <w:t>R.E.A.</w:t>
      </w:r>
    </w:p>
    <w:p w14:paraId="58287672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DF0FDB">
        <w:rPr>
          <w:rFonts w:ascii="BMWType V2 Regular" w:hAnsi="BMWType V2 Regular"/>
          <w:lang w:val="it-IT"/>
        </w:rPr>
        <w:t>MI 1403223</w:t>
      </w:r>
    </w:p>
    <w:p w14:paraId="2354D3A0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08475D4C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DF0FDB">
        <w:rPr>
          <w:rFonts w:ascii="BMWType V2 Regular" w:hAnsi="BMWType V2 Regular"/>
          <w:lang w:val="it-IT"/>
        </w:rPr>
        <w:t>N. Reg. Impr.</w:t>
      </w:r>
    </w:p>
    <w:p w14:paraId="34D2DA9E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DF0FDB">
        <w:rPr>
          <w:rFonts w:ascii="BMWType V2 Regular" w:hAnsi="BMWType V2 Regular"/>
          <w:lang w:val="it-IT"/>
        </w:rPr>
        <w:t>MI 187982/1998</w:t>
      </w:r>
    </w:p>
    <w:p w14:paraId="1819A71C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2B2C8A21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DF0FDB">
        <w:rPr>
          <w:rFonts w:ascii="BMWType V2 Regular" w:hAnsi="BMWType V2 Regular"/>
          <w:lang w:val="it-IT"/>
        </w:rPr>
        <w:t>Codice fiscale</w:t>
      </w:r>
    </w:p>
    <w:p w14:paraId="66BBED3A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DF0FDB">
        <w:rPr>
          <w:rFonts w:ascii="BMWType V2 Regular" w:hAnsi="BMWType V2 Regular"/>
          <w:lang w:val="it-IT"/>
        </w:rPr>
        <w:t>01934110154</w:t>
      </w:r>
    </w:p>
    <w:p w14:paraId="5288B0B9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60F07D33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DF0FDB">
        <w:rPr>
          <w:rFonts w:ascii="BMWType V2 Regular" w:hAnsi="BMWType V2 Regular"/>
          <w:lang w:val="it-IT"/>
        </w:rPr>
        <w:t>Partita IVA</w:t>
      </w:r>
    </w:p>
    <w:p w14:paraId="04FFFF1F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DF0FDB">
        <w:rPr>
          <w:rFonts w:ascii="BMWType V2 Regular" w:hAnsi="BMWType V2 Regular"/>
          <w:lang w:val="it-IT"/>
        </w:rPr>
        <w:t>IT 12532500159</w:t>
      </w:r>
    </w:p>
    <w:p w14:paraId="6BEB09D2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lang w:val="it-IT"/>
        </w:rPr>
      </w:pPr>
    </w:p>
    <w:bookmarkEnd w:id="0"/>
    <w:bookmarkEnd w:id="1"/>
    <w:p w14:paraId="3AFE2C87" w14:textId="46322AED" w:rsidR="009E448C" w:rsidRPr="00E35B5A" w:rsidRDefault="00716A58" w:rsidP="00386BA3">
      <w:pPr>
        <w:ind w:right="454"/>
        <w:rPr>
          <w:rFonts w:ascii="BMW Group Light Regular" w:hAnsi="BMW Group Light Regular"/>
          <w:lang w:val="it-IT"/>
        </w:rPr>
      </w:pPr>
      <w:r w:rsidRPr="00E35B5A">
        <w:rPr>
          <w:rFonts w:ascii="BMW Group Light Regular" w:hAnsi="BMW Group Light Regular"/>
          <w:lang w:val="it-IT"/>
        </w:rPr>
        <w:t>Comunicato stampa</w:t>
      </w:r>
      <w:r w:rsidR="009D026A" w:rsidRPr="00E35B5A">
        <w:rPr>
          <w:rFonts w:ascii="BMW Group Light Regular" w:hAnsi="BMW Group Light Regular"/>
          <w:lang w:val="it-IT"/>
        </w:rPr>
        <w:t xml:space="preserve"> N. </w:t>
      </w:r>
      <w:r w:rsidR="00C13E7D" w:rsidRPr="00E35B5A">
        <w:rPr>
          <w:rFonts w:ascii="BMW Group Light Regular" w:hAnsi="BMW Group Light Regular"/>
          <w:lang w:val="it-IT"/>
        </w:rPr>
        <w:t>0</w:t>
      </w:r>
      <w:r w:rsidR="00F81A22">
        <w:rPr>
          <w:rFonts w:ascii="BMW Group Light Regular" w:hAnsi="BMW Group Light Regular"/>
          <w:lang w:val="it-IT"/>
        </w:rPr>
        <w:t>22</w:t>
      </w:r>
      <w:r w:rsidR="00D9320F" w:rsidRPr="00E35B5A">
        <w:rPr>
          <w:rFonts w:ascii="BMW Group Light Regular" w:hAnsi="BMW Group Light Regular"/>
          <w:lang w:val="it-IT"/>
        </w:rPr>
        <w:t>/17</w:t>
      </w:r>
    </w:p>
    <w:p w14:paraId="32E4BB05" w14:textId="48E3DFCD" w:rsidR="002B0D38" w:rsidRPr="00E35B5A" w:rsidRDefault="002B0D38" w:rsidP="00386BA3">
      <w:pPr>
        <w:pStyle w:val="Header"/>
        <w:tabs>
          <w:tab w:val="clear" w:pos="4536"/>
          <w:tab w:val="clear" w:pos="9072"/>
          <w:tab w:val="left" w:pos="4706"/>
          <w:tab w:val="left" w:pos="7797"/>
          <w:tab w:val="left" w:pos="8222"/>
        </w:tabs>
        <w:spacing w:line="240" w:lineRule="exact"/>
        <w:ind w:right="454"/>
        <w:outlineLvl w:val="0"/>
        <w:rPr>
          <w:rFonts w:ascii="BMW Group Light Regular" w:hAnsi="BMW Group Light Regular"/>
          <w:lang w:val="it-IT"/>
        </w:rPr>
      </w:pPr>
    </w:p>
    <w:p w14:paraId="0BE780DE" w14:textId="77777777" w:rsidR="002B0D38" w:rsidRPr="00E35B5A" w:rsidRDefault="002B0D38" w:rsidP="00386BA3">
      <w:pPr>
        <w:pStyle w:val="Corpo"/>
        <w:tabs>
          <w:tab w:val="left" w:pos="4706"/>
          <w:tab w:val="left" w:pos="7797"/>
          <w:tab w:val="left" w:pos="8222"/>
        </w:tabs>
        <w:spacing w:line="240" w:lineRule="exact"/>
        <w:ind w:right="454"/>
        <w:rPr>
          <w:rFonts w:ascii="BMW Group Light Regular" w:eastAsia="Times New Roman" w:hAnsi="BMW Group Light Regular" w:cs="Times New Roman"/>
          <w:color w:val="auto"/>
          <w:szCs w:val="24"/>
          <w:lang w:val="it-IT" w:eastAsia="de-DE"/>
        </w:rPr>
      </w:pPr>
    </w:p>
    <w:p w14:paraId="0621D863" w14:textId="6B3A71D3" w:rsidR="005F4527" w:rsidRPr="00E35B5A" w:rsidRDefault="00071078" w:rsidP="00386BA3">
      <w:pPr>
        <w:ind w:right="454"/>
        <w:rPr>
          <w:rFonts w:ascii="BMW Group Light Regular" w:hAnsi="BMW Group Light Regular"/>
          <w:lang w:val="it-IT"/>
        </w:rPr>
      </w:pPr>
      <w:r w:rsidRPr="00E35B5A">
        <w:rPr>
          <w:rFonts w:ascii="BMW Group Light Regular" w:hAnsi="BMW Group Light Regular"/>
          <w:lang w:val="it-IT"/>
        </w:rPr>
        <w:t xml:space="preserve">San Donato Milanese, </w:t>
      </w:r>
      <w:r w:rsidR="00B16EDC">
        <w:rPr>
          <w:rFonts w:ascii="BMW Group Light Regular" w:hAnsi="BMW Group Light Regular"/>
          <w:lang w:val="it-IT"/>
        </w:rPr>
        <w:t>24</w:t>
      </w:r>
      <w:r w:rsidR="00D668E5">
        <w:rPr>
          <w:rFonts w:ascii="BMW Group Light Regular" w:hAnsi="BMW Group Light Regular"/>
          <w:lang w:val="it-IT"/>
        </w:rPr>
        <w:t xml:space="preserve"> febbraio</w:t>
      </w:r>
      <w:r w:rsidR="00D9320F" w:rsidRPr="00E35B5A">
        <w:rPr>
          <w:rFonts w:ascii="BMW Group Light Regular" w:hAnsi="BMW Group Light Regular"/>
          <w:lang w:val="it-IT"/>
        </w:rPr>
        <w:t xml:space="preserve"> 2017</w:t>
      </w:r>
      <w:r w:rsidR="001875D6" w:rsidRPr="00E35B5A">
        <w:rPr>
          <w:rFonts w:ascii="BMW Group Light Regular" w:hAnsi="BMW Group Light Regular"/>
          <w:lang w:val="it-IT"/>
        </w:rPr>
        <w:br/>
      </w:r>
    </w:p>
    <w:p w14:paraId="534B7652" w14:textId="28796EE4" w:rsidR="00B16EDC" w:rsidRPr="00A77163" w:rsidRDefault="00B16EDC" w:rsidP="00B16EDC">
      <w:pPr>
        <w:rPr>
          <w:b/>
          <w:sz w:val="28"/>
          <w:szCs w:val="28"/>
          <w:lang w:val="it-IT"/>
        </w:rPr>
      </w:pPr>
      <w:bookmarkStart w:id="2" w:name="OLE_LINK3"/>
      <w:bookmarkStart w:id="3" w:name="OLE_LINK4"/>
      <w:bookmarkStart w:id="4" w:name="OLE_LINK5"/>
      <w:bookmarkStart w:id="5" w:name="OLE_LINK6"/>
      <w:r w:rsidRPr="00A77163">
        <w:rPr>
          <w:b/>
          <w:sz w:val="28"/>
          <w:szCs w:val="28"/>
          <w:lang w:val="it-IT"/>
        </w:rPr>
        <w:t>BMW Motorrad</w:t>
      </w:r>
      <w:r>
        <w:rPr>
          <w:b/>
          <w:sz w:val="28"/>
          <w:szCs w:val="28"/>
          <w:lang w:val="it-IT"/>
        </w:rPr>
        <w:t xml:space="preserve"> Milano inaugura l</w:t>
      </w:r>
      <w:r w:rsidRPr="00A77163">
        <w:rPr>
          <w:b/>
          <w:sz w:val="28"/>
          <w:szCs w:val="28"/>
          <w:lang w:val="it-IT"/>
        </w:rPr>
        <w:t>a stagione motociclistica</w:t>
      </w:r>
      <w:r>
        <w:rPr>
          <w:b/>
          <w:sz w:val="28"/>
          <w:szCs w:val="28"/>
          <w:lang w:val="it-IT"/>
        </w:rPr>
        <w:t xml:space="preserve"> con una grande serata all’insegna dello sport con i grandi c</w:t>
      </w:r>
      <w:r w:rsidR="00F81A22">
        <w:rPr>
          <w:b/>
          <w:sz w:val="28"/>
          <w:szCs w:val="28"/>
          <w:lang w:val="it-IT"/>
        </w:rPr>
        <w:t>ampioni dell’EA7 Olimpia Milano</w:t>
      </w:r>
    </w:p>
    <w:p w14:paraId="479F2C72" w14:textId="552C8B48" w:rsidR="00B16EDC" w:rsidRDefault="00B16EDC" w:rsidP="00B16EDC">
      <w:pPr>
        <w:rPr>
          <w:rFonts w:ascii="BMW Group Light Regular" w:hAnsi="BMW Group Light Regular"/>
          <w:sz w:val="28"/>
          <w:szCs w:val="28"/>
          <w:lang w:val="it-IT"/>
        </w:rPr>
      </w:pPr>
      <w:r w:rsidRPr="00572BB0">
        <w:rPr>
          <w:rFonts w:ascii="BMW Group Light Regular" w:hAnsi="BMW Group Light Regular"/>
          <w:sz w:val="28"/>
          <w:szCs w:val="28"/>
          <w:lang w:val="it-IT"/>
        </w:rPr>
        <w:t>In occasione dell’inizio della Never Ending Season di BMW Motorrad, una stagione motociclistica in cui le novità non mancheranno mai, BMW Motorrad Milano</w:t>
      </w:r>
      <w:r>
        <w:rPr>
          <w:rFonts w:ascii="BMW Group Light Regular" w:hAnsi="BMW Group Light Regular"/>
          <w:sz w:val="28"/>
          <w:szCs w:val="28"/>
          <w:lang w:val="it-IT"/>
        </w:rPr>
        <w:t xml:space="preserve"> presenta una grande serata di sport ed emozioni con protagonisti i campioni dell’EA7 Olimpia Milano.</w:t>
      </w:r>
    </w:p>
    <w:p w14:paraId="4078EF00" w14:textId="77777777" w:rsidR="00B16EDC" w:rsidRDefault="00B16EDC" w:rsidP="00B16EDC">
      <w:pPr>
        <w:rPr>
          <w:rFonts w:ascii="BMW Group Light Regular" w:hAnsi="BMW Group Light Regular"/>
          <w:sz w:val="28"/>
          <w:szCs w:val="28"/>
          <w:lang w:val="it-IT"/>
        </w:rPr>
      </w:pPr>
    </w:p>
    <w:p w14:paraId="7A75A7D1" w14:textId="63C7AA8A" w:rsidR="00B16EDC" w:rsidRPr="009D68D5" w:rsidRDefault="00B16EDC" w:rsidP="000104F1">
      <w:pPr>
        <w:ind w:right="29"/>
        <w:rPr>
          <w:lang w:val="it-IT"/>
        </w:rPr>
      </w:pPr>
      <w:r w:rsidRPr="00384412">
        <w:rPr>
          <w:b/>
          <w:lang w:val="it-IT"/>
        </w:rPr>
        <w:t>San Donato</w:t>
      </w:r>
      <w:r>
        <w:rPr>
          <w:b/>
          <w:lang w:val="it-IT"/>
        </w:rPr>
        <w:t xml:space="preserve"> Milanese</w:t>
      </w:r>
      <w:r w:rsidRPr="00384412">
        <w:rPr>
          <w:b/>
          <w:lang w:val="it-IT"/>
        </w:rPr>
        <w:t>.</w:t>
      </w:r>
      <w:r w:rsidRPr="00384412">
        <w:rPr>
          <w:lang w:val="it-IT"/>
        </w:rPr>
        <w:t xml:space="preserve"> </w:t>
      </w:r>
      <w:r>
        <w:rPr>
          <w:lang w:val="it-IT"/>
        </w:rPr>
        <w:t xml:space="preserve">BMW Motorrad Milano inaugura l’inizio della Never Ending Season di BMW Motorrad con una esclusiva serata dedicata allo sport con i campioni dell’EA7 Olimpia Milano. </w:t>
      </w:r>
      <w:r w:rsidRPr="009D68D5">
        <w:rPr>
          <w:lang w:val="it-IT"/>
        </w:rPr>
        <w:t>Gli ospiti di BMW Motorrad Milano, dopo un esclusivo cocktail and dinner, potranno assistere all’emozionan</w:t>
      </w:r>
      <w:r>
        <w:rPr>
          <w:lang w:val="it-IT"/>
        </w:rPr>
        <w:t xml:space="preserve">te incontro di basket di EuroLeague </w:t>
      </w:r>
      <w:r w:rsidRPr="009D68D5">
        <w:rPr>
          <w:lang w:val="it-IT"/>
        </w:rPr>
        <w:t xml:space="preserve">tra EA7 Emporio Armani Milano </w:t>
      </w:r>
      <w:r w:rsidR="00F81A22">
        <w:rPr>
          <w:lang w:val="it-IT"/>
        </w:rPr>
        <w:t>vs</w:t>
      </w:r>
      <w:r w:rsidR="00297BE8">
        <w:rPr>
          <w:lang w:val="it-IT"/>
        </w:rPr>
        <w:t xml:space="preserve"> </w:t>
      </w:r>
      <w:r w:rsidR="003D3244">
        <w:rPr>
          <w:lang w:val="it-IT"/>
        </w:rPr>
        <w:t>S FC Barcel</w:t>
      </w:r>
      <w:r w:rsidRPr="009D68D5">
        <w:rPr>
          <w:lang w:val="it-IT"/>
        </w:rPr>
        <w:t>ona Lassa</w:t>
      </w:r>
      <w:r>
        <w:rPr>
          <w:lang w:val="it-IT"/>
        </w:rPr>
        <w:t>,</w:t>
      </w:r>
      <w:r w:rsidRPr="009D68D5">
        <w:rPr>
          <w:lang w:val="it-IT"/>
        </w:rPr>
        <w:t xml:space="preserve"> presso la Sala Belvedere del </w:t>
      </w:r>
      <w:r>
        <w:rPr>
          <w:lang w:val="it-IT"/>
        </w:rPr>
        <w:t xml:space="preserve">Mediolanum </w:t>
      </w:r>
      <w:r w:rsidRPr="009D68D5">
        <w:rPr>
          <w:lang w:val="it-IT"/>
        </w:rPr>
        <w:t>Forum di Assago.</w:t>
      </w:r>
    </w:p>
    <w:p w14:paraId="0EB3EE72" w14:textId="77777777" w:rsidR="00B16EDC" w:rsidRPr="009D68D5" w:rsidRDefault="00B16EDC" w:rsidP="000104F1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ind w:right="29"/>
        <w:rPr>
          <w:lang w:val="it-IT"/>
        </w:rPr>
      </w:pPr>
    </w:p>
    <w:p w14:paraId="27CF4616" w14:textId="43DC4A6F" w:rsidR="00B16EDC" w:rsidRPr="009D68D5" w:rsidRDefault="00B16EDC" w:rsidP="000104F1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ind w:right="29"/>
        <w:rPr>
          <w:lang w:val="it-IT"/>
        </w:rPr>
      </w:pPr>
      <w:r w:rsidRPr="009D68D5">
        <w:rPr>
          <w:lang w:val="it-IT"/>
        </w:rPr>
        <w:t xml:space="preserve">BMW Milano, filiale commerciale di BMW Italia S.p.A, </w:t>
      </w:r>
      <w:r>
        <w:rPr>
          <w:lang w:val="it-IT"/>
        </w:rPr>
        <w:t>dal 2012</w:t>
      </w:r>
      <w:r w:rsidR="001859F7">
        <w:rPr>
          <w:lang w:val="it-IT"/>
        </w:rPr>
        <w:t xml:space="preserve"> affianca l’</w:t>
      </w:r>
      <w:r w:rsidRPr="009D68D5">
        <w:rPr>
          <w:lang w:val="it-IT"/>
        </w:rPr>
        <w:t>EA</w:t>
      </w:r>
      <w:r>
        <w:rPr>
          <w:lang w:val="it-IT"/>
        </w:rPr>
        <w:t xml:space="preserve">7 Emporio Armani Olimpia Milano, con la quale condivide diversi valori, tra cui </w:t>
      </w:r>
      <w:r w:rsidRPr="00717DCA">
        <w:rPr>
          <w:lang w:val="it-IT"/>
        </w:rPr>
        <w:t>il gusto per la sfida e la volontà di migliorare continuamente.</w:t>
      </w:r>
    </w:p>
    <w:p w14:paraId="55C07615" w14:textId="091D8B33" w:rsidR="00B16EDC" w:rsidRPr="009D68D5" w:rsidRDefault="00B16EDC" w:rsidP="000104F1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ind w:right="29"/>
        <w:rPr>
          <w:lang w:val="it-IT"/>
        </w:rPr>
      </w:pPr>
      <w:r w:rsidRPr="009D68D5">
        <w:rPr>
          <w:lang w:val="it-IT"/>
        </w:rPr>
        <w:t>Proprio a sottolineare il legame con la squadra di basket meneghina, BMW Motorrad Milano ha organizzato una serata esclusiva in cui sportività, raffinatezza e tutti i valori di lifestyle propri del marchio si riuniscono in oc</w:t>
      </w:r>
      <w:r>
        <w:rPr>
          <w:lang w:val="it-IT"/>
        </w:rPr>
        <w:t>casione della partita di EuroLeague</w:t>
      </w:r>
      <w:r w:rsidRPr="009D68D5">
        <w:rPr>
          <w:lang w:val="it-IT"/>
        </w:rPr>
        <w:t xml:space="preserve"> tra i </w:t>
      </w:r>
      <w:r>
        <w:rPr>
          <w:lang w:val="it-IT"/>
        </w:rPr>
        <w:t>campioni del Team Milane</w:t>
      </w:r>
      <w:r w:rsidR="003D3244">
        <w:rPr>
          <w:lang w:val="it-IT"/>
        </w:rPr>
        <w:t>se e gli spagnoli del FC Barcel</w:t>
      </w:r>
      <w:r>
        <w:rPr>
          <w:lang w:val="it-IT"/>
        </w:rPr>
        <w:t>ona Lassa</w:t>
      </w:r>
      <w:r w:rsidRPr="009D68D5">
        <w:rPr>
          <w:lang w:val="it-IT"/>
        </w:rPr>
        <w:t>.</w:t>
      </w:r>
    </w:p>
    <w:p w14:paraId="537EF764" w14:textId="77777777" w:rsidR="00B16EDC" w:rsidRPr="009D68D5" w:rsidRDefault="00B16EDC" w:rsidP="000104F1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ind w:right="29"/>
        <w:rPr>
          <w:lang w:val="it-IT"/>
        </w:rPr>
      </w:pPr>
    </w:p>
    <w:p w14:paraId="48E5A985" w14:textId="4B24772D" w:rsidR="00B16EDC" w:rsidRDefault="00B16EDC" w:rsidP="000104F1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ind w:right="29"/>
        <w:rPr>
          <w:lang w:val="it-IT"/>
        </w:rPr>
      </w:pPr>
      <w:r>
        <w:rPr>
          <w:lang w:val="it-IT"/>
        </w:rPr>
        <w:t>S</w:t>
      </w:r>
      <w:r w:rsidRPr="009D68D5">
        <w:rPr>
          <w:lang w:val="it-IT"/>
        </w:rPr>
        <w:t>pettacolo e sport saranno infatti l’ideale ac</w:t>
      </w:r>
      <w:r>
        <w:rPr>
          <w:lang w:val="it-IT"/>
        </w:rPr>
        <w:t xml:space="preserve">compagnamento per il lancio del primo appuntamento della stagione motociclistica del marchio dell’elica: la “Sport Experience”, che </w:t>
      </w:r>
      <w:r w:rsidRPr="005A0298">
        <w:rPr>
          <w:lang w:val="it-IT"/>
        </w:rPr>
        <w:t>offrirà a due fortunati vincitori un’esperienza altamente adrenalinica: avranno, infatti, la possibilità di trascorrere un intero weekend ad Imola per la prima tappa Italiana del Campionato Mondiale Superbike, ospiti dell’Althea BMW Racing Team, e una settimana in sella alle BMW S 1000 XR o</w:t>
      </w:r>
      <w:r w:rsidR="002A1B32">
        <w:rPr>
          <w:lang w:val="it-IT"/>
        </w:rPr>
        <w:t xml:space="preserve"> BMW</w:t>
      </w:r>
      <w:r w:rsidRPr="005A0298">
        <w:rPr>
          <w:lang w:val="it-IT"/>
        </w:rPr>
        <w:t xml:space="preserve"> S 1000 R, per provare dal vivo le emozioni uniche che il motore 4 cilindri in linea può regalare.</w:t>
      </w:r>
      <w:r>
        <w:rPr>
          <w:lang w:val="it-IT"/>
        </w:rPr>
        <w:t xml:space="preserve"> </w:t>
      </w:r>
    </w:p>
    <w:p w14:paraId="2DA52643" w14:textId="77777777" w:rsidR="00B16EDC" w:rsidRDefault="00B16EDC" w:rsidP="000104F1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ind w:right="29"/>
        <w:rPr>
          <w:lang w:val="it-IT"/>
        </w:rPr>
      </w:pPr>
    </w:p>
    <w:p w14:paraId="33B9B51A" w14:textId="0C92153B" w:rsidR="00B16EDC" w:rsidRPr="003318DF" w:rsidRDefault="00B16EDC" w:rsidP="000104F1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ind w:right="29"/>
        <w:rPr>
          <w:lang w:val="it-IT"/>
        </w:rPr>
      </w:pPr>
      <w:r w:rsidRPr="003318DF">
        <w:rPr>
          <w:lang w:val="it-IT"/>
        </w:rPr>
        <w:t>Dinamica di guida impressionante, carattere sportivo, massimo live</w:t>
      </w:r>
      <w:r>
        <w:rPr>
          <w:lang w:val="it-IT"/>
        </w:rPr>
        <w:t>llo di sicurezza e ottima versatilità</w:t>
      </w:r>
      <w:r w:rsidRPr="003318DF">
        <w:rPr>
          <w:lang w:val="it-IT"/>
        </w:rPr>
        <w:t xml:space="preserve"> caratterizza</w:t>
      </w:r>
      <w:r>
        <w:rPr>
          <w:lang w:val="it-IT"/>
        </w:rPr>
        <w:t>no</w:t>
      </w:r>
      <w:r w:rsidRPr="003318DF">
        <w:rPr>
          <w:lang w:val="it-IT"/>
        </w:rPr>
        <w:t xml:space="preserve"> non solo il model year 2017 della supersportiva</w:t>
      </w:r>
      <w:r>
        <w:rPr>
          <w:lang w:val="it-IT"/>
        </w:rPr>
        <w:t xml:space="preserve"> </w:t>
      </w:r>
      <w:r w:rsidR="002A1B32">
        <w:rPr>
          <w:lang w:val="it-IT"/>
        </w:rPr>
        <w:t xml:space="preserve">BMW </w:t>
      </w:r>
      <w:r>
        <w:rPr>
          <w:lang w:val="it-IT"/>
        </w:rPr>
        <w:t>S 1000 RR</w:t>
      </w:r>
      <w:r w:rsidRPr="003318DF">
        <w:rPr>
          <w:lang w:val="it-IT"/>
        </w:rPr>
        <w:t xml:space="preserve">, ma anche </w:t>
      </w:r>
      <w:r>
        <w:rPr>
          <w:lang w:val="it-IT"/>
        </w:rPr>
        <w:t xml:space="preserve">le altre componenti della famiglia: </w:t>
      </w:r>
      <w:r w:rsidRPr="003318DF">
        <w:rPr>
          <w:lang w:val="it-IT"/>
        </w:rPr>
        <w:t xml:space="preserve">la </w:t>
      </w:r>
      <w:r w:rsidR="002A1B32">
        <w:rPr>
          <w:lang w:val="it-IT"/>
        </w:rPr>
        <w:t xml:space="preserve">BMW </w:t>
      </w:r>
      <w:r w:rsidRPr="003318DF">
        <w:rPr>
          <w:lang w:val="it-IT"/>
        </w:rPr>
        <w:t xml:space="preserve">S 1000 R </w:t>
      </w:r>
      <w:r w:rsidR="002A1B32" w:rsidRPr="003318DF">
        <w:rPr>
          <w:lang w:val="it-IT"/>
        </w:rPr>
        <w:t xml:space="preserve">Dynamic Roadster </w:t>
      </w:r>
      <w:r w:rsidRPr="003318DF">
        <w:rPr>
          <w:lang w:val="it-IT"/>
        </w:rPr>
        <w:t>e la</w:t>
      </w:r>
      <w:r>
        <w:rPr>
          <w:lang w:val="it-IT"/>
        </w:rPr>
        <w:t xml:space="preserve"> </w:t>
      </w:r>
      <w:r w:rsidR="002A1B32">
        <w:rPr>
          <w:lang w:val="it-IT"/>
        </w:rPr>
        <w:t xml:space="preserve">BMW </w:t>
      </w:r>
      <w:r w:rsidRPr="003318DF">
        <w:rPr>
          <w:lang w:val="it-IT"/>
        </w:rPr>
        <w:t>S 1000 XR</w:t>
      </w:r>
      <w:r w:rsidR="002A1B32">
        <w:rPr>
          <w:lang w:val="it-IT"/>
        </w:rPr>
        <w:t xml:space="preserve"> Adventure Sport</w:t>
      </w:r>
      <w:r w:rsidRPr="003318DF">
        <w:rPr>
          <w:lang w:val="it-IT"/>
        </w:rPr>
        <w:t>.</w:t>
      </w:r>
    </w:p>
    <w:p w14:paraId="76657B56" w14:textId="77777777" w:rsidR="00B16EDC" w:rsidRPr="009D68D5" w:rsidRDefault="00B16EDC" w:rsidP="000104F1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ind w:right="29"/>
        <w:rPr>
          <w:lang w:val="it-IT"/>
        </w:rPr>
      </w:pPr>
    </w:p>
    <w:p w14:paraId="2E398ABA" w14:textId="3C67C81C" w:rsidR="00B16EDC" w:rsidRDefault="00B16EDC" w:rsidP="000104F1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ind w:right="29"/>
        <w:rPr>
          <w:lang w:val="it-IT"/>
        </w:rPr>
      </w:pPr>
      <w:r>
        <w:rPr>
          <w:lang w:val="it-IT"/>
        </w:rPr>
        <w:t>L’occasione sarà i</w:t>
      </w:r>
      <w:r w:rsidRPr="009D68D5">
        <w:rPr>
          <w:lang w:val="it-IT"/>
        </w:rPr>
        <w:t xml:space="preserve">l modo migliore </w:t>
      </w:r>
      <w:r>
        <w:rPr>
          <w:lang w:val="it-IT"/>
        </w:rPr>
        <w:t xml:space="preserve">per </w:t>
      </w:r>
      <w:r w:rsidRPr="009D68D5">
        <w:rPr>
          <w:lang w:val="it-IT"/>
        </w:rPr>
        <w:t>festeggiare l</w:t>
      </w:r>
      <w:r>
        <w:rPr>
          <w:lang w:val="it-IT"/>
        </w:rPr>
        <w:t>’inizio dell</w:t>
      </w:r>
      <w:r w:rsidRPr="009D68D5">
        <w:rPr>
          <w:lang w:val="it-IT"/>
        </w:rPr>
        <w:t xml:space="preserve">a </w:t>
      </w:r>
      <w:r>
        <w:rPr>
          <w:lang w:val="it-IT"/>
        </w:rPr>
        <w:t>Never Ending</w:t>
      </w:r>
      <w:r w:rsidRPr="009D68D5">
        <w:rPr>
          <w:lang w:val="it-IT"/>
        </w:rPr>
        <w:t xml:space="preserve"> Season di BMW Motorrad in attesa delle emozioni che continueranno presso</w:t>
      </w:r>
      <w:r>
        <w:rPr>
          <w:lang w:val="it-IT"/>
        </w:rPr>
        <w:t xml:space="preserve"> tutti</w:t>
      </w:r>
      <w:r w:rsidRPr="009D68D5">
        <w:rPr>
          <w:lang w:val="it-IT"/>
        </w:rPr>
        <w:t xml:space="preserve"> gli showroom</w:t>
      </w:r>
      <w:r>
        <w:rPr>
          <w:lang w:val="it-IT"/>
        </w:rPr>
        <w:t xml:space="preserve"> ufficiali in programma il 25 e 26 febbraio</w:t>
      </w:r>
      <w:r w:rsidR="002D4A83">
        <w:rPr>
          <w:lang w:val="it-IT"/>
        </w:rPr>
        <w:t xml:space="preserve"> 2017</w:t>
      </w:r>
      <w:r w:rsidRPr="009D68D5">
        <w:rPr>
          <w:lang w:val="it-IT"/>
        </w:rPr>
        <w:t>.</w:t>
      </w:r>
      <w:r w:rsidR="00946D4D">
        <w:rPr>
          <w:lang w:val="it-IT"/>
        </w:rPr>
        <w:br/>
      </w:r>
    </w:p>
    <w:p w14:paraId="74AA5D2B" w14:textId="64E6052F" w:rsidR="00946D4D" w:rsidRPr="00E35B5A" w:rsidRDefault="00946D4D" w:rsidP="000104F1">
      <w:pPr>
        <w:ind w:right="29"/>
        <w:rPr>
          <w:rFonts w:ascii="BMW Group Light Regular" w:hAnsi="BMW Group Light Regular"/>
          <w:sz w:val="20"/>
          <w:szCs w:val="20"/>
          <w:lang w:val="it-IT"/>
        </w:rPr>
      </w:pPr>
      <w:r w:rsidRPr="00E35B5A">
        <w:rPr>
          <w:rFonts w:ascii="BMW Group Light Regular" w:hAnsi="BMW Group Light Regular"/>
          <w:sz w:val="20"/>
          <w:szCs w:val="20"/>
          <w:lang w:val="it-IT"/>
        </w:rPr>
        <w:t>Per ulteriori informazioni:</w:t>
      </w:r>
    </w:p>
    <w:p w14:paraId="46C5405E" w14:textId="77777777" w:rsidR="00946D4D" w:rsidRPr="00E35B5A" w:rsidRDefault="00946D4D" w:rsidP="000104F1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9"/>
        <w:rPr>
          <w:rFonts w:ascii="BMW Group Light Regular" w:hAnsi="BMW Group Light Regular"/>
          <w:sz w:val="20"/>
          <w:szCs w:val="20"/>
          <w:lang w:val="it-IT"/>
        </w:rPr>
      </w:pPr>
      <w:r w:rsidRPr="00E35B5A">
        <w:rPr>
          <w:rFonts w:ascii="BMW Group Light Regular" w:hAnsi="BMW Group Light Regular"/>
          <w:sz w:val="20"/>
          <w:szCs w:val="20"/>
          <w:lang w:val="it-IT"/>
        </w:rPr>
        <w:br/>
        <w:t>Andrea Frignani</w:t>
      </w:r>
      <w:r w:rsidRPr="00E35B5A">
        <w:rPr>
          <w:rFonts w:ascii="BMW Group Light Regular" w:hAnsi="BMW Group Light Regular"/>
          <w:sz w:val="20"/>
          <w:szCs w:val="20"/>
          <w:lang w:val="it-IT"/>
        </w:rPr>
        <w:tab/>
      </w:r>
    </w:p>
    <w:p w14:paraId="184338D5" w14:textId="77777777" w:rsidR="00946D4D" w:rsidRPr="00E35B5A" w:rsidRDefault="00946D4D" w:rsidP="000104F1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9"/>
        <w:rPr>
          <w:rFonts w:ascii="BMW Group Light Regular" w:hAnsi="BMW Group Light Regular"/>
          <w:sz w:val="20"/>
          <w:szCs w:val="20"/>
          <w:lang w:val="it-IT"/>
        </w:rPr>
      </w:pPr>
      <w:r w:rsidRPr="00E35B5A">
        <w:rPr>
          <w:rFonts w:ascii="BMW Group Light Regular" w:hAnsi="BMW Group Light Regular"/>
          <w:sz w:val="20"/>
          <w:szCs w:val="20"/>
          <w:lang w:val="it-IT"/>
        </w:rPr>
        <w:t>BMW Group Italia</w:t>
      </w:r>
    </w:p>
    <w:p w14:paraId="65E7FF52" w14:textId="77777777" w:rsidR="00946D4D" w:rsidRPr="00E35B5A" w:rsidRDefault="00946D4D" w:rsidP="000104F1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9"/>
        <w:rPr>
          <w:rFonts w:ascii="BMW Group Light Regular" w:hAnsi="BMW Group Light Regular"/>
          <w:sz w:val="20"/>
          <w:szCs w:val="20"/>
          <w:lang w:val="it-IT"/>
        </w:rPr>
      </w:pPr>
      <w:r w:rsidRPr="00E35B5A">
        <w:rPr>
          <w:rFonts w:ascii="BMW Group Light Regular" w:hAnsi="BMW Group Light Regular"/>
          <w:sz w:val="20"/>
          <w:szCs w:val="20"/>
          <w:lang w:val="it-IT"/>
        </w:rPr>
        <w:t>Coordinatore Comunicazione e PR Motorrad</w:t>
      </w:r>
    </w:p>
    <w:p w14:paraId="103AD29F" w14:textId="77777777" w:rsidR="00946D4D" w:rsidRPr="00E35B5A" w:rsidRDefault="00946D4D" w:rsidP="000104F1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9"/>
        <w:rPr>
          <w:rFonts w:ascii="BMW Group Light Regular" w:hAnsi="BMW Group Light Regular"/>
          <w:sz w:val="20"/>
          <w:szCs w:val="20"/>
          <w:lang w:val="it-IT"/>
        </w:rPr>
      </w:pPr>
      <w:r w:rsidRPr="00E35B5A">
        <w:rPr>
          <w:rFonts w:ascii="BMW Group Light Regular" w:hAnsi="BMW Group Light Regular"/>
          <w:sz w:val="20"/>
          <w:szCs w:val="20"/>
          <w:lang w:val="it-IT"/>
        </w:rPr>
        <w:t>Telefono: 02/51610780 Fax: 02/51610 0416</w:t>
      </w:r>
      <w:r w:rsidRPr="00E35B5A">
        <w:rPr>
          <w:rFonts w:ascii="BMW Group Light Regular" w:hAnsi="BMW Group Light Regular"/>
          <w:sz w:val="20"/>
          <w:szCs w:val="20"/>
          <w:lang w:val="it-IT"/>
        </w:rPr>
        <w:br/>
        <w:t>E-mail: Andrea.Frignani@bmw.it</w:t>
      </w:r>
    </w:p>
    <w:p w14:paraId="3BAECB78" w14:textId="77777777" w:rsidR="00946D4D" w:rsidRPr="00E35B5A" w:rsidRDefault="00946D4D" w:rsidP="000104F1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9"/>
        <w:rPr>
          <w:rFonts w:ascii="BMW Group Light Regular" w:hAnsi="BMW Group Light Regular"/>
          <w:sz w:val="20"/>
          <w:szCs w:val="20"/>
          <w:lang w:val="it-IT"/>
        </w:rPr>
      </w:pPr>
      <w:r w:rsidRPr="00E35B5A">
        <w:rPr>
          <w:rFonts w:ascii="BMW Group Light Regular" w:hAnsi="BMW Group Light Regular"/>
          <w:sz w:val="20"/>
          <w:szCs w:val="20"/>
          <w:lang w:val="it-IT"/>
        </w:rPr>
        <w:t>Media website: www.press.bmwgroup.com</w:t>
      </w:r>
    </w:p>
    <w:p w14:paraId="3BC08CCA" w14:textId="77777777" w:rsidR="00946D4D" w:rsidRPr="00AA2BDD" w:rsidRDefault="00946D4D" w:rsidP="000104F1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29"/>
        <w:rPr>
          <w:rFonts w:ascii="BMW Group Light" w:hAnsi="BMW Group Light" w:cs="BMW Group Light"/>
          <w:color w:val="000000"/>
          <w:sz w:val="20"/>
          <w:szCs w:val="20"/>
          <w:lang w:val="it-IT" w:eastAsia="it-IT"/>
        </w:rPr>
      </w:pPr>
    </w:p>
    <w:p w14:paraId="17AF519F" w14:textId="77777777" w:rsidR="00946D4D" w:rsidRPr="009D68D5" w:rsidRDefault="00946D4D" w:rsidP="000104F1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ind w:right="29"/>
        <w:rPr>
          <w:lang w:val="it-IT"/>
        </w:rPr>
      </w:pPr>
    </w:p>
    <w:p w14:paraId="5848A48B" w14:textId="77777777" w:rsidR="00B16EDC" w:rsidRDefault="00B16EDC" w:rsidP="000104F1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29"/>
        <w:rPr>
          <w:rFonts w:ascii="BMW Group Light" w:hAnsi="BMW Group Light" w:cs="BMW Group Light"/>
          <w:b/>
          <w:sz w:val="20"/>
          <w:szCs w:val="20"/>
          <w:lang w:val="it-IT" w:eastAsia="it-IT"/>
        </w:rPr>
      </w:pPr>
    </w:p>
    <w:p w14:paraId="75DD4A59" w14:textId="77777777" w:rsidR="00B16EDC" w:rsidRDefault="00B16EDC" w:rsidP="000104F1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29"/>
        <w:rPr>
          <w:rFonts w:ascii="BMW Group Light" w:hAnsi="BMW Group Light" w:cs="BMW Group Light"/>
          <w:b/>
          <w:sz w:val="20"/>
          <w:szCs w:val="20"/>
          <w:lang w:val="it-IT" w:eastAsia="it-IT"/>
        </w:rPr>
      </w:pPr>
    </w:p>
    <w:p w14:paraId="457A4113" w14:textId="77777777" w:rsidR="00B16EDC" w:rsidRPr="00946D4D" w:rsidRDefault="00B16EDC" w:rsidP="000104F1">
      <w:pPr>
        <w:tabs>
          <w:tab w:val="clear" w:pos="454"/>
          <w:tab w:val="clear" w:pos="4706"/>
        </w:tabs>
        <w:spacing w:line="240" w:lineRule="auto"/>
        <w:ind w:right="29"/>
        <w:rPr>
          <w:rFonts w:ascii="BMW Group Bold" w:eastAsia="BMW Group Bold" w:hAnsi="BMW Group Bold" w:cs="BMW Group Bold"/>
          <w:sz w:val="20"/>
          <w:szCs w:val="20"/>
          <w:lang w:val="it-IT"/>
        </w:rPr>
      </w:pPr>
      <w:r w:rsidRPr="00946D4D">
        <w:rPr>
          <w:rFonts w:ascii="BMW Group Bold" w:eastAsia="BMW Group Bold" w:hAnsi="BMW Group Bold" w:cs="BMW Group Bold"/>
          <w:sz w:val="20"/>
          <w:szCs w:val="20"/>
          <w:lang w:val="it-IT"/>
        </w:rPr>
        <w:t>BMW Milano</w:t>
      </w:r>
    </w:p>
    <w:p w14:paraId="723F9814" w14:textId="56323E85" w:rsidR="0008517C" w:rsidRPr="0008517C" w:rsidRDefault="0008517C" w:rsidP="0008517C">
      <w:pPr>
        <w:ind w:right="29"/>
        <w:rPr>
          <w:rFonts w:ascii="BMW Group Light" w:hAnsi="BMW Group Light" w:cs="BMW Group Light"/>
          <w:sz w:val="20"/>
          <w:szCs w:val="20"/>
          <w:lang w:val="it-IT" w:eastAsia="it-IT"/>
        </w:rPr>
      </w:pPr>
      <w:r w:rsidRPr="0008517C">
        <w:rPr>
          <w:rFonts w:ascii="BMW Group Light" w:hAnsi="BMW Group Light" w:cs="BMW Group Light"/>
          <w:sz w:val="20"/>
          <w:szCs w:val="20"/>
          <w:lang w:val="it-IT" w:eastAsia="it-IT"/>
        </w:rPr>
        <w:t>Motorrad, MINI e Rolls-Royce ed è Agente BMW i. Ha 4 punti di vendita e 3 punti di assistenza sul territorio milanese e impiega attualmente poco meno di 200 dipendenti.</w:t>
      </w:r>
      <w:r>
        <w:rPr>
          <w:rFonts w:ascii="BMW Group Light" w:hAnsi="BMW Group Light" w:cs="BMW Group Light"/>
          <w:sz w:val="20"/>
          <w:szCs w:val="20"/>
          <w:lang w:val="it-IT" w:eastAsia="it-IT"/>
        </w:rPr>
        <w:br/>
      </w:r>
    </w:p>
    <w:p w14:paraId="0CBA2D35" w14:textId="60954FA8" w:rsidR="0008517C" w:rsidRPr="0008517C" w:rsidRDefault="0008517C" w:rsidP="0008517C">
      <w:pPr>
        <w:ind w:right="29"/>
        <w:rPr>
          <w:rFonts w:ascii="BMW Group Light" w:hAnsi="BMW Group Light" w:cs="BMW Group Light"/>
          <w:sz w:val="20"/>
          <w:szCs w:val="20"/>
          <w:lang w:val="it-IT" w:eastAsia="it-IT"/>
        </w:rPr>
      </w:pPr>
      <w:r w:rsidRPr="0008517C">
        <w:rPr>
          <w:rFonts w:ascii="BMW Group Light" w:hAnsi="BMW Group Light" w:cs="BMW Group Light"/>
          <w:sz w:val="20"/>
          <w:szCs w:val="20"/>
          <w:lang w:val="it-IT" w:eastAsia="it-IT"/>
        </w:rPr>
        <w:t>A San Donato Milanese, in via dell’Unione Europea 1 si trova lo Showroom dedicato alla vendita di vetture nuove BMW, MINI e Rolls-Royce, recentemente rinnovato in ogni suo aspetto e reso ancora più accogliente grazie ai nuovi standard.</w:t>
      </w:r>
      <w:r>
        <w:rPr>
          <w:rFonts w:ascii="BMW Group Light" w:hAnsi="BMW Group Light" w:cs="BMW Group Light"/>
          <w:sz w:val="20"/>
          <w:szCs w:val="20"/>
          <w:lang w:val="it-IT" w:eastAsia="it-IT"/>
        </w:rPr>
        <w:br/>
      </w:r>
    </w:p>
    <w:p w14:paraId="5D64FA22" w14:textId="77777777" w:rsidR="0008517C" w:rsidRPr="0008517C" w:rsidRDefault="0008517C" w:rsidP="0008517C">
      <w:pPr>
        <w:ind w:right="29"/>
        <w:rPr>
          <w:rFonts w:ascii="BMW Group Light" w:hAnsi="BMW Group Light" w:cs="BMW Group Light"/>
          <w:sz w:val="20"/>
          <w:szCs w:val="20"/>
          <w:lang w:val="it-IT" w:eastAsia="it-IT"/>
        </w:rPr>
      </w:pPr>
      <w:r w:rsidRPr="0008517C">
        <w:rPr>
          <w:rFonts w:ascii="BMW Group Light" w:hAnsi="BMW Group Light" w:cs="BMW Group Light"/>
          <w:sz w:val="20"/>
          <w:szCs w:val="20"/>
          <w:lang w:val="it-IT" w:eastAsia="it-IT"/>
        </w:rPr>
        <w:t>San Donato è anche il punto vendita destinato a BMW i, dove ci si potrà rivolgere per ogni tipo di informazione su tutti i servizi legati alle vetture elettriche.</w:t>
      </w:r>
    </w:p>
    <w:p w14:paraId="05DCC6D1" w14:textId="5B1DBA9E" w:rsidR="0008517C" w:rsidRPr="0008517C" w:rsidRDefault="0008517C" w:rsidP="0008517C">
      <w:pPr>
        <w:ind w:right="29"/>
        <w:rPr>
          <w:rFonts w:ascii="BMW Group Light" w:hAnsi="BMW Group Light" w:cs="BMW Group Light"/>
          <w:sz w:val="20"/>
          <w:szCs w:val="20"/>
          <w:lang w:val="it-IT" w:eastAsia="it-IT"/>
        </w:rPr>
      </w:pPr>
      <w:r w:rsidRPr="0008517C">
        <w:rPr>
          <w:rFonts w:ascii="BMW Group Light" w:hAnsi="BMW Group Light" w:cs="BMW Group Light"/>
          <w:sz w:val="20"/>
          <w:szCs w:val="20"/>
          <w:lang w:val="it-IT" w:eastAsia="it-IT"/>
        </w:rPr>
        <w:t>Presso la sede di via Zavattini 4 a San Donato Milanese, si trova invece il Centro Assistenza BMW e MINI e lo Showroom dedicato alla vendita dei nuovi modelli BMW e MINI e alla commercializzazione di vetture usate BMW Premium Selection e MINI Next.</w:t>
      </w:r>
      <w:r>
        <w:rPr>
          <w:rFonts w:ascii="BMW Group Light" w:hAnsi="BMW Group Light" w:cs="BMW Group Light"/>
          <w:sz w:val="20"/>
          <w:szCs w:val="20"/>
          <w:lang w:val="it-IT" w:eastAsia="it-IT"/>
        </w:rPr>
        <w:br/>
      </w:r>
      <w:bookmarkStart w:id="6" w:name="_GoBack"/>
      <w:bookmarkEnd w:id="6"/>
    </w:p>
    <w:p w14:paraId="01C3F8F3" w14:textId="77777777" w:rsidR="0008517C" w:rsidRPr="0008517C" w:rsidRDefault="0008517C" w:rsidP="0008517C">
      <w:pPr>
        <w:ind w:right="29"/>
        <w:rPr>
          <w:rFonts w:ascii="BMW Group Light" w:hAnsi="BMW Group Light" w:cs="BMW Group Light"/>
          <w:sz w:val="20"/>
          <w:szCs w:val="20"/>
          <w:lang w:val="it-IT" w:eastAsia="it-IT"/>
        </w:rPr>
      </w:pPr>
      <w:r w:rsidRPr="0008517C">
        <w:rPr>
          <w:rFonts w:ascii="BMW Group Light" w:hAnsi="BMW Group Light" w:cs="BMW Group Light"/>
          <w:sz w:val="20"/>
          <w:szCs w:val="20"/>
          <w:lang w:val="it-IT" w:eastAsia="it-IT"/>
        </w:rPr>
        <w:t>Recentemente si è aggiunto il punto vendita nuovo ed usato ed Assistenza BMW, MINI e BMW Motorrad in via dei Missaglia 89 a Milano e il BMW Milano Urban Store di via De Amicis 20.</w:t>
      </w:r>
    </w:p>
    <w:p w14:paraId="289E4394" w14:textId="35462FA7" w:rsidR="0003343A" w:rsidRPr="00AA2BDD" w:rsidRDefault="002F417F" w:rsidP="000104F1">
      <w:pPr>
        <w:ind w:right="29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>
        <w:rPr>
          <w:rFonts w:ascii="BMW Group Bold" w:eastAsia="BMW Group Bold" w:hAnsi="BMW Group Bold" w:cs="BMW Group Bold"/>
          <w:sz w:val="20"/>
          <w:szCs w:val="20"/>
          <w:lang w:val="it-IT"/>
        </w:rPr>
        <w:br/>
      </w:r>
      <w:r>
        <w:rPr>
          <w:rFonts w:ascii="BMW Group Bold" w:eastAsia="BMW Group Bold" w:hAnsi="BMW Group Bold" w:cs="BMW Group Bold"/>
          <w:sz w:val="20"/>
          <w:szCs w:val="20"/>
          <w:lang w:val="it-IT"/>
        </w:rPr>
        <w:br/>
      </w:r>
      <w:r w:rsidR="0003343A" w:rsidRPr="00AA2BDD">
        <w:rPr>
          <w:rFonts w:ascii="BMW Group Bold" w:eastAsia="BMW Group Bold" w:hAnsi="BMW Group Bold" w:cs="BMW Group Bold"/>
          <w:sz w:val="20"/>
          <w:szCs w:val="20"/>
          <w:lang w:val="it-IT"/>
        </w:rPr>
        <w:t>Il BMW Group</w:t>
      </w:r>
    </w:p>
    <w:p w14:paraId="5A935CE1" w14:textId="77777777" w:rsidR="0003343A" w:rsidRPr="00AA2BDD" w:rsidRDefault="0003343A" w:rsidP="000104F1">
      <w:pPr>
        <w:tabs>
          <w:tab w:val="left" w:pos="708"/>
          <w:tab w:val="left" w:pos="8080"/>
        </w:tabs>
        <w:spacing w:line="100" w:lineRule="atLeast"/>
        <w:ind w:right="29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AA2BDD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Con i suoi tre marchi BMW, MINI e Rolls-Royce, il BMW Group è il costruttore leader mondiale di auto e moto premium e offre anche servizi finanziari e di mobilità premium. Come azienda globale, il BMW Group gestisce 31 stabilimenti di produzione e montaggio in 14 paesi ed ha una rete di vendita globale in oltre 140 paesi.</w:t>
      </w:r>
    </w:p>
    <w:p w14:paraId="625F14F4" w14:textId="5C4B4E5A" w:rsidR="0003343A" w:rsidRPr="00AA2BDD" w:rsidRDefault="00992FD3" w:rsidP="000104F1">
      <w:pPr>
        <w:tabs>
          <w:tab w:val="left" w:pos="708"/>
          <w:tab w:val="left" w:pos="8080"/>
        </w:tabs>
        <w:spacing w:line="100" w:lineRule="atLeast"/>
        <w:ind w:right="29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AA2BDD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br/>
      </w:r>
      <w:r w:rsidR="0003343A" w:rsidRPr="00AA2BDD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Nel 2016, il BMW Group ha venduto circa 2,367 milioni di automobili e 145.000 motocicli nel mondo. L’utile al lordo delle imposte per l’esercizio 2015 è stato di 9,22 miliardi di Euro con ricavi pari a circa 92,18 miliardi di euro. Al 31 dicembre 2015, il BMW Group contava 122.244 dipendenti.</w:t>
      </w:r>
    </w:p>
    <w:p w14:paraId="74B3C016" w14:textId="5009C329" w:rsidR="0003343A" w:rsidRPr="00AA2BDD" w:rsidRDefault="00992FD3" w:rsidP="000104F1">
      <w:pPr>
        <w:tabs>
          <w:tab w:val="left" w:pos="708"/>
          <w:tab w:val="left" w:pos="8080"/>
        </w:tabs>
        <w:spacing w:line="100" w:lineRule="atLeast"/>
        <w:ind w:right="29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AA2BDD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br/>
      </w:r>
      <w:r w:rsidR="0003343A" w:rsidRPr="00AA2BDD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</w:t>
      </w:r>
    </w:p>
    <w:p w14:paraId="2EDCF7F7" w14:textId="77777777" w:rsidR="0003343A" w:rsidRPr="00AA2BDD" w:rsidRDefault="0003343A" w:rsidP="000104F1">
      <w:pPr>
        <w:tabs>
          <w:tab w:val="left" w:pos="708"/>
          <w:tab w:val="left" w:pos="8080"/>
        </w:tabs>
        <w:spacing w:line="100" w:lineRule="atLeast"/>
        <w:ind w:right="29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6E218ED4" w14:textId="77777777" w:rsidR="0003343A" w:rsidRPr="00174044" w:rsidRDefault="0003343A" w:rsidP="000104F1">
      <w:pPr>
        <w:tabs>
          <w:tab w:val="left" w:pos="708"/>
          <w:tab w:val="left" w:pos="8080"/>
        </w:tabs>
        <w:spacing w:line="100" w:lineRule="atLeast"/>
        <w:ind w:right="29"/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</w:pPr>
      <w:r w:rsidRPr="00174044"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  <w:t xml:space="preserve">www.bmwgroup.com </w:t>
      </w:r>
    </w:p>
    <w:p w14:paraId="18713B87" w14:textId="77777777" w:rsidR="0003343A" w:rsidRPr="00174044" w:rsidRDefault="0003343A" w:rsidP="000104F1">
      <w:pPr>
        <w:tabs>
          <w:tab w:val="left" w:pos="708"/>
          <w:tab w:val="left" w:pos="8080"/>
        </w:tabs>
        <w:spacing w:line="100" w:lineRule="atLeast"/>
        <w:ind w:right="29"/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</w:pPr>
      <w:r w:rsidRPr="00174044"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  <w:t>Facebook: http://www.facebook.com/BMWGroup</w:t>
      </w:r>
    </w:p>
    <w:p w14:paraId="4B055BB8" w14:textId="77777777" w:rsidR="0003343A" w:rsidRPr="00174044" w:rsidRDefault="0003343A" w:rsidP="000104F1">
      <w:pPr>
        <w:tabs>
          <w:tab w:val="left" w:pos="708"/>
          <w:tab w:val="left" w:pos="8080"/>
        </w:tabs>
        <w:spacing w:line="100" w:lineRule="atLeast"/>
        <w:ind w:right="29"/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</w:pPr>
      <w:r w:rsidRPr="00174044"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  <w:t>Twitter: http://twitter.com/BMWGroup</w:t>
      </w:r>
    </w:p>
    <w:p w14:paraId="279C8C18" w14:textId="77777777" w:rsidR="0003343A" w:rsidRPr="00174044" w:rsidRDefault="0003343A" w:rsidP="000104F1">
      <w:pPr>
        <w:tabs>
          <w:tab w:val="left" w:pos="708"/>
          <w:tab w:val="left" w:pos="8080"/>
        </w:tabs>
        <w:spacing w:line="100" w:lineRule="atLeast"/>
        <w:ind w:right="29"/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</w:pPr>
      <w:r w:rsidRPr="00174044"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  <w:t>YouTube: http://www.youtube.com/BMWGroupview</w:t>
      </w:r>
    </w:p>
    <w:p w14:paraId="3BB73DED" w14:textId="77777777" w:rsidR="0003343A" w:rsidRPr="00AA2BDD" w:rsidRDefault="0003343A" w:rsidP="000104F1">
      <w:pPr>
        <w:tabs>
          <w:tab w:val="left" w:pos="708"/>
          <w:tab w:val="left" w:pos="8080"/>
        </w:tabs>
        <w:spacing w:line="100" w:lineRule="atLeast"/>
        <w:ind w:right="29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AA2BDD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Google+: http://googleplus.bmwgroup.com</w:t>
      </w:r>
    </w:p>
    <w:p w14:paraId="69D23352" w14:textId="0AA64B2A" w:rsidR="005A11A0" w:rsidRPr="00AA2BDD" w:rsidRDefault="005A11A0" w:rsidP="00386BA3">
      <w:pPr>
        <w:ind w:right="454"/>
        <w:rPr>
          <w:sz w:val="20"/>
          <w:szCs w:val="20"/>
          <w:lang w:val="it-IT"/>
        </w:rPr>
      </w:pPr>
    </w:p>
    <w:p w14:paraId="4007CB13" w14:textId="77777777" w:rsidR="005A11A0" w:rsidRPr="00AA2BDD" w:rsidRDefault="005A11A0" w:rsidP="00386BA3">
      <w:pPr>
        <w:ind w:right="454"/>
        <w:rPr>
          <w:sz w:val="20"/>
          <w:szCs w:val="20"/>
          <w:lang w:val="it-IT"/>
        </w:rPr>
      </w:pPr>
      <w:r w:rsidRPr="00AA2BDD">
        <w:rPr>
          <w:sz w:val="20"/>
          <w:szCs w:val="20"/>
          <w:lang w:val="it-IT"/>
        </w:rPr>
        <w:t xml:space="preserve"> </w:t>
      </w:r>
    </w:p>
    <w:bookmarkEnd w:id="2"/>
    <w:bookmarkEnd w:id="3"/>
    <w:bookmarkEnd w:id="4"/>
    <w:bookmarkEnd w:id="5"/>
    <w:p w14:paraId="660EF5C8" w14:textId="401A3494" w:rsidR="001E78A6" w:rsidRPr="00AA2BDD" w:rsidRDefault="001E78A6" w:rsidP="00386BA3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454"/>
        <w:rPr>
          <w:rFonts w:ascii="Times New Roman" w:hAnsi="Times New Roman"/>
          <w:sz w:val="20"/>
          <w:szCs w:val="20"/>
          <w:lang w:val="it-IT" w:eastAsia="it-IT"/>
        </w:rPr>
      </w:pPr>
    </w:p>
    <w:sectPr w:rsidR="001E78A6" w:rsidRPr="00AA2BDD" w:rsidSect="00086203">
      <w:headerReference w:type="default" r:id="rId9"/>
      <w:footerReference w:type="even" r:id="rId10"/>
      <w:headerReference w:type="first" r:id="rId11"/>
      <w:footerReference w:type="first" r:id="rId12"/>
      <w:type w:val="continuous"/>
      <w:pgSz w:w="11900" w:h="16820" w:code="9"/>
      <w:pgMar w:top="1985" w:right="1268" w:bottom="568" w:left="2098" w:header="51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C7730" w14:textId="77777777" w:rsidR="00474BE5" w:rsidRDefault="00474BE5">
      <w:r>
        <w:separator/>
      </w:r>
    </w:p>
  </w:endnote>
  <w:endnote w:type="continuationSeparator" w:id="0">
    <w:p w14:paraId="42673965" w14:textId="77777777" w:rsidR="00474BE5" w:rsidRDefault="00474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Light">
    <w:charset w:val="00"/>
    <w:family w:val="auto"/>
    <w:pitch w:val="variable"/>
    <w:sig w:usb0="80000027" w:usb1="00000000" w:usb2="00000000" w:usb3="00000000" w:csb0="00000001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MW Helvetica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MWTypeCondensedLight">
    <w:charset w:val="00"/>
    <w:family w:val="auto"/>
    <w:pitch w:val="variable"/>
    <w:sig w:usb0="80000027" w:usb1="00000000" w:usb2="00000000" w:usb3="00000000" w:csb0="00000001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MW Group Light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Group Light">
    <w:altName w:val="BMW Group Light Regular"/>
    <w:charset w:val="00"/>
    <w:family w:val="auto"/>
    <w:pitch w:val="variable"/>
    <w:sig w:usb0="800022BF" w:usb1="9000004A" w:usb2="00000008" w:usb3="00000000" w:csb0="0000009F" w:csb1="00000000"/>
  </w:font>
  <w:font w:name="BMW Group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A2107" w14:textId="77777777" w:rsidR="00474BE5" w:rsidRDefault="00474BE5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60A1E0FC" w14:textId="77777777" w:rsidR="00474BE5" w:rsidRDefault="00474BE5">
    <w:pPr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073E7" w14:textId="77777777" w:rsidR="00474BE5" w:rsidRDefault="00474BE5">
    <w:pPr>
      <w:spacing w:line="240" w:lineRule="atLea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00CC23" w14:textId="77777777" w:rsidR="00474BE5" w:rsidRDefault="00474BE5">
      <w:r>
        <w:separator/>
      </w:r>
    </w:p>
  </w:footnote>
  <w:footnote w:type="continuationSeparator" w:id="0">
    <w:p w14:paraId="511CB8CE" w14:textId="77777777" w:rsidR="00474BE5" w:rsidRDefault="00474B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AD751" w14:textId="77777777" w:rsidR="00474BE5" w:rsidRPr="0074214B" w:rsidRDefault="00474BE5">
    <w:pPr>
      <w:pStyle w:val="zzbmw-group"/>
      <w:framePr w:w="0" w:hRule="auto" w:hSpace="0" w:wrap="auto" w:vAnchor="margin" w:hAnchor="text" w:xAlign="left" w:yAlign="inline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582BE2E" wp14:editId="23C6AAA0">
          <wp:simplePos x="0" y="0"/>
          <wp:positionH relativeFrom="page">
            <wp:posOffset>5499735</wp:posOffset>
          </wp:positionH>
          <wp:positionV relativeFrom="page">
            <wp:posOffset>345440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11" name="Bild 6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178C93A5" wp14:editId="0708DA6A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12" name="Bild 5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9AFD432" wp14:editId="696C6B23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Tight wrapText="bothSides">
                <wp:wrapPolygon edited="0">
                  <wp:start x="0" y="0"/>
                  <wp:lineTo x="0" y="19587"/>
                  <wp:lineTo x="21504" y="19587"/>
                  <wp:lineTo x="21504" y="0"/>
                  <wp:lineTo x="0" y="0"/>
                </wp:wrapPolygon>
              </wp:wrapTight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BB80F0B" w14:textId="77777777" w:rsidR="00474BE5" w:rsidRPr="00207B19" w:rsidRDefault="00474BE5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9AFD43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04.9pt;margin-top:60.95pt;width:462.05pt;height:1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" stroked="f">
              <v:textbox inset="0,0,0,0">
                <w:txbxContent>
                  <w:p w14:paraId="2BB80F0B" w14:textId="77777777" w:rsidR="00AA788A" w:rsidRPr="00207B19" w:rsidRDefault="00AA788A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03252" w14:textId="77777777" w:rsidR="00474BE5" w:rsidRDefault="00474BE5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5168" behindDoc="1" locked="0" layoutInCell="1" allowOverlap="1" wp14:anchorId="7F5709FC" wp14:editId="4926F472">
          <wp:simplePos x="0" y="0"/>
          <wp:positionH relativeFrom="page">
            <wp:posOffset>1333500</wp:posOffset>
          </wp:positionH>
          <wp:positionV relativeFrom="page">
            <wp:posOffset>361950</wp:posOffset>
          </wp:positionV>
          <wp:extent cx="755650" cy="361950"/>
          <wp:effectExtent l="19050" t="0" r="6350" b="0"/>
          <wp:wrapTight wrapText="bothSides">
            <wp:wrapPolygon edited="0">
              <wp:start x="-545" y="0"/>
              <wp:lineTo x="-545" y="20463"/>
              <wp:lineTo x="21782" y="20463"/>
              <wp:lineTo x="21782" y="0"/>
              <wp:lineTo x="-545" y="0"/>
            </wp:wrapPolygon>
          </wp:wrapTight>
          <wp:docPr id="13" name="Bild 2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MWGroup_Wortmark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7C8277" wp14:editId="21A61342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A0DA503" w14:textId="77777777" w:rsidR="00474BE5" w:rsidRPr="00207B19" w:rsidRDefault="00474BE5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67C827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04.9pt;margin-top:60.95pt;width:462.0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" stroked="f">
              <v:textbox inset="0,0,0,0">
                <w:txbxContent>
                  <w:p w14:paraId="7A0DA503" w14:textId="77777777" w:rsidR="00AA788A" w:rsidRPr="00207B19" w:rsidRDefault="00AA788A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7B3D808C" wp14:editId="01797632">
          <wp:simplePos x="0" y="0"/>
          <wp:positionH relativeFrom="page">
            <wp:posOffset>5480050</wp:posOffset>
          </wp:positionH>
          <wp:positionV relativeFrom="page">
            <wp:posOffset>360045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14" name="Bild 3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9A2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multi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FFFFFF7D"/>
    <w:multiLevelType w:val="multi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FFFFFF7E"/>
    <w:multiLevelType w:val="multi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FFFFFF7F"/>
    <w:multiLevelType w:val="multi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FFFFFF80"/>
    <w:multiLevelType w:val="multi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FFFFFF81"/>
    <w:multiLevelType w:val="multi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FFFFFF82"/>
    <w:multiLevelType w:val="multi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FFFFFF83"/>
    <w:multiLevelType w:val="multi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FFFFFF88"/>
    <w:multiLevelType w:val="multi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FFFFFF89"/>
    <w:multiLevelType w:val="multi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634B84"/>
    <w:multiLevelType w:val="hybridMultilevel"/>
    <w:tmpl w:val="B628A2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D4D6886"/>
    <w:multiLevelType w:val="hybridMultilevel"/>
    <w:tmpl w:val="3AA40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2B1C8F"/>
    <w:multiLevelType w:val="hybridMultilevel"/>
    <w:tmpl w:val="4F22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910E69"/>
    <w:multiLevelType w:val="hybridMultilevel"/>
    <w:tmpl w:val="23B2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4E5D45"/>
    <w:multiLevelType w:val="hybridMultilevel"/>
    <w:tmpl w:val="D0108FEE"/>
    <w:lvl w:ilvl="0" w:tplc="8F5A1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21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6D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C8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020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B6D2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08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4C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CEDD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FF01B9"/>
    <w:multiLevelType w:val="hybridMultilevel"/>
    <w:tmpl w:val="788E5A0A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2D3A3729"/>
    <w:multiLevelType w:val="hybridMultilevel"/>
    <w:tmpl w:val="DD1AA92E"/>
    <w:lvl w:ilvl="0" w:tplc="920EB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CBD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9E7E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AD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EC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2464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81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4A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4D3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C17D05"/>
    <w:multiLevelType w:val="hybridMultilevel"/>
    <w:tmpl w:val="D72AF9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191449"/>
    <w:multiLevelType w:val="hybridMultilevel"/>
    <w:tmpl w:val="C7769FC8"/>
    <w:lvl w:ilvl="0" w:tplc="4DEA8CF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B67C5E6C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EBF49AA0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8028E548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87B228E0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9250751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96EC4188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5E66C922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D1623816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3B1C7062"/>
    <w:multiLevelType w:val="multilevel"/>
    <w:tmpl w:val="7CE01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DE4706D"/>
    <w:multiLevelType w:val="hybridMultilevel"/>
    <w:tmpl w:val="86E2F3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35F2586"/>
    <w:multiLevelType w:val="hybridMultilevel"/>
    <w:tmpl w:val="96FCE38A"/>
    <w:lvl w:ilvl="0" w:tplc="68D07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20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4E6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26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4C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EE6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64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0E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02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597312"/>
    <w:multiLevelType w:val="hybridMultilevel"/>
    <w:tmpl w:val="D13C9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BB28DB"/>
    <w:multiLevelType w:val="hybridMultilevel"/>
    <w:tmpl w:val="1B807026"/>
    <w:lvl w:ilvl="0" w:tplc="79BED260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5C1E5A3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399A53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4D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A3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289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A0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C295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4AA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4"/>
  </w:num>
  <w:num w:numId="12">
    <w:abstractNumId w:val="22"/>
  </w:num>
  <w:num w:numId="13">
    <w:abstractNumId w:val="17"/>
  </w:num>
  <w:num w:numId="14">
    <w:abstractNumId w:val="15"/>
  </w:num>
  <w:num w:numId="15">
    <w:abstractNumId w:val="19"/>
  </w:num>
  <w:num w:numId="16">
    <w:abstractNumId w:val="0"/>
  </w:num>
  <w:num w:numId="17">
    <w:abstractNumId w:val="14"/>
  </w:num>
  <w:num w:numId="18">
    <w:abstractNumId w:val="13"/>
  </w:num>
  <w:num w:numId="19">
    <w:abstractNumId w:val="11"/>
  </w:num>
  <w:num w:numId="20">
    <w:abstractNumId w:val="18"/>
  </w:num>
  <w:num w:numId="21">
    <w:abstractNumId w:val="21"/>
  </w:num>
  <w:num w:numId="22">
    <w:abstractNumId w:val="23"/>
  </w:num>
  <w:num w:numId="23">
    <w:abstractNumId w:val="12"/>
  </w:num>
  <w:num w:numId="24">
    <w:abstractNumId w:val="1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3F143C"/>
    <w:rsid w:val="00001A17"/>
    <w:rsid w:val="00006A57"/>
    <w:rsid w:val="00006B44"/>
    <w:rsid w:val="000104F1"/>
    <w:rsid w:val="0001149B"/>
    <w:rsid w:val="00011762"/>
    <w:rsid w:val="000117C8"/>
    <w:rsid w:val="00014BB8"/>
    <w:rsid w:val="000200CA"/>
    <w:rsid w:val="00021D30"/>
    <w:rsid w:val="0002357C"/>
    <w:rsid w:val="00023A19"/>
    <w:rsid w:val="0002449F"/>
    <w:rsid w:val="000245D6"/>
    <w:rsid w:val="000246ED"/>
    <w:rsid w:val="000257B0"/>
    <w:rsid w:val="0002583C"/>
    <w:rsid w:val="000273F0"/>
    <w:rsid w:val="0003343A"/>
    <w:rsid w:val="00033D94"/>
    <w:rsid w:val="000378E1"/>
    <w:rsid w:val="000400CC"/>
    <w:rsid w:val="00040B6B"/>
    <w:rsid w:val="00040D04"/>
    <w:rsid w:val="00042D85"/>
    <w:rsid w:val="00043AAE"/>
    <w:rsid w:val="000443C0"/>
    <w:rsid w:val="00045666"/>
    <w:rsid w:val="00046C44"/>
    <w:rsid w:val="00050457"/>
    <w:rsid w:val="000522F5"/>
    <w:rsid w:val="000526BE"/>
    <w:rsid w:val="000532DF"/>
    <w:rsid w:val="00053B1B"/>
    <w:rsid w:val="000555CB"/>
    <w:rsid w:val="000555E9"/>
    <w:rsid w:val="00057E47"/>
    <w:rsid w:val="00060E1F"/>
    <w:rsid w:val="000623B1"/>
    <w:rsid w:val="000623EB"/>
    <w:rsid w:val="00071078"/>
    <w:rsid w:val="00073D95"/>
    <w:rsid w:val="00076D8C"/>
    <w:rsid w:val="000836B0"/>
    <w:rsid w:val="0008517C"/>
    <w:rsid w:val="00086203"/>
    <w:rsid w:val="00090864"/>
    <w:rsid w:val="00090DCD"/>
    <w:rsid w:val="000926AD"/>
    <w:rsid w:val="000930BE"/>
    <w:rsid w:val="000935F7"/>
    <w:rsid w:val="000947DA"/>
    <w:rsid w:val="00096D44"/>
    <w:rsid w:val="000A0C87"/>
    <w:rsid w:val="000A0F16"/>
    <w:rsid w:val="000A2075"/>
    <w:rsid w:val="000A4481"/>
    <w:rsid w:val="000A4D78"/>
    <w:rsid w:val="000A64FF"/>
    <w:rsid w:val="000A6E9E"/>
    <w:rsid w:val="000B0BDF"/>
    <w:rsid w:val="000B1CED"/>
    <w:rsid w:val="000B3266"/>
    <w:rsid w:val="000B3B6D"/>
    <w:rsid w:val="000C14BA"/>
    <w:rsid w:val="000C28BF"/>
    <w:rsid w:val="000D014A"/>
    <w:rsid w:val="000D143E"/>
    <w:rsid w:val="000D391F"/>
    <w:rsid w:val="000D5AEB"/>
    <w:rsid w:val="000D703D"/>
    <w:rsid w:val="000E39DE"/>
    <w:rsid w:val="000E3A90"/>
    <w:rsid w:val="000E3C12"/>
    <w:rsid w:val="000E63B9"/>
    <w:rsid w:val="000F2052"/>
    <w:rsid w:val="000F2798"/>
    <w:rsid w:val="000F2C24"/>
    <w:rsid w:val="000F33A6"/>
    <w:rsid w:val="000F3CE1"/>
    <w:rsid w:val="000F436F"/>
    <w:rsid w:val="000F729D"/>
    <w:rsid w:val="000F78F8"/>
    <w:rsid w:val="00100B04"/>
    <w:rsid w:val="0010370F"/>
    <w:rsid w:val="001047C0"/>
    <w:rsid w:val="0010532A"/>
    <w:rsid w:val="00105693"/>
    <w:rsid w:val="00106CEE"/>
    <w:rsid w:val="00110C94"/>
    <w:rsid w:val="00111F0E"/>
    <w:rsid w:val="001140B8"/>
    <w:rsid w:val="0011467F"/>
    <w:rsid w:val="00115B7E"/>
    <w:rsid w:val="00121E03"/>
    <w:rsid w:val="00124411"/>
    <w:rsid w:val="00124654"/>
    <w:rsid w:val="001267D7"/>
    <w:rsid w:val="00127B63"/>
    <w:rsid w:val="00127DCF"/>
    <w:rsid w:val="00130AC7"/>
    <w:rsid w:val="0013218A"/>
    <w:rsid w:val="00133137"/>
    <w:rsid w:val="0013697C"/>
    <w:rsid w:val="001429B0"/>
    <w:rsid w:val="00144A6E"/>
    <w:rsid w:val="00147222"/>
    <w:rsid w:val="001472D7"/>
    <w:rsid w:val="001501C5"/>
    <w:rsid w:val="001525B3"/>
    <w:rsid w:val="00153201"/>
    <w:rsid w:val="00154BD0"/>
    <w:rsid w:val="00156F88"/>
    <w:rsid w:val="00157421"/>
    <w:rsid w:val="00157F21"/>
    <w:rsid w:val="00162A8F"/>
    <w:rsid w:val="00165BD6"/>
    <w:rsid w:val="00167C93"/>
    <w:rsid w:val="00171BD2"/>
    <w:rsid w:val="001726A4"/>
    <w:rsid w:val="001731DF"/>
    <w:rsid w:val="00174044"/>
    <w:rsid w:val="00174C05"/>
    <w:rsid w:val="00176778"/>
    <w:rsid w:val="0017708B"/>
    <w:rsid w:val="00177BE2"/>
    <w:rsid w:val="00182936"/>
    <w:rsid w:val="0018424D"/>
    <w:rsid w:val="001859F7"/>
    <w:rsid w:val="001875D6"/>
    <w:rsid w:val="00190D29"/>
    <w:rsid w:val="001910F0"/>
    <w:rsid w:val="001919CE"/>
    <w:rsid w:val="00191CEE"/>
    <w:rsid w:val="0019265E"/>
    <w:rsid w:val="00192FDB"/>
    <w:rsid w:val="00193CCF"/>
    <w:rsid w:val="0019692D"/>
    <w:rsid w:val="0019784B"/>
    <w:rsid w:val="001A3130"/>
    <w:rsid w:val="001A4875"/>
    <w:rsid w:val="001A4B01"/>
    <w:rsid w:val="001A6D36"/>
    <w:rsid w:val="001A78E4"/>
    <w:rsid w:val="001A7DFF"/>
    <w:rsid w:val="001B16C4"/>
    <w:rsid w:val="001B2A3A"/>
    <w:rsid w:val="001C0783"/>
    <w:rsid w:val="001C15C1"/>
    <w:rsid w:val="001C2168"/>
    <w:rsid w:val="001C2BF1"/>
    <w:rsid w:val="001C4A8F"/>
    <w:rsid w:val="001C5F48"/>
    <w:rsid w:val="001C763F"/>
    <w:rsid w:val="001D001F"/>
    <w:rsid w:val="001D1528"/>
    <w:rsid w:val="001D4922"/>
    <w:rsid w:val="001D555B"/>
    <w:rsid w:val="001D598E"/>
    <w:rsid w:val="001D5B99"/>
    <w:rsid w:val="001D6220"/>
    <w:rsid w:val="001E20F2"/>
    <w:rsid w:val="001E4817"/>
    <w:rsid w:val="001E78A6"/>
    <w:rsid w:val="001E790B"/>
    <w:rsid w:val="001F05C4"/>
    <w:rsid w:val="001F0B68"/>
    <w:rsid w:val="001F0EA2"/>
    <w:rsid w:val="001F2121"/>
    <w:rsid w:val="001F3E1C"/>
    <w:rsid w:val="001F4975"/>
    <w:rsid w:val="001F7CCA"/>
    <w:rsid w:val="00203DE8"/>
    <w:rsid w:val="002065A7"/>
    <w:rsid w:val="00207947"/>
    <w:rsid w:val="00207D85"/>
    <w:rsid w:val="002106C0"/>
    <w:rsid w:val="00210C43"/>
    <w:rsid w:val="00214DEA"/>
    <w:rsid w:val="0021661D"/>
    <w:rsid w:val="002207B0"/>
    <w:rsid w:val="0022323B"/>
    <w:rsid w:val="00224B93"/>
    <w:rsid w:val="00233C4D"/>
    <w:rsid w:val="00236F1F"/>
    <w:rsid w:val="00242244"/>
    <w:rsid w:val="00243146"/>
    <w:rsid w:val="00244622"/>
    <w:rsid w:val="00244BDA"/>
    <w:rsid w:val="00247C0D"/>
    <w:rsid w:val="00250878"/>
    <w:rsid w:val="00250EB8"/>
    <w:rsid w:val="002520DE"/>
    <w:rsid w:val="0025408C"/>
    <w:rsid w:val="00254528"/>
    <w:rsid w:val="00255BDF"/>
    <w:rsid w:val="00257413"/>
    <w:rsid w:val="0026032E"/>
    <w:rsid w:val="00261831"/>
    <w:rsid w:val="00262403"/>
    <w:rsid w:val="002627FA"/>
    <w:rsid w:val="002643D9"/>
    <w:rsid w:val="00267BAE"/>
    <w:rsid w:val="0027375F"/>
    <w:rsid w:val="0027568D"/>
    <w:rsid w:val="00280EA7"/>
    <w:rsid w:val="002811BC"/>
    <w:rsid w:val="00281B8C"/>
    <w:rsid w:val="002821FC"/>
    <w:rsid w:val="00283B80"/>
    <w:rsid w:val="00284D63"/>
    <w:rsid w:val="00285C53"/>
    <w:rsid w:val="002861E5"/>
    <w:rsid w:val="00286B59"/>
    <w:rsid w:val="0028762D"/>
    <w:rsid w:val="00290B57"/>
    <w:rsid w:val="00293771"/>
    <w:rsid w:val="00294C28"/>
    <w:rsid w:val="002953A0"/>
    <w:rsid w:val="00296A11"/>
    <w:rsid w:val="002972D4"/>
    <w:rsid w:val="002975FD"/>
    <w:rsid w:val="00297BE8"/>
    <w:rsid w:val="002A1B32"/>
    <w:rsid w:val="002B0480"/>
    <w:rsid w:val="002B04F9"/>
    <w:rsid w:val="002B0D38"/>
    <w:rsid w:val="002B531F"/>
    <w:rsid w:val="002B6414"/>
    <w:rsid w:val="002B7A49"/>
    <w:rsid w:val="002C367F"/>
    <w:rsid w:val="002C4430"/>
    <w:rsid w:val="002C6005"/>
    <w:rsid w:val="002D0484"/>
    <w:rsid w:val="002D4A83"/>
    <w:rsid w:val="002D5A44"/>
    <w:rsid w:val="002E0027"/>
    <w:rsid w:val="002E186E"/>
    <w:rsid w:val="002E6CFE"/>
    <w:rsid w:val="002F26C7"/>
    <w:rsid w:val="002F417F"/>
    <w:rsid w:val="0030113A"/>
    <w:rsid w:val="00301AC1"/>
    <w:rsid w:val="00303155"/>
    <w:rsid w:val="00307590"/>
    <w:rsid w:val="003109D9"/>
    <w:rsid w:val="00311AAA"/>
    <w:rsid w:val="00312E25"/>
    <w:rsid w:val="00314066"/>
    <w:rsid w:val="0031496A"/>
    <w:rsid w:val="0031581C"/>
    <w:rsid w:val="00315876"/>
    <w:rsid w:val="003177D9"/>
    <w:rsid w:val="003232F8"/>
    <w:rsid w:val="00323EFA"/>
    <w:rsid w:val="003320F7"/>
    <w:rsid w:val="00335B8D"/>
    <w:rsid w:val="0033619C"/>
    <w:rsid w:val="003434A5"/>
    <w:rsid w:val="00343946"/>
    <w:rsid w:val="00351F89"/>
    <w:rsid w:val="00352D0D"/>
    <w:rsid w:val="003539CB"/>
    <w:rsid w:val="00355AAB"/>
    <w:rsid w:val="00356E40"/>
    <w:rsid w:val="003575EA"/>
    <w:rsid w:val="00362856"/>
    <w:rsid w:val="00362AEB"/>
    <w:rsid w:val="00364FB0"/>
    <w:rsid w:val="003664E3"/>
    <w:rsid w:val="00366A4C"/>
    <w:rsid w:val="003724B4"/>
    <w:rsid w:val="00373BCF"/>
    <w:rsid w:val="00374EFA"/>
    <w:rsid w:val="00375858"/>
    <w:rsid w:val="00376A31"/>
    <w:rsid w:val="00376D57"/>
    <w:rsid w:val="00380601"/>
    <w:rsid w:val="00380EDF"/>
    <w:rsid w:val="0038174A"/>
    <w:rsid w:val="00381771"/>
    <w:rsid w:val="003820BD"/>
    <w:rsid w:val="00382742"/>
    <w:rsid w:val="00384412"/>
    <w:rsid w:val="00384823"/>
    <w:rsid w:val="003861ED"/>
    <w:rsid w:val="00386BA3"/>
    <w:rsid w:val="00386E75"/>
    <w:rsid w:val="00387818"/>
    <w:rsid w:val="00387A3C"/>
    <w:rsid w:val="003917F2"/>
    <w:rsid w:val="00391BD3"/>
    <w:rsid w:val="00391C9E"/>
    <w:rsid w:val="003922EF"/>
    <w:rsid w:val="00392EFB"/>
    <w:rsid w:val="003947C4"/>
    <w:rsid w:val="003A1E4E"/>
    <w:rsid w:val="003A32AE"/>
    <w:rsid w:val="003A37D2"/>
    <w:rsid w:val="003A59AF"/>
    <w:rsid w:val="003A5CDE"/>
    <w:rsid w:val="003B235A"/>
    <w:rsid w:val="003B2AAA"/>
    <w:rsid w:val="003B37C5"/>
    <w:rsid w:val="003B3E8B"/>
    <w:rsid w:val="003B52F2"/>
    <w:rsid w:val="003B6EE6"/>
    <w:rsid w:val="003B7EE3"/>
    <w:rsid w:val="003C03D0"/>
    <w:rsid w:val="003C0AC5"/>
    <w:rsid w:val="003C606C"/>
    <w:rsid w:val="003C742F"/>
    <w:rsid w:val="003D09BB"/>
    <w:rsid w:val="003D2E8F"/>
    <w:rsid w:val="003D3244"/>
    <w:rsid w:val="003D422D"/>
    <w:rsid w:val="003D52A1"/>
    <w:rsid w:val="003E02FB"/>
    <w:rsid w:val="003E0BCA"/>
    <w:rsid w:val="003E3CBF"/>
    <w:rsid w:val="003F143C"/>
    <w:rsid w:val="003F3CAB"/>
    <w:rsid w:val="003F404F"/>
    <w:rsid w:val="00400936"/>
    <w:rsid w:val="00402480"/>
    <w:rsid w:val="0040357A"/>
    <w:rsid w:val="00403D8E"/>
    <w:rsid w:val="00403FEE"/>
    <w:rsid w:val="00406208"/>
    <w:rsid w:val="004074CF"/>
    <w:rsid w:val="00407E7A"/>
    <w:rsid w:val="0041056F"/>
    <w:rsid w:val="004138C2"/>
    <w:rsid w:val="004212D5"/>
    <w:rsid w:val="0042327E"/>
    <w:rsid w:val="00425F5B"/>
    <w:rsid w:val="0042732C"/>
    <w:rsid w:val="00431B93"/>
    <w:rsid w:val="00432B2A"/>
    <w:rsid w:val="0043431D"/>
    <w:rsid w:val="0043467A"/>
    <w:rsid w:val="004447B9"/>
    <w:rsid w:val="004451FB"/>
    <w:rsid w:val="004455DE"/>
    <w:rsid w:val="00445699"/>
    <w:rsid w:val="0044653E"/>
    <w:rsid w:val="00447AE3"/>
    <w:rsid w:val="004520B4"/>
    <w:rsid w:val="004531C9"/>
    <w:rsid w:val="00454E39"/>
    <w:rsid w:val="00454EE2"/>
    <w:rsid w:val="00455BE1"/>
    <w:rsid w:val="00456790"/>
    <w:rsid w:val="00460DAD"/>
    <w:rsid w:val="004627F8"/>
    <w:rsid w:val="00462CB9"/>
    <w:rsid w:val="004705CC"/>
    <w:rsid w:val="00472E85"/>
    <w:rsid w:val="00473521"/>
    <w:rsid w:val="00474BE5"/>
    <w:rsid w:val="004764ED"/>
    <w:rsid w:val="004772FD"/>
    <w:rsid w:val="00481F3D"/>
    <w:rsid w:val="00482588"/>
    <w:rsid w:val="00484198"/>
    <w:rsid w:val="00484467"/>
    <w:rsid w:val="00485DDD"/>
    <w:rsid w:val="00492D44"/>
    <w:rsid w:val="00495CB0"/>
    <w:rsid w:val="004A0216"/>
    <w:rsid w:val="004A0281"/>
    <w:rsid w:val="004A0560"/>
    <w:rsid w:val="004A56ED"/>
    <w:rsid w:val="004A65C5"/>
    <w:rsid w:val="004A71ED"/>
    <w:rsid w:val="004B1EA0"/>
    <w:rsid w:val="004B357E"/>
    <w:rsid w:val="004B523A"/>
    <w:rsid w:val="004B5D6C"/>
    <w:rsid w:val="004B739B"/>
    <w:rsid w:val="004B7A5B"/>
    <w:rsid w:val="004B7AA9"/>
    <w:rsid w:val="004B7C9A"/>
    <w:rsid w:val="004C43EC"/>
    <w:rsid w:val="004C666D"/>
    <w:rsid w:val="004C7D1E"/>
    <w:rsid w:val="004D0605"/>
    <w:rsid w:val="004D08BF"/>
    <w:rsid w:val="004D0CE8"/>
    <w:rsid w:val="004D1FD6"/>
    <w:rsid w:val="004D3AB8"/>
    <w:rsid w:val="004D7B45"/>
    <w:rsid w:val="004E0628"/>
    <w:rsid w:val="004E1483"/>
    <w:rsid w:val="004E1836"/>
    <w:rsid w:val="004E2914"/>
    <w:rsid w:val="004E77E8"/>
    <w:rsid w:val="004F3498"/>
    <w:rsid w:val="004F4858"/>
    <w:rsid w:val="004F4B0B"/>
    <w:rsid w:val="004F4F8A"/>
    <w:rsid w:val="004F5DCB"/>
    <w:rsid w:val="004F71D5"/>
    <w:rsid w:val="00506D6E"/>
    <w:rsid w:val="005072BF"/>
    <w:rsid w:val="00510453"/>
    <w:rsid w:val="00515FBE"/>
    <w:rsid w:val="00520B86"/>
    <w:rsid w:val="00524998"/>
    <w:rsid w:val="005305A2"/>
    <w:rsid w:val="00530EB2"/>
    <w:rsid w:val="00533E07"/>
    <w:rsid w:val="00535345"/>
    <w:rsid w:val="00535C7C"/>
    <w:rsid w:val="005411C6"/>
    <w:rsid w:val="005460F7"/>
    <w:rsid w:val="005475A3"/>
    <w:rsid w:val="00550387"/>
    <w:rsid w:val="00550A71"/>
    <w:rsid w:val="005516D1"/>
    <w:rsid w:val="0055273E"/>
    <w:rsid w:val="00554BB1"/>
    <w:rsid w:val="00554DE7"/>
    <w:rsid w:val="00555206"/>
    <w:rsid w:val="00555832"/>
    <w:rsid w:val="00555D9A"/>
    <w:rsid w:val="00557102"/>
    <w:rsid w:val="00557CF7"/>
    <w:rsid w:val="005614B5"/>
    <w:rsid w:val="0056271B"/>
    <w:rsid w:val="005644AB"/>
    <w:rsid w:val="005658BA"/>
    <w:rsid w:val="0057464D"/>
    <w:rsid w:val="005775B0"/>
    <w:rsid w:val="00577A4B"/>
    <w:rsid w:val="005809DE"/>
    <w:rsid w:val="00580CFA"/>
    <w:rsid w:val="00583978"/>
    <w:rsid w:val="00584C01"/>
    <w:rsid w:val="00587A78"/>
    <w:rsid w:val="005909DC"/>
    <w:rsid w:val="00590AD4"/>
    <w:rsid w:val="00591C20"/>
    <w:rsid w:val="00594400"/>
    <w:rsid w:val="00596284"/>
    <w:rsid w:val="0059693C"/>
    <w:rsid w:val="005A1165"/>
    <w:rsid w:val="005A11A0"/>
    <w:rsid w:val="005A1213"/>
    <w:rsid w:val="005A3079"/>
    <w:rsid w:val="005A40A7"/>
    <w:rsid w:val="005A543E"/>
    <w:rsid w:val="005B08F9"/>
    <w:rsid w:val="005B27A5"/>
    <w:rsid w:val="005B69B1"/>
    <w:rsid w:val="005C0079"/>
    <w:rsid w:val="005C14DF"/>
    <w:rsid w:val="005C1A2A"/>
    <w:rsid w:val="005C2F7B"/>
    <w:rsid w:val="005C3BA2"/>
    <w:rsid w:val="005C3D79"/>
    <w:rsid w:val="005C57D6"/>
    <w:rsid w:val="005C6D48"/>
    <w:rsid w:val="005D0D84"/>
    <w:rsid w:val="005D0DE6"/>
    <w:rsid w:val="005D0F69"/>
    <w:rsid w:val="005D1CD2"/>
    <w:rsid w:val="005D1F23"/>
    <w:rsid w:val="005D2C66"/>
    <w:rsid w:val="005D407F"/>
    <w:rsid w:val="005D498E"/>
    <w:rsid w:val="005D724F"/>
    <w:rsid w:val="005D7B04"/>
    <w:rsid w:val="005E13B4"/>
    <w:rsid w:val="005E4AA4"/>
    <w:rsid w:val="005F17EB"/>
    <w:rsid w:val="005F1829"/>
    <w:rsid w:val="005F3DDF"/>
    <w:rsid w:val="005F40F9"/>
    <w:rsid w:val="005F4527"/>
    <w:rsid w:val="005F475B"/>
    <w:rsid w:val="005F48C1"/>
    <w:rsid w:val="005F5262"/>
    <w:rsid w:val="005F7039"/>
    <w:rsid w:val="00600D54"/>
    <w:rsid w:val="00600E73"/>
    <w:rsid w:val="00601A9D"/>
    <w:rsid w:val="00603784"/>
    <w:rsid w:val="00603A16"/>
    <w:rsid w:val="00603C9F"/>
    <w:rsid w:val="00606EC8"/>
    <w:rsid w:val="006105B0"/>
    <w:rsid w:val="006106F3"/>
    <w:rsid w:val="00611BFB"/>
    <w:rsid w:val="006128B5"/>
    <w:rsid w:val="0061434F"/>
    <w:rsid w:val="006148BF"/>
    <w:rsid w:val="00617133"/>
    <w:rsid w:val="006215F1"/>
    <w:rsid w:val="006219E2"/>
    <w:rsid w:val="00625460"/>
    <w:rsid w:val="0063039C"/>
    <w:rsid w:val="0063203A"/>
    <w:rsid w:val="006374F3"/>
    <w:rsid w:val="00642180"/>
    <w:rsid w:val="0064423C"/>
    <w:rsid w:val="00645EA1"/>
    <w:rsid w:val="0064694A"/>
    <w:rsid w:val="00646C63"/>
    <w:rsid w:val="00651D74"/>
    <w:rsid w:val="00653690"/>
    <w:rsid w:val="006554D6"/>
    <w:rsid w:val="006560C5"/>
    <w:rsid w:val="006606B0"/>
    <w:rsid w:val="00662B5B"/>
    <w:rsid w:val="00662FA9"/>
    <w:rsid w:val="00663C74"/>
    <w:rsid w:val="00667655"/>
    <w:rsid w:val="00667C56"/>
    <w:rsid w:val="006703BE"/>
    <w:rsid w:val="00672899"/>
    <w:rsid w:val="00672FC4"/>
    <w:rsid w:val="00675D04"/>
    <w:rsid w:val="00676D28"/>
    <w:rsid w:val="00680EAB"/>
    <w:rsid w:val="00681548"/>
    <w:rsid w:val="006818AB"/>
    <w:rsid w:val="00682075"/>
    <w:rsid w:val="00682620"/>
    <w:rsid w:val="006839E3"/>
    <w:rsid w:val="0069063C"/>
    <w:rsid w:val="00695FCD"/>
    <w:rsid w:val="00696328"/>
    <w:rsid w:val="006A22C0"/>
    <w:rsid w:val="006A2A54"/>
    <w:rsid w:val="006A78EA"/>
    <w:rsid w:val="006A7E6E"/>
    <w:rsid w:val="006B24D2"/>
    <w:rsid w:val="006B2524"/>
    <w:rsid w:val="006B2F18"/>
    <w:rsid w:val="006B346B"/>
    <w:rsid w:val="006B4297"/>
    <w:rsid w:val="006B5D2A"/>
    <w:rsid w:val="006C0E85"/>
    <w:rsid w:val="006C0EFA"/>
    <w:rsid w:val="006C2B5D"/>
    <w:rsid w:val="006C3BD9"/>
    <w:rsid w:val="006C3F3A"/>
    <w:rsid w:val="006C4E59"/>
    <w:rsid w:val="006C513B"/>
    <w:rsid w:val="006C6414"/>
    <w:rsid w:val="006C7AA7"/>
    <w:rsid w:val="006C7E42"/>
    <w:rsid w:val="006D060C"/>
    <w:rsid w:val="006D1937"/>
    <w:rsid w:val="006D2218"/>
    <w:rsid w:val="006D2F48"/>
    <w:rsid w:val="006D4003"/>
    <w:rsid w:val="006D5BE0"/>
    <w:rsid w:val="006D73CD"/>
    <w:rsid w:val="006E0154"/>
    <w:rsid w:val="006E1BF1"/>
    <w:rsid w:val="006E4411"/>
    <w:rsid w:val="006E5712"/>
    <w:rsid w:val="006F6D15"/>
    <w:rsid w:val="006F706D"/>
    <w:rsid w:val="00702065"/>
    <w:rsid w:val="0070321F"/>
    <w:rsid w:val="00703F0F"/>
    <w:rsid w:val="00705CA2"/>
    <w:rsid w:val="00707D64"/>
    <w:rsid w:val="007125F3"/>
    <w:rsid w:val="007126B2"/>
    <w:rsid w:val="007169F2"/>
    <w:rsid w:val="00716A58"/>
    <w:rsid w:val="00717123"/>
    <w:rsid w:val="0072589D"/>
    <w:rsid w:val="007263A3"/>
    <w:rsid w:val="00726925"/>
    <w:rsid w:val="0073208A"/>
    <w:rsid w:val="00733A0B"/>
    <w:rsid w:val="00734B9F"/>
    <w:rsid w:val="00736154"/>
    <w:rsid w:val="00737962"/>
    <w:rsid w:val="00740156"/>
    <w:rsid w:val="00741B70"/>
    <w:rsid w:val="0074248D"/>
    <w:rsid w:val="0074699E"/>
    <w:rsid w:val="00747E0C"/>
    <w:rsid w:val="00750767"/>
    <w:rsid w:val="0075297E"/>
    <w:rsid w:val="00752EA0"/>
    <w:rsid w:val="00753364"/>
    <w:rsid w:val="00754417"/>
    <w:rsid w:val="00754493"/>
    <w:rsid w:val="00754A1B"/>
    <w:rsid w:val="00755455"/>
    <w:rsid w:val="00755904"/>
    <w:rsid w:val="00755E48"/>
    <w:rsid w:val="007561CF"/>
    <w:rsid w:val="00761965"/>
    <w:rsid w:val="00762FD7"/>
    <w:rsid w:val="007638C4"/>
    <w:rsid w:val="00765F72"/>
    <w:rsid w:val="0077419A"/>
    <w:rsid w:val="007805E7"/>
    <w:rsid w:val="0078099B"/>
    <w:rsid w:val="00781BB0"/>
    <w:rsid w:val="0078280B"/>
    <w:rsid w:val="00786DB1"/>
    <w:rsid w:val="0078775E"/>
    <w:rsid w:val="0078779D"/>
    <w:rsid w:val="0079142C"/>
    <w:rsid w:val="00791C49"/>
    <w:rsid w:val="00794024"/>
    <w:rsid w:val="00795C71"/>
    <w:rsid w:val="007965CA"/>
    <w:rsid w:val="007A0BD1"/>
    <w:rsid w:val="007A3667"/>
    <w:rsid w:val="007A4EF5"/>
    <w:rsid w:val="007A4F22"/>
    <w:rsid w:val="007A75B0"/>
    <w:rsid w:val="007B0C25"/>
    <w:rsid w:val="007B27D8"/>
    <w:rsid w:val="007B27F4"/>
    <w:rsid w:val="007B3F96"/>
    <w:rsid w:val="007B4A44"/>
    <w:rsid w:val="007B4D64"/>
    <w:rsid w:val="007B55BA"/>
    <w:rsid w:val="007B5F87"/>
    <w:rsid w:val="007C0E9E"/>
    <w:rsid w:val="007C1329"/>
    <w:rsid w:val="007C13DC"/>
    <w:rsid w:val="007C1F88"/>
    <w:rsid w:val="007C22A6"/>
    <w:rsid w:val="007C563C"/>
    <w:rsid w:val="007D15DC"/>
    <w:rsid w:val="007D2370"/>
    <w:rsid w:val="007D455E"/>
    <w:rsid w:val="007D4564"/>
    <w:rsid w:val="007D6E18"/>
    <w:rsid w:val="007D7617"/>
    <w:rsid w:val="007E0A16"/>
    <w:rsid w:val="007E1BA9"/>
    <w:rsid w:val="007E2FE6"/>
    <w:rsid w:val="007E4061"/>
    <w:rsid w:val="007E646A"/>
    <w:rsid w:val="007F2209"/>
    <w:rsid w:val="007F2D21"/>
    <w:rsid w:val="007F2E4E"/>
    <w:rsid w:val="007F4B36"/>
    <w:rsid w:val="008000A6"/>
    <w:rsid w:val="008016AC"/>
    <w:rsid w:val="00803D9B"/>
    <w:rsid w:val="00805B5C"/>
    <w:rsid w:val="00806D8F"/>
    <w:rsid w:val="008113C5"/>
    <w:rsid w:val="00811B17"/>
    <w:rsid w:val="008121FE"/>
    <w:rsid w:val="00812E38"/>
    <w:rsid w:val="008146E1"/>
    <w:rsid w:val="00817179"/>
    <w:rsid w:val="008208A7"/>
    <w:rsid w:val="0082292F"/>
    <w:rsid w:val="0082737C"/>
    <w:rsid w:val="00831780"/>
    <w:rsid w:val="008323BE"/>
    <w:rsid w:val="00832617"/>
    <w:rsid w:val="0083560C"/>
    <w:rsid w:val="00840019"/>
    <w:rsid w:val="0084089B"/>
    <w:rsid w:val="008408E9"/>
    <w:rsid w:val="00840F49"/>
    <w:rsid w:val="0084150C"/>
    <w:rsid w:val="0084491A"/>
    <w:rsid w:val="0084712A"/>
    <w:rsid w:val="00847870"/>
    <w:rsid w:val="00847D4F"/>
    <w:rsid w:val="008508C4"/>
    <w:rsid w:val="00852BC4"/>
    <w:rsid w:val="00854A01"/>
    <w:rsid w:val="00854A91"/>
    <w:rsid w:val="008560BD"/>
    <w:rsid w:val="00860040"/>
    <w:rsid w:val="008608DB"/>
    <w:rsid w:val="008631F9"/>
    <w:rsid w:val="00865865"/>
    <w:rsid w:val="0086682F"/>
    <w:rsid w:val="008678A1"/>
    <w:rsid w:val="008703E9"/>
    <w:rsid w:val="00873932"/>
    <w:rsid w:val="00880987"/>
    <w:rsid w:val="00881932"/>
    <w:rsid w:val="00882F63"/>
    <w:rsid w:val="0088534B"/>
    <w:rsid w:val="00887DEE"/>
    <w:rsid w:val="00894515"/>
    <w:rsid w:val="008969E8"/>
    <w:rsid w:val="00896E56"/>
    <w:rsid w:val="008A1F6B"/>
    <w:rsid w:val="008A206B"/>
    <w:rsid w:val="008A6CA8"/>
    <w:rsid w:val="008C387D"/>
    <w:rsid w:val="008C3F5D"/>
    <w:rsid w:val="008C69AE"/>
    <w:rsid w:val="008D2D50"/>
    <w:rsid w:val="008D32D4"/>
    <w:rsid w:val="008D3491"/>
    <w:rsid w:val="008D434E"/>
    <w:rsid w:val="008E4F6C"/>
    <w:rsid w:val="008E52C7"/>
    <w:rsid w:val="008E6800"/>
    <w:rsid w:val="008E75D7"/>
    <w:rsid w:val="008F02CF"/>
    <w:rsid w:val="008F0D45"/>
    <w:rsid w:val="008F4F40"/>
    <w:rsid w:val="008F5B7E"/>
    <w:rsid w:val="008F6220"/>
    <w:rsid w:val="00900CA8"/>
    <w:rsid w:val="009020BE"/>
    <w:rsid w:val="00905D17"/>
    <w:rsid w:val="00907657"/>
    <w:rsid w:val="00911067"/>
    <w:rsid w:val="00911E7C"/>
    <w:rsid w:val="0091481F"/>
    <w:rsid w:val="009155E1"/>
    <w:rsid w:val="00916814"/>
    <w:rsid w:val="0091684D"/>
    <w:rsid w:val="009169A4"/>
    <w:rsid w:val="00917F5D"/>
    <w:rsid w:val="0092051D"/>
    <w:rsid w:val="009219C2"/>
    <w:rsid w:val="0092515B"/>
    <w:rsid w:val="0092642E"/>
    <w:rsid w:val="00927095"/>
    <w:rsid w:val="009273D0"/>
    <w:rsid w:val="009275A5"/>
    <w:rsid w:val="00927A9B"/>
    <w:rsid w:val="00930B1E"/>
    <w:rsid w:val="0093103E"/>
    <w:rsid w:val="009311E6"/>
    <w:rsid w:val="0093305A"/>
    <w:rsid w:val="00936614"/>
    <w:rsid w:val="0093731C"/>
    <w:rsid w:val="00941085"/>
    <w:rsid w:val="009449B9"/>
    <w:rsid w:val="00945AAD"/>
    <w:rsid w:val="009460C6"/>
    <w:rsid w:val="00946D4D"/>
    <w:rsid w:val="00947C99"/>
    <w:rsid w:val="00951167"/>
    <w:rsid w:val="00952B30"/>
    <w:rsid w:val="00960934"/>
    <w:rsid w:val="00961898"/>
    <w:rsid w:val="00964515"/>
    <w:rsid w:val="00964D23"/>
    <w:rsid w:val="00966614"/>
    <w:rsid w:val="00971BC5"/>
    <w:rsid w:val="00973077"/>
    <w:rsid w:val="0097394F"/>
    <w:rsid w:val="00981031"/>
    <w:rsid w:val="0098259A"/>
    <w:rsid w:val="00983067"/>
    <w:rsid w:val="0098416F"/>
    <w:rsid w:val="00984F70"/>
    <w:rsid w:val="00991085"/>
    <w:rsid w:val="00991BEE"/>
    <w:rsid w:val="00992FD3"/>
    <w:rsid w:val="00995936"/>
    <w:rsid w:val="00995C47"/>
    <w:rsid w:val="009A1675"/>
    <w:rsid w:val="009A2BEC"/>
    <w:rsid w:val="009A4D71"/>
    <w:rsid w:val="009A52E0"/>
    <w:rsid w:val="009A6F5E"/>
    <w:rsid w:val="009B16BE"/>
    <w:rsid w:val="009B1CC6"/>
    <w:rsid w:val="009B48A9"/>
    <w:rsid w:val="009B48F2"/>
    <w:rsid w:val="009B61DC"/>
    <w:rsid w:val="009B7ED7"/>
    <w:rsid w:val="009C18E1"/>
    <w:rsid w:val="009C21FD"/>
    <w:rsid w:val="009C22B6"/>
    <w:rsid w:val="009C2D67"/>
    <w:rsid w:val="009C4C6A"/>
    <w:rsid w:val="009C6640"/>
    <w:rsid w:val="009D026A"/>
    <w:rsid w:val="009D3A93"/>
    <w:rsid w:val="009D45CB"/>
    <w:rsid w:val="009D47E1"/>
    <w:rsid w:val="009D4909"/>
    <w:rsid w:val="009D5554"/>
    <w:rsid w:val="009D57FF"/>
    <w:rsid w:val="009D62D1"/>
    <w:rsid w:val="009D7343"/>
    <w:rsid w:val="009E3471"/>
    <w:rsid w:val="009E448C"/>
    <w:rsid w:val="009E61E1"/>
    <w:rsid w:val="009E6C1A"/>
    <w:rsid w:val="009E7CD3"/>
    <w:rsid w:val="009F0E89"/>
    <w:rsid w:val="009F1D35"/>
    <w:rsid w:val="009F21B8"/>
    <w:rsid w:val="009F243B"/>
    <w:rsid w:val="009F453B"/>
    <w:rsid w:val="00A00F5F"/>
    <w:rsid w:val="00A03C19"/>
    <w:rsid w:val="00A07791"/>
    <w:rsid w:val="00A12F6E"/>
    <w:rsid w:val="00A16EF2"/>
    <w:rsid w:val="00A178C1"/>
    <w:rsid w:val="00A2099A"/>
    <w:rsid w:val="00A24FE5"/>
    <w:rsid w:val="00A257B3"/>
    <w:rsid w:val="00A261C1"/>
    <w:rsid w:val="00A27481"/>
    <w:rsid w:val="00A320C7"/>
    <w:rsid w:val="00A33759"/>
    <w:rsid w:val="00A36BE3"/>
    <w:rsid w:val="00A422E2"/>
    <w:rsid w:val="00A46496"/>
    <w:rsid w:val="00A52A1D"/>
    <w:rsid w:val="00A52E52"/>
    <w:rsid w:val="00A6121A"/>
    <w:rsid w:val="00A633D8"/>
    <w:rsid w:val="00A645FE"/>
    <w:rsid w:val="00A65B07"/>
    <w:rsid w:val="00A66D36"/>
    <w:rsid w:val="00A71890"/>
    <w:rsid w:val="00A7243A"/>
    <w:rsid w:val="00A733F1"/>
    <w:rsid w:val="00A74489"/>
    <w:rsid w:val="00A747BD"/>
    <w:rsid w:val="00A754DB"/>
    <w:rsid w:val="00A76437"/>
    <w:rsid w:val="00A808E1"/>
    <w:rsid w:val="00A80BAB"/>
    <w:rsid w:val="00A817D7"/>
    <w:rsid w:val="00A83CC2"/>
    <w:rsid w:val="00A84401"/>
    <w:rsid w:val="00A852AD"/>
    <w:rsid w:val="00A8759F"/>
    <w:rsid w:val="00A87BA5"/>
    <w:rsid w:val="00A87FAB"/>
    <w:rsid w:val="00A903BA"/>
    <w:rsid w:val="00A93AB3"/>
    <w:rsid w:val="00A95E06"/>
    <w:rsid w:val="00A95F3B"/>
    <w:rsid w:val="00A96A2C"/>
    <w:rsid w:val="00A9764E"/>
    <w:rsid w:val="00AA0CEE"/>
    <w:rsid w:val="00AA19BB"/>
    <w:rsid w:val="00AA1EB9"/>
    <w:rsid w:val="00AA2BDD"/>
    <w:rsid w:val="00AA3E2D"/>
    <w:rsid w:val="00AA4455"/>
    <w:rsid w:val="00AA508E"/>
    <w:rsid w:val="00AA52D5"/>
    <w:rsid w:val="00AA5BF1"/>
    <w:rsid w:val="00AA63D3"/>
    <w:rsid w:val="00AA6577"/>
    <w:rsid w:val="00AA7789"/>
    <w:rsid w:val="00AA788A"/>
    <w:rsid w:val="00AA7E1B"/>
    <w:rsid w:val="00AB79F5"/>
    <w:rsid w:val="00AB7E75"/>
    <w:rsid w:val="00AC1C84"/>
    <w:rsid w:val="00AC3286"/>
    <w:rsid w:val="00AC704E"/>
    <w:rsid w:val="00AC7199"/>
    <w:rsid w:val="00AD0470"/>
    <w:rsid w:val="00AD4076"/>
    <w:rsid w:val="00AD6E63"/>
    <w:rsid w:val="00AD71D6"/>
    <w:rsid w:val="00AE26BD"/>
    <w:rsid w:val="00AE40DE"/>
    <w:rsid w:val="00AE4EDF"/>
    <w:rsid w:val="00AF0915"/>
    <w:rsid w:val="00AF3538"/>
    <w:rsid w:val="00AF3F78"/>
    <w:rsid w:val="00AF50E4"/>
    <w:rsid w:val="00AF567C"/>
    <w:rsid w:val="00AF7830"/>
    <w:rsid w:val="00B0008E"/>
    <w:rsid w:val="00B0220B"/>
    <w:rsid w:val="00B05ECF"/>
    <w:rsid w:val="00B070D8"/>
    <w:rsid w:val="00B11553"/>
    <w:rsid w:val="00B11A49"/>
    <w:rsid w:val="00B13567"/>
    <w:rsid w:val="00B16EDC"/>
    <w:rsid w:val="00B17912"/>
    <w:rsid w:val="00B207E0"/>
    <w:rsid w:val="00B23F01"/>
    <w:rsid w:val="00B25EEB"/>
    <w:rsid w:val="00B26CD2"/>
    <w:rsid w:val="00B30499"/>
    <w:rsid w:val="00B33BDC"/>
    <w:rsid w:val="00B36915"/>
    <w:rsid w:val="00B40F46"/>
    <w:rsid w:val="00B43486"/>
    <w:rsid w:val="00B43B6B"/>
    <w:rsid w:val="00B44194"/>
    <w:rsid w:val="00B51A86"/>
    <w:rsid w:val="00B5217D"/>
    <w:rsid w:val="00B60827"/>
    <w:rsid w:val="00B638E2"/>
    <w:rsid w:val="00B64743"/>
    <w:rsid w:val="00B64B7B"/>
    <w:rsid w:val="00B66631"/>
    <w:rsid w:val="00B66DC3"/>
    <w:rsid w:val="00B70573"/>
    <w:rsid w:val="00B7066C"/>
    <w:rsid w:val="00B72D9A"/>
    <w:rsid w:val="00B73EC9"/>
    <w:rsid w:val="00B77AD9"/>
    <w:rsid w:val="00B820D5"/>
    <w:rsid w:val="00B82D3F"/>
    <w:rsid w:val="00B844A9"/>
    <w:rsid w:val="00B85571"/>
    <w:rsid w:val="00B85FEB"/>
    <w:rsid w:val="00B96083"/>
    <w:rsid w:val="00BA02A4"/>
    <w:rsid w:val="00BA04B0"/>
    <w:rsid w:val="00BA0509"/>
    <w:rsid w:val="00BA4A4F"/>
    <w:rsid w:val="00BA6816"/>
    <w:rsid w:val="00BA71DF"/>
    <w:rsid w:val="00BB5315"/>
    <w:rsid w:val="00BC02D8"/>
    <w:rsid w:val="00BC0952"/>
    <w:rsid w:val="00BC2595"/>
    <w:rsid w:val="00BC271E"/>
    <w:rsid w:val="00BC332E"/>
    <w:rsid w:val="00BC4DDB"/>
    <w:rsid w:val="00BC5E85"/>
    <w:rsid w:val="00BD0CCE"/>
    <w:rsid w:val="00BD2265"/>
    <w:rsid w:val="00BD2950"/>
    <w:rsid w:val="00BD29DB"/>
    <w:rsid w:val="00BD3D9D"/>
    <w:rsid w:val="00BD3FE0"/>
    <w:rsid w:val="00BD655C"/>
    <w:rsid w:val="00BD738C"/>
    <w:rsid w:val="00BE0CCE"/>
    <w:rsid w:val="00BE7FC1"/>
    <w:rsid w:val="00BF1643"/>
    <w:rsid w:val="00BF237A"/>
    <w:rsid w:val="00BF3619"/>
    <w:rsid w:val="00BF3BA0"/>
    <w:rsid w:val="00BF3D8F"/>
    <w:rsid w:val="00C00332"/>
    <w:rsid w:val="00C0111E"/>
    <w:rsid w:val="00C01FB8"/>
    <w:rsid w:val="00C04240"/>
    <w:rsid w:val="00C0428E"/>
    <w:rsid w:val="00C04E15"/>
    <w:rsid w:val="00C055ED"/>
    <w:rsid w:val="00C118D8"/>
    <w:rsid w:val="00C13E7D"/>
    <w:rsid w:val="00C14C9D"/>
    <w:rsid w:val="00C16561"/>
    <w:rsid w:val="00C16DFC"/>
    <w:rsid w:val="00C1756F"/>
    <w:rsid w:val="00C23D9E"/>
    <w:rsid w:val="00C2455B"/>
    <w:rsid w:val="00C255C3"/>
    <w:rsid w:val="00C256EE"/>
    <w:rsid w:val="00C25AAB"/>
    <w:rsid w:val="00C2692A"/>
    <w:rsid w:val="00C30AD2"/>
    <w:rsid w:val="00C32534"/>
    <w:rsid w:val="00C342FD"/>
    <w:rsid w:val="00C35A94"/>
    <w:rsid w:val="00C37085"/>
    <w:rsid w:val="00C40C7A"/>
    <w:rsid w:val="00C4366D"/>
    <w:rsid w:val="00C4439B"/>
    <w:rsid w:val="00C445CE"/>
    <w:rsid w:val="00C454F6"/>
    <w:rsid w:val="00C50938"/>
    <w:rsid w:val="00C51BBE"/>
    <w:rsid w:val="00C52118"/>
    <w:rsid w:val="00C5259D"/>
    <w:rsid w:val="00C61966"/>
    <w:rsid w:val="00C6292D"/>
    <w:rsid w:val="00C629D0"/>
    <w:rsid w:val="00C634B3"/>
    <w:rsid w:val="00C64C54"/>
    <w:rsid w:val="00C64F2D"/>
    <w:rsid w:val="00C65558"/>
    <w:rsid w:val="00C6569A"/>
    <w:rsid w:val="00C6711C"/>
    <w:rsid w:val="00C7189F"/>
    <w:rsid w:val="00C72FB5"/>
    <w:rsid w:val="00C7461E"/>
    <w:rsid w:val="00C76D8B"/>
    <w:rsid w:val="00C773B8"/>
    <w:rsid w:val="00C80797"/>
    <w:rsid w:val="00C82C5D"/>
    <w:rsid w:val="00C83197"/>
    <w:rsid w:val="00C84B85"/>
    <w:rsid w:val="00C852CA"/>
    <w:rsid w:val="00C90021"/>
    <w:rsid w:val="00C90498"/>
    <w:rsid w:val="00C90BCC"/>
    <w:rsid w:val="00C9191B"/>
    <w:rsid w:val="00C92DBD"/>
    <w:rsid w:val="00C94111"/>
    <w:rsid w:val="00C958FA"/>
    <w:rsid w:val="00C974B7"/>
    <w:rsid w:val="00CA05BF"/>
    <w:rsid w:val="00CA327A"/>
    <w:rsid w:val="00CA3CB0"/>
    <w:rsid w:val="00CA75F1"/>
    <w:rsid w:val="00CB14BB"/>
    <w:rsid w:val="00CB500A"/>
    <w:rsid w:val="00CC6C27"/>
    <w:rsid w:val="00CC751E"/>
    <w:rsid w:val="00CD1E4A"/>
    <w:rsid w:val="00CD46A4"/>
    <w:rsid w:val="00CD7454"/>
    <w:rsid w:val="00CD77AD"/>
    <w:rsid w:val="00CE3CC9"/>
    <w:rsid w:val="00CE4C36"/>
    <w:rsid w:val="00CE6554"/>
    <w:rsid w:val="00CE7803"/>
    <w:rsid w:val="00CE7FDE"/>
    <w:rsid w:val="00CF2F82"/>
    <w:rsid w:val="00CF3B59"/>
    <w:rsid w:val="00CF5ADB"/>
    <w:rsid w:val="00CF7C33"/>
    <w:rsid w:val="00D0036C"/>
    <w:rsid w:val="00D035AE"/>
    <w:rsid w:val="00D06864"/>
    <w:rsid w:val="00D10274"/>
    <w:rsid w:val="00D108FB"/>
    <w:rsid w:val="00D12035"/>
    <w:rsid w:val="00D13105"/>
    <w:rsid w:val="00D13C99"/>
    <w:rsid w:val="00D14696"/>
    <w:rsid w:val="00D14E82"/>
    <w:rsid w:val="00D160E2"/>
    <w:rsid w:val="00D212BD"/>
    <w:rsid w:val="00D22143"/>
    <w:rsid w:val="00D22558"/>
    <w:rsid w:val="00D22BB7"/>
    <w:rsid w:val="00D232BE"/>
    <w:rsid w:val="00D2447D"/>
    <w:rsid w:val="00D24DFE"/>
    <w:rsid w:val="00D25A0A"/>
    <w:rsid w:val="00D305ED"/>
    <w:rsid w:val="00D3095A"/>
    <w:rsid w:val="00D30A06"/>
    <w:rsid w:val="00D31AC2"/>
    <w:rsid w:val="00D353ED"/>
    <w:rsid w:val="00D35DD6"/>
    <w:rsid w:val="00D428A8"/>
    <w:rsid w:val="00D43576"/>
    <w:rsid w:val="00D50E42"/>
    <w:rsid w:val="00D51254"/>
    <w:rsid w:val="00D525C1"/>
    <w:rsid w:val="00D52A66"/>
    <w:rsid w:val="00D57A39"/>
    <w:rsid w:val="00D57DE9"/>
    <w:rsid w:val="00D60177"/>
    <w:rsid w:val="00D60EB9"/>
    <w:rsid w:val="00D61720"/>
    <w:rsid w:val="00D6181E"/>
    <w:rsid w:val="00D61E9E"/>
    <w:rsid w:val="00D6310F"/>
    <w:rsid w:val="00D668E5"/>
    <w:rsid w:val="00D73333"/>
    <w:rsid w:val="00D736E7"/>
    <w:rsid w:val="00D746B1"/>
    <w:rsid w:val="00D74EE6"/>
    <w:rsid w:val="00D75EB5"/>
    <w:rsid w:val="00D77BB6"/>
    <w:rsid w:val="00D77F17"/>
    <w:rsid w:val="00D81620"/>
    <w:rsid w:val="00D827A1"/>
    <w:rsid w:val="00D83316"/>
    <w:rsid w:val="00D83559"/>
    <w:rsid w:val="00D841D4"/>
    <w:rsid w:val="00D86A25"/>
    <w:rsid w:val="00D87D70"/>
    <w:rsid w:val="00D9320F"/>
    <w:rsid w:val="00D94A9C"/>
    <w:rsid w:val="00D97549"/>
    <w:rsid w:val="00DA0D91"/>
    <w:rsid w:val="00DA23A3"/>
    <w:rsid w:val="00DA3FAE"/>
    <w:rsid w:val="00DA6F4D"/>
    <w:rsid w:val="00DB1F6B"/>
    <w:rsid w:val="00DB419C"/>
    <w:rsid w:val="00DC3585"/>
    <w:rsid w:val="00DC675A"/>
    <w:rsid w:val="00DC748B"/>
    <w:rsid w:val="00DD0E53"/>
    <w:rsid w:val="00DD3238"/>
    <w:rsid w:val="00DD3320"/>
    <w:rsid w:val="00DD4293"/>
    <w:rsid w:val="00DD6102"/>
    <w:rsid w:val="00DE66EC"/>
    <w:rsid w:val="00DF0444"/>
    <w:rsid w:val="00DF0FDB"/>
    <w:rsid w:val="00DF20E6"/>
    <w:rsid w:val="00DF290F"/>
    <w:rsid w:val="00DF3AC3"/>
    <w:rsid w:val="00DF716C"/>
    <w:rsid w:val="00E003FB"/>
    <w:rsid w:val="00E00F5C"/>
    <w:rsid w:val="00E0671E"/>
    <w:rsid w:val="00E10B70"/>
    <w:rsid w:val="00E14363"/>
    <w:rsid w:val="00E15523"/>
    <w:rsid w:val="00E1733A"/>
    <w:rsid w:val="00E17540"/>
    <w:rsid w:val="00E205CD"/>
    <w:rsid w:val="00E302C5"/>
    <w:rsid w:val="00E31D9E"/>
    <w:rsid w:val="00E33A6F"/>
    <w:rsid w:val="00E33BD1"/>
    <w:rsid w:val="00E35B5A"/>
    <w:rsid w:val="00E40010"/>
    <w:rsid w:val="00E40469"/>
    <w:rsid w:val="00E41E8B"/>
    <w:rsid w:val="00E429E7"/>
    <w:rsid w:val="00E47C33"/>
    <w:rsid w:val="00E55F66"/>
    <w:rsid w:val="00E5798D"/>
    <w:rsid w:val="00E579A1"/>
    <w:rsid w:val="00E61F7C"/>
    <w:rsid w:val="00E632BB"/>
    <w:rsid w:val="00E6449B"/>
    <w:rsid w:val="00E657F7"/>
    <w:rsid w:val="00E70A16"/>
    <w:rsid w:val="00E72301"/>
    <w:rsid w:val="00E75BF7"/>
    <w:rsid w:val="00E80B34"/>
    <w:rsid w:val="00E81F5C"/>
    <w:rsid w:val="00E829A1"/>
    <w:rsid w:val="00E82D0F"/>
    <w:rsid w:val="00E84D49"/>
    <w:rsid w:val="00E85D08"/>
    <w:rsid w:val="00E91AFD"/>
    <w:rsid w:val="00E92CEA"/>
    <w:rsid w:val="00E93D7A"/>
    <w:rsid w:val="00E94C2F"/>
    <w:rsid w:val="00E95BD1"/>
    <w:rsid w:val="00E96E87"/>
    <w:rsid w:val="00E977F9"/>
    <w:rsid w:val="00EA0497"/>
    <w:rsid w:val="00EA6E13"/>
    <w:rsid w:val="00EB3315"/>
    <w:rsid w:val="00EB430D"/>
    <w:rsid w:val="00EB4815"/>
    <w:rsid w:val="00EB7C7E"/>
    <w:rsid w:val="00EC0320"/>
    <w:rsid w:val="00EC1899"/>
    <w:rsid w:val="00EC369F"/>
    <w:rsid w:val="00EC4FD6"/>
    <w:rsid w:val="00EC552F"/>
    <w:rsid w:val="00EC642B"/>
    <w:rsid w:val="00ED25E1"/>
    <w:rsid w:val="00ED2B31"/>
    <w:rsid w:val="00ED5B83"/>
    <w:rsid w:val="00ED6012"/>
    <w:rsid w:val="00ED74C6"/>
    <w:rsid w:val="00EE0195"/>
    <w:rsid w:val="00EE2517"/>
    <w:rsid w:val="00EE35B5"/>
    <w:rsid w:val="00EE4AEA"/>
    <w:rsid w:val="00EE63DD"/>
    <w:rsid w:val="00EF0E84"/>
    <w:rsid w:val="00EF0EBF"/>
    <w:rsid w:val="00EF3875"/>
    <w:rsid w:val="00EF3C8F"/>
    <w:rsid w:val="00EF4F57"/>
    <w:rsid w:val="00EF5035"/>
    <w:rsid w:val="00EF5C30"/>
    <w:rsid w:val="00F0164F"/>
    <w:rsid w:val="00F10654"/>
    <w:rsid w:val="00F1236B"/>
    <w:rsid w:val="00F131CD"/>
    <w:rsid w:val="00F146D0"/>
    <w:rsid w:val="00F216D3"/>
    <w:rsid w:val="00F2216C"/>
    <w:rsid w:val="00F228BC"/>
    <w:rsid w:val="00F26F01"/>
    <w:rsid w:val="00F276B9"/>
    <w:rsid w:val="00F31B44"/>
    <w:rsid w:val="00F3284A"/>
    <w:rsid w:val="00F32DE1"/>
    <w:rsid w:val="00F33662"/>
    <w:rsid w:val="00F3400C"/>
    <w:rsid w:val="00F426F1"/>
    <w:rsid w:val="00F42E23"/>
    <w:rsid w:val="00F430C4"/>
    <w:rsid w:val="00F46AAE"/>
    <w:rsid w:val="00F533A6"/>
    <w:rsid w:val="00F55BD1"/>
    <w:rsid w:val="00F602C0"/>
    <w:rsid w:val="00F60735"/>
    <w:rsid w:val="00F62620"/>
    <w:rsid w:val="00F6597E"/>
    <w:rsid w:val="00F672BC"/>
    <w:rsid w:val="00F70741"/>
    <w:rsid w:val="00F722BE"/>
    <w:rsid w:val="00F744AE"/>
    <w:rsid w:val="00F7498E"/>
    <w:rsid w:val="00F7543A"/>
    <w:rsid w:val="00F75BA5"/>
    <w:rsid w:val="00F81A22"/>
    <w:rsid w:val="00F821E1"/>
    <w:rsid w:val="00F82357"/>
    <w:rsid w:val="00F82406"/>
    <w:rsid w:val="00F84E68"/>
    <w:rsid w:val="00F860C9"/>
    <w:rsid w:val="00F86EA8"/>
    <w:rsid w:val="00F87BC5"/>
    <w:rsid w:val="00F87DA7"/>
    <w:rsid w:val="00F9293E"/>
    <w:rsid w:val="00F9500B"/>
    <w:rsid w:val="00F97937"/>
    <w:rsid w:val="00FA098A"/>
    <w:rsid w:val="00FA1C15"/>
    <w:rsid w:val="00FA56D9"/>
    <w:rsid w:val="00FA7148"/>
    <w:rsid w:val="00FB2223"/>
    <w:rsid w:val="00FB55D9"/>
    <w:rsid w:val="00FC07A3"/>
    <w:rsid w:val="00FC17E8"/>
    <w:rsid w:val="00FC1C7D"/>
    <w:rsid w:val="00FC3F1B"/>
    <w:rsid w:val="00FC4925"/>
    <w:rsid w:val="00FC5875"/>
    <w:rsid w:val="00FC7B42"/>
    <w:rsid w:val="00FC7BE2"/>
    <w:rsid w:val="00FD23FA"/>
    <w:rsid w:val="00FE01BA"/>
    <w:rsid w:val="00FE0E6A"/>
    <w:rsid w:val="00FE1231"/>
    <w:rsid w:val="00FE2B57"/>
    <w:rsid w:val="00FE6D46"/>
    <w:rsid w:val="00FF0D3D"/>
    <w:rsid w:val="00FF18C2"/>
    <w:rsid w:val="00FF524F"/>
    <w:rsid w:val="00FF58D2"/>
    <w:rsid w:val="00FF74D9"/>
    <w:rsid w:val="00FF7887"/>
    <w:rsid w:val="00FF7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029F9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  <w:style w:type="paragraph" w:styleId="Revision">
    <w:name w:val="Revision"/>
    <w:hidden/>
    <w:uiPriority w:val="99"/>
    <w:semiHidden/>
    <w:rsid w:val="00447AE3"/>
    <w:rPr>
      <w:rFonts w:ascii="BMWType V2 Light" w:hAnsi="BMWType V2 Light"/>
      <w:sz w:val="22"/>
      <w:szCs w:val="24"/>
      <w:lang w:val="de-DE" w:eastAsia="de-DE"/>
    </w:rPr>
  </w:style>
  <w:style w:type="character" w:styleId="Strong">
    <w:name w:val="Strong"/>
    <w:basedOn w:val="DefaultParagraphFont"/>
    <w:uiPriority w:val="22"/>
    <w:qFormat/>
    <w:rsid w:val="00580CFA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0104F1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  <w:style w:type="paragraph" w:styleId="Revision">
    <w:name w:val="Revision"/>
    <w:hidden/>
    <w:uiPriority w:val="99"/>
    <w:semiHidden/>
    <w:rsid w:val="00447AE3"/>
    <w:rPr>
      <w:rFonts w:ascii="BMWType V2 Light" w:hAnsi="BMWType V2 Light"/>
      <w:sz w:val="22"/>
      <w:szCs w:val="24"/>
      <w:lang w:val="de-DE" w:eastAsia="de-DE"/>
    </w:rPr>
  </w:style>
  <w:style w:type="character" w:styleId="Strong">
    <w:name w:val="Strong"/>
    <w:basedOn w:val="DefaultParagraphFont"/>
    <w:uiPriority w:val="22"/>
    <w:qFormat/>
    <w:rsid w:val="00580CFA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0104F1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522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4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17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8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8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404707">
                              <w:marLeft w:val="-5498"/>
                              <w:marRight w:val="-549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79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674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30676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932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6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6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69020">
                              <w:marLeft w:val="-5498"/>
                              <w:marRight w:val="-549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623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3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15134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74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1924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441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9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9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3060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0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8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863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3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1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07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5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97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D7D7D7"/>
                                    <w:right w:val="none" w:sz="0" w:space="0" w:color="auto"/>
                                  </w:divBdr>
                                  <w:divsChild>
                                    <w:div w:id="90298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0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408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6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18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7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11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9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q020542\LOCALS~1\Temp\Tempor&#228;res%20Verzeichnis%201%20f&#252;r%20AK10.zip\EMAILGRDm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A6F85-F9A2-974A-B3C6-00A89EFF9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\DOCUME~1\q020542\LOCALS~1\Temp\Temporäres Verzeichnis 1 für AK10.zip\EMAILGRDml.dot</Template>
  <TotalTime>14</TotalTime>
  <Pages>2</Pages>
  <Words>793</Words>
  <Characters>4526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5309</CharactersWithSpaces>
  <SharedDoc>false</SharedDoc>
  <HLinks>
    <vt:vector size="6" baseType="variant"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mailto:Alessandro.Toffanin@bmw.it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Gehring Jutta</dc:creator>
  <cp:lastModifiedBy>Roberta Marchetti</cp:lastModifiedBy>
  <cp:revision>17</cp:revision>
  <cp:lastPrinted>2017-01-30T09:40:00Z</cp:lastPrinted>
  <dcterms:created xsi:type="dcterms:W3CDTF">2017-02-15T15:20:00Z</dcterms:created>
  <dcterms:modified xsi:type="dcterms:W3CDTF">2017-03-01T15:56:00Z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