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F358B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3B65F5A1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518CFD2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28D7941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158D3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7AB491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01207B2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620979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3B64B70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21CE62C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05B15BD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01C38B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55B9A65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E3039B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2B231A5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CB654E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9E4A8F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5433E8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6660A55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4B454F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52BAD4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67A3E6D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5DCBD9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0616B9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4469931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213CB04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0433BE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1E5D076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71F193A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BBAE92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2C8E60F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6D29E21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AD3F6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0A4A4D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37543D7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5C7FAD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53EFE64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3562CEA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2A9F66E4" w14:textId="5F21AD04" w:rsidR="0022323B" w:rsidRPr="004845E9" w:rsidRDefault="0022323B" w:rsidP="0022323B">
      <w:pPr>
        <w:pStyle w:val="Header"/>
        <w:tabs>
          <w:tab w:val="clear" w:pos="4536"/>
          <w:tab w:val="clear" w:pos="9072"/>
          <w:tab w:val="left" w:pos="8505"/>
          <w:tab w:val="left" w:pos="8647"/>
        </w:tabs>
        <w:spacing w:line="240" w:lineRule="exact"/>
        <w:ind w:right="312"/>
        <w:rPr>
          <w:rFonts w:ascii="BMW Group Light" w:hAnsi="BMW Group Light" w:cs="BMW Group Light"/>
          <w:szCs w:val="22"/>
          <w:lang w:val="it-IT"/>
        </w:rPr>
      </w:pPr>
      <w:r w:rsidRPr="004845E9">
        <w:rPr>
          <w:rFonts w:ascii="BMW Group Light" w:hAnsi="BMW Group Light" w:cs="BMW Group Light"/>
          <w:szCs w:val="22"/>
          <w:lang w:val="it-IT"/>
        </w:rPr>
        <w:t xml:space="preserve">Comunicato stampa </w:t>
      </w:r>
      <w:r w:rsidR="003C0A73">
        <w:rPr>
          <w:rFonts w:ascii="BMW Group Light" w:hAnsi="BMW Group Light" w:cs="BMW Group Light"/>
          <w:szCs w:val="22"/>
          <w:lang w:val="it-IT"/>
        </w:rPr>
        <w:t>N. 02</w:t>
      </w:r>
      <w:r w:rsidR="006873FA">
        <w:rPr>
          <w:rFonts w:ascii="BMW Group Light" w:hAnsi="BMW Group Light" w:cs="BMW Group Light"/>
          <w:szCs w:val="22"/>
          <w:lang w:val="it-IT"/>
        </w:rPr>
        <w:t>8</w:t>
      </w:r>
      <w:bookmarkStart w:id="2" w:name="_GoBack"/>
      <w:bookmarkEnd w:id="2"/>
      <w:r w:rsidR="00C04F64">
        <w:rPr>
          <w:rFonts w:ascii="BMW Group Light" w:hAnsi="BMW Group Light" w:cs="BMW Group Light"/>
          <w:szCs w:val="22"/>
          <w:lang w:val="it-IT"/>
        </w:rPr>
        <w:t>/17</w:t>
      </w:r>
    </w:p>
    <w:p w14:paraId="403AFA77" w14:textId="77777777" w:rsidR="0022323B" w:rsidRPr="004845E9" w:rsidRDefault="0022323B" w:rsidP="0022323B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312"/>
        <w:rPr>
          <w:rFonts w:ascii="BMW Group Light" w:hAnsi="BMW Group Light" w:cs="BMW Group Light"/>
          <w:szCs w:val="22"/>
          <w:lang w:val="it-IT"/>
        </w:rPr>
      </w:pPr>
    </w:p>
    <w:p w14:paraId="02BBD975" w14:textId="559616C9" w:rsidR="0022323B" w:rsidRPr="004845E9" w:rsidRDefault="00E159F5" w:rsidP="0022323B">
      <w:pPr>
        <w:spacing w:line="240" w:lineRule="auto"/>
        <w:ind w:right="312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szCs w:val="22"/>
          <w:lang w:val="it-IT"/>
        </w:rPr>
        <w:t>San Donato</w:t>
      </w:r>
      <w:r w:rsidR="00CD0D9E">
        <w:rPr>
          <w:rFonts w:ascii="BMW Group Light" w:hAnsi="BMW Group Light" w:cs="BMW Group Light"/>
          <w:szCs w:val="22"/>
          <w:lang w:val="it-IT"/>
        </w:rPr>
        <w:t xml:space="preserve"> Milanese</w:t>
      </w:r>
      <w:r w:rsidR="0022323B" w:rsidRPr="004845E9">
        <w:rPr>
          <w:rFonts w:ascii="BMW Group Light" w:hAnsi="BMW Group Light" w:cs="BMW Group Light"/>
          <w:szCs w:val="22"/>
          <w:lang w:val="it-IT"/>
        </w:rPr>
        <w:t xml:space="preserve">, </w:t>
      </w:r>
      <w:r w:rsidR="00AC27A0">
        <w:rPr>
          <w:rFonts w:ascii="BMW Group Light" w:hAnsi="BMW Group Light" w:cs="BMW Group Light"/>
          <w:szCs w:val="22"/>
          <w:lang w:val="it-IT"/>
        </w:rPr>
        <w:t>21</w:t>
      </w:r>
      <w:r w:rsidR="00587A3C">
        <w:rPr>
          <w:rFonts w:ascii="BMW Group Light" w:hAnsi="BMW Group Light" w:cs="BMW Group Light"/>
          <w:szCs w:val="22"/>
          <w:lang w:val="it-IT"/>
        </w:rPr>
        <w:t xml:space="preserve"> marzo</w:t>
      </w:r>
      <w:r w:rsidR="00EC642B" w:rsidRPr="004845E9">
        <w:rPr>
          <w:rFonts w:ascii="BMW Group Light" w:hAnsi="BMW Group Light" w:cs="BMW Group Light"/>
          <w:szCs w:val="22"/>
          <w:lang w:val="it-IT"/>
        </w:rPr>
        <w:t xml:space="preserve"> 201</w:t>
      </w:r>
      <w:r w:rsidR="004845E9" w:rsidRPr="004845E9">
        <w:rPr>
          <w:rFonts w:ascii="BMW Group Light" w:hAnsi="BMW Group Light" w:cs="BMW Group Light"/>
          <w:szCs w:val="22"/>
          <w:lang w:val="it-IT"/>
        </w:rPr>
        <w:t>7</w:t>
      </w:r>
      <w:r w:rsidR="0022323B" w:rsidRPr="004845E9">
        <w:rPr>
          <w:rFonts w:ascii="BMW Group Light" w:hAnsi="BMW Group Light" w:cs="BMW Group Light"/>
          <w:szCs w:val="22"/>
          <w:lang w:val="it-IT"/>
        </w:rPr>
        <w:br/>
      </w:r>
    </w:p>
    <w:p w14:paraId="31E9046A" w14:textId="77777777" w:rsidR="00AC27A0" w:rsidRDefault="00AC27A0" w:rsidP="003D5572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Type V2 Regular" w:hAnsi="BMWType V2 Regular" w:cs="BMW Group Light"/>
          <w:b/>
          <w:sz w:val="28"/>
          <w:szCs w:val="28"/>
          <w:lang w:val="it-IT"/>
        </w:rPr>
      </w:pPr>
      <w:bookmarkStart w:id="3" w:name="OLE_LINK3"/>
      <w:bookmarkStart w:id="4" w:name="OLE_LINK4"/>
      <w:r w:rsidRPr="00AC27A0">
        <w:rPr>
          <w:rFonts w:ascii="BMWType V2 Regular" w:hAnsi="BMWType V2 Regular" w:cs="BMW Group Light"/>
          <w:b/>
          <w:sz w:val="28"/>
          <w:szCs w:val="28"/>
          <w:lang w:val="it-IT"/>
        </w:rPr>
        <w:t>L’ambasciatore del marchio BMW Alessandro Zanardi si prepara ad affrontare due triathlon sulla lunga distanza nel 2017</w:t>
      </w:r>
    </w:p>
    <w:p w14:paraId="25E7B527" w14:textId="64A4180B" w:rsidR="00AC27A0" w:rsidRPr="00AC27A0" w:rsidRDefault="001B3976" w:rsidP="00AC27A0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hAnsi="BMW Group Light" w:cs="BMW Group Light"/>
          <w:sz w:val="28"/>
          <w:szCs w:val="28"/>
          <w:lang w:val="it-IT"/>
        </w:rPr>
      </w:pPr>
      <w:r>
        <w:rPr>
          <w:rFonts w:ascii="BMW Group Light" w:hAnsi="BMW Group Light" w:cs="BMW Group Light"/>
          <w:sz w:val="28"/>
          <w:szCs w:val="28"/>
          <w:lang w:val="it-IT"/>
        </w:rPr>
        <w:t>A luglio la</w:t>
      </w:r>
      <w:r w:rsidR="00AC27A0" w:rsidRPr="00AC27A0">
        <w:rPr>
          <w:rFonts w:ascii="BMW Group Light" w:hAnsi="BMW Group Light" w:cs="BMW Group Light"/>
          <w:sz w:val="28"/>
          <w:szCs w:val="28"/>
          <w:lang w:val="it-IT"/>
        </w:rPr>
        <w:t xml:space="preserve"> prima partecipazione per il pilota ufficiale BMW </w:t>
      </w:r>
      <w:r>
        <w:rPr>
          <w:rFonts w:ascii="BMW Group Light" w:hAnsi="BMW Group Light" w:cs="BMW Group Light"/>
          <w:sz w:val="28"/>
          <w:szCs w:val="28"/>
          <w:lang w:val="it-IT"/>
        </w:rPr>
        <w:t>a</w:t>
      </w:r>
      <w:r w:rsidR="00AC27A0" w:rsidRPr="00AC27A0">
        <w:rPr>
          <w:rFonts w:ascii="BMW Group Light" w:hAnsi="BMW Group Light" w:cs="BMW Group Light"/>
          <w:sz w:val="28"/>
          <w:szCs w:val="28"/>
          <w:lang w:val="it-IT"/>
        </w:rPr>
        <w:t>l triathlon Austria-Kärnten.</w:t>
      </w:r>
    </w:p>
    <w:p w14:paraId="451D7195" w14:textId="4E104E03" w:rsidR="00AC27A0" w:rsidRPr="00AC27A0" w:rsidRDefault="00AC27A0" w:rsidP="00AC27A0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hAnsi="BMW Group Light" w:cs="BMW Group Light"/>
          <w:sz w:val="28"/>
          <w:szCs w:val="28"/>
          <w:lang w:val="it-IT"/>
        </w:rPr>
      </w:pPr>
      <w:r w:rsidRPr="00AC27A0">
        <w:rPr>
          <w:rFonts w:ascii="BMW Group Light" w:hAnsi="BMW Group Light" w:cs="BMW Group Light"/>
          <w:sz w:val="28"/>
          <w:szCs w:val="28"/>
          <w:lang w:val="it-IT"/>
        </w:rPr>
        <w:t xml:space="preserve">In ottobre, </w:t>
      </w:r>
      <w:r w:rsidR="001B3976">
        <w:rPr>
          <w:rFonts w:ascii="BMW Group Light" w:hAnsi="BMW Group Light" w:cs="BMW Group Light"/>
          <w:sz w:val="28"/>
          <w:szCs w:val="28"/>
          <w:lang w:val="it-IT"/>
        </w:rPr>
        <w:t>ha intenzione di</w:t>
      </w:r>
      <w:r w:rsidRPr="00AC27A0">
        <w:rPr>
          <w:rFonts w:ascii="BMW Group Light" w:hAnsi="BMW Group Light" w:cs="BMW Group Light"/>
          <w:sz w:val="28"/>
          <w:szCs w:val="28"/>
          <w:lang w:val="it-IT"/>
        </w:rPr>
        <w:t xml:space="preserve"> gareggiare </w:t>
      </w:r>
      <w:r w:rsidR="001B3976">
        <w:rPr>
          <w:rFonts w:ascii="BMW Group Light" w:hAnsi="BMW Group Light" w:cs="BMW Group Light"/>
          <w:sz w:val="28"/>
          <w:szCs w:val="28"/>
          <w:lang w:val="it-IT"/>
        </w:rPr>
        <w:t>nuovamente</w:t>
      </w:r>
      <w:r w:rsidRPr="00AC27A0">
        <w:rPr>
          <w:rFonts w:ascii="BMW Group Light" w:hAnsi="BMW Group Light" w:cs="BMW Group Light"/>
          <w:sz w:val="28"/>
          <w:szCs w:val="28"/>
          <w:lang w:val="it-IT"/>
        </w:rPr>
        <w:t xml:space="preserve"> </w:t>
      </w:r>
      <w:r w:rsidR="001B3976">
        <w:rPr>
          <w:rFonts w:ascii="BMW Group Light" w:hAnsi="BMW Group Light" w:cs="BMW Group Light"/>
          <w:sz w:val="28"/>
          <w:szCs w:val="28"/>
          <w:lang w:val="it-IT"/>
        </w:rPr>
        <w:t>al leggendario evento de</w:t>
      </w:r>
      <w:r w:rsidRPr="00AC27A0">
        <w:rPr>
          <w:rFonts w:ascii="BMW Group Light" w:hAnsi="BMW Group Light" w:cs="BMW Group Light"/>
          <w:sz w:val="28"/>
          <w:szCs w:val="28"/>
          <w:lang w:val="it-IT"/>
        </w:rPr>
        <w:t>lle Hawaii.</w:t>
      </w:r>
    </w:p>
    <w:p w14:paraId="159B47DC" w14:textId="77777777" w:rsidR="00AC27A0" w:rsidRPr="00AC27A0" w:rsidRDefault="00AC27A0" w:rsidP="00AC27A0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hAnsi="BMW Group Light" w:cs="BMW Group Light"/>
          <w:sz w:val="28"/>
          <w:szCs w:val="28"/>
          <w:lang w:val="it-IT"/>
        </w:rPr>
      </w:pPr>
      <w:r w:rsidRPr="00AC27A0">
        <w:rPr>
          <w:rFonts w:ascii="BMW Group Light" w:hAnsi="BMW Group Light" w:cs="BMW Group Light"/>
          <w:sz w:val="28"/>
          <w:szCs w:val="28"/>
          <w:lang w:val="it-IT"/>
        </w:rPr>
        <w:t>Zanardi: “Mi sento ancora un bambino in un negozio di giocattoli”.</w:t>
      </w:r>
    </w:p>
    <w:p w14:paraId="4F35AA3B" w14:textId="6547F9EA" w:rsidR="00AC27A0" w:rsidRDefault="00A06B2C" w:rsidP="00AC27A0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587A3C">
        <w:rPr>
          <w:rFonts w:ascii="BMW Group Light" w:hAnsi="BMW Group Light" w:cs="BMW Group Light"/>
          <w:sz w:val="28"/>
          <w:szCs w:val="28"/>
          <w:lang w:val="it-IT"/>
        </w:rPr>
        <w:br/>
      </w:r>
      <w:r w:rsidR="00AC27A0">
        <w:rPr>
          <w:rFonts w:ascii="BMWType V2 Regular" w:hAnsi="BMWType V2 Regular" w:cs="BMW Group Light"/>
          <w:b/>
          <w:szCs w:val="22"/>
          <w:lang w:val="it-IT"/>
        </w:rPr>
        <w:t>Monaco</w:t>
      </w:r>
      <w:r w:rsidR="003B4067">
        <w:rPr>
          <w:rFonts w:ascii="BMWType V2 Regular" w:hAnsi="BMWType V2 Regular" w:cs="BMW Group Light"/>
          <w:b/>
          <w:szCs w:val="22"/>
          <w:lang w:val="it-IT"/>
        </w:rPr>
        <w:t xml:space="preserve">. </w:t>
      </w:r>
      <w:bookmarkEnd w:id="3"/>
      <w:bookmarkEnd w:id="4"/>
      <w:r w:rsidR="00AC27A0"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Nel 2014, Alessandro Zanardi (ITA) ha scoperto la sua passione per il triathlon</w:t>
      </w:r>
      <w:r w:rsidR="005F320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, e</w:t>
      </w:r>
      <w:r w:rsidR="00AC27A0"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ora si sta preparando </w:t>
      </w:r>
      <w:r w:rsidR="005F320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ad</w:t>
      </w:r>
      <w:r w:rsidR="00AC27A0"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affrontare </w:t>
      </w:r>
      <w:r w:rsidR="005F320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</w:t>
      </w:r>
      <w:r w:rsidR="00AC27A0"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ue di queste sfide nel 2017. Il 2 luglio, l’ambasciatore del marchio e pilota ufficiale BMW gareggerà nel triathlon sulla lunga distanza Austria-Kärnten a Klagenfurt e, per ottobre, </w:t>
      </w:r>
      <w:r w:rsidR="005F320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ha in programma </w:t>
      </w:r>
      <w:r w:rsidR="00AC27A0"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la sua terza partecipazione </w:t>
      </w:r>
      <w:r w:rsidR="005F320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al leggendario evento</w:t>
      </w:r>
      <w:r w:rsidR="00AC27A0"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alle Hawaii. Zanardi ha già completato con successo il triathlon sulla lunga distanza di Kona sulla grande isola nel 2014 e nel 2015, in entrambe le occasioni superando la linea del traguardo in meno di dieci ore.</w:t>
      </w:r>
    </w:p>
    <w:p w14:paraId="09EE36B4" w14:textId="77777777" w:rsidR="00AC27A0" w:rsidRPr="00AC27A0" w:rsidRDefault="00AC27A0" w:rsidP="00AC27A0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58D06B8E" w14:textId="30ACF084" w:rsidR="00AC27A0" w:rsidRDefault="00AC27A0" w:rsidP="00AC27A0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Nel 2016, Zanardi non ha partecipato agli eventi di triathlon in quanto era totalmente concentrato sulle c</w:t>
      </w:r>
      <w:r w:rsidR="005F320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ompetizioni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di paraciclismo a Rio de Janeiro dove ha </w:t>
      </w:r>
      <w:r w:rsidR="005F320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ottenuto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grandi successi: infatti, ha potuto aggiungere </w:t>
      </w:r>
      <w:r w:rsidR="005F320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altre 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due medaglie d’oro e una di argento alla sua collezione, diventando per la quarta volta campione paralimpico. Ma ora raccoglie </w:t>
      </w:r>
      <w:r w:rsidR="005F320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nuovamente la sfida del triathlon, 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e non in </w:t>
      </w:r>
      <w:r w:rsidR="00830186"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una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sola occasione</w:t>
      </w:r>
      <w:r w:rsidR="005F320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, bensì con regolarità.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</w:p>
    <w:p w14:paraId="12B55728" w14:textId="77777777" w:rsidR="00AC27A0" w:rsidRPr="00AC27A0" w:rsidRDefault="00AC27A0" w:rsidP="00AC27A0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4EBB036C" w14:textId="137FAE5A" w:rsidR="00AC27A0" w:rsidRDefault="00AC27A0" w:rsidP="00AC27A0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La prima competizione nel suo programma è il triathlon a Klagenfurt (Austria) il 2 luglio, dove lo </w:t>
      </w:r>
      <w:r w:rsidR="005F320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attende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la stessa distanza </w:t>
      </w:r>
      <w:r w:rsidR="006A5CB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prevista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alle Hawaii: 3,86 chilometri di nuoto, </w:t>
      </w:r>
      <w:r w:rsidR="006A5CB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una prova di ciclismo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di 180,2 chilometri nonché una parte finale di corsa sulla distanza di una maratona completa (42.195 chilometri). Il cinquantenne italiano utilizzerà di nuovo il suo handbike per la </w:t>
      </w:r>
      <w:r w:rsidR="006A5CB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prova di ciclismo</w:t>
      </w:r>
      <w:r w:rsidR="006A5CBC"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e completerà la corsa con una sedia a rotelle olimpica. E’ la prima partecipazione di Zanardi </w:t>
      </w:r>
      <w:r w:rsidR="006A5CB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questo evento.</w:t>
      </w:r>
    </w:p>
    <w:p w14:paraId="51DD631C" w14:textId="77777777" w:rsidR="00AC27A0" w:rsidRPr="00AC27A0" w:rsidRDefault="00AC27A0" w:rsidP="00AC27A0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777F2218" w14:textId="761B3619" w:rsidR="00AC27A0" w:rsidRDefault="00AC27A0" w:rsidP="00AC27A0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“Non vedo l’ora di gareggiare a Klagenfurt, che è uno degli eventi più popolari di questo sport</w:t>
      </w:r>
      <w:r w:rsidR="006A5CB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,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e di ampliare la mia esperienza nei triathlon sulla lunga distanza”, ha detto Zanardi. “In effetti, rappresenta per me un nuovo inizio, dal momento che ho deciso di cambiare la mia preparazione e di allenarmi come atleta sulla lunga distanza. Questo significa un approccio completamente diverso rispetto </w:t>
      </w:r>
      <w:r w:rsidR="006A5CB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alla preparazione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per le gare di paraciclismo. </w:t>
      </w:r>
      <w:r w:rsidR="006A5CB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Si tratta di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un nuovo progetto per me. Non soltanto è diverso l’allenamento, ma è anche diversa la preparazione dei miei veicoli: il mio handbike e la mia sedia a rotelle olimpica. </w:t>
      </w:r>
      <w:r w:rsidR="006A5CB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br/>
        <w:t>Tutto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è nuovo e mi sento ancora un bambino in un negozio di giocattoli”.</w:t>
      </w:r>
    </w:p>
    <w:p w14:paraId="35301140" w14:textId="77777777" w:rsidR="00AC27A0" w:rsidRPr="00AC27A0" w:rsidRDefault="00AC27A0" w:rsidP="00AC27A0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634BE715" w14:textId="3DE1044B" w:rsidR="00AC27A0" w:rsidRDefault="00AC27A0" w:rsidP="00AC27A0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“Quando ho fatto il mio primo triathlon sulla lunga distanza nel 2014, ho subito capito che questo sport rappresenta qualcosa di speciale”, ha continuato Zanardi. “La grande passione e l’entusiasmo che </w:t>
      </w:r>
      <w:r w:rsidR="006A5CB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ho sentito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alle Hawaii</w:t>
      </w:r>
      <w:r w:rsidR="006A5CB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,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hanno contribuito a renderla uno delle cose migliori che abbia mai fatto. Quindi è vero che non vedo l’ora di immergermi ancora di più in questa disciplina e di iniziare la sezione a nuoto a Klagenfurt</w:t>
      </w:r>
      <w:r w:rsidR="006A5CB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,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con il chiaro obiettivo di migliorare e di sviluppare le mie prestazioni sulla lunga distanza”.</w:t>
      </w:r>
    </w:p>
    <w:p w14:paraId="10128331" w14:textId="77777777" w:rsidR="00AC27A0" w:rsidRPr="00AC27A0" w:rsidRDefault="00AC27A0" w:rsidP="00AC27A0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71ECEDE9" w14:textId="439936AF" w:rsidR="00AC27A0" w:rsidRPr="00AC27A0" w:rsidRDefault="00AC27A0" w:rsidP="00AC27A0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Se tutto </w:t>
      </w:r>
      <w:r w:rsidR="006A5CB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andrà bene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e </w:t>
      </w:r>
      <w:r w:rsidR="006A5CB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come pianificato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, Zanardi parteciperà poi ancora una </w:t>
      </w:r>
      <w:r w:rsidR="006A5CB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volta al famoso World Championship di 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triathlon il </w:t>
      </w:r>
      <w:r w:rsidR="006A5CB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prossimo </w:t>
      </w:r>
      <w:r w:rsidRPr="00AC27A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14 ottobre alle Hawaii.</w:t>
      </w:r>
    </w:p>
    <w:p w14:paraId="29700951" w14:textId="77777777" w:rsidR="00AC27A0" w:rsidRDefault="00AC27A0" w:rsidP="00AC27A0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58C7819A" w14:textId="77777777" w:rsidR="00AC27A0" w:rsidRDefault="00AC27A0" w:rsidP="00AC27A0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78C3C875" w14:textId="77777777" w:rsidR="00AC27A0" w:rsidRDefault="00AC27A0" w:rsidP="00AC27A0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710A2013" w14:textId="77777777" w:rsidR="0049108C" w:rsidRPr="00CF4E13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CF4E13">
        <w:rPr>
          <w:rFonts w:ascii="BMW Group Light" w:hAnsi="BMW Group Light" w:cs="BMW Group Light"/>
          <w:sz w:val="18"/>
          <w:szCs w:val="18"/>
          <w:lang w:val="it-IT"/>
        </w:rPr>
        <w:t>Per ulteriori informazioni:</w:t>
      </w:r>
    </w:p>
    <w:p w14:paraId="2C7D6613" w14:textId="77777777" w:rsidR="0049108C" w:rsidRPr="00CF4E13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61C1B367" w14:textId="77777777" w:rsidR="0049108C" w:rsidRPr="00CF4E13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CF4E13">
        <w:rPr>
          <w:rFonts w:ascii="BMW Group Light" w:hAnsi="BMW Group Light" w:cs="BMW Group Light"/>
          <w:sz w:val="18"/>
          <w:szCs w:val="18"/>
          <w:lang w:val="it-IT"/>
        </w:rPr>
        <w:t>Alessandro Toffanin</w:t>
      </w:r>
    </w:p>
    <w:p w14:paraId="5F0C61B7" w14:textId="77777777" w:rsidR="0049108C" w:rsidRPr="00CF4E13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CF4E13">
        <w:rPr>
          <w:rFonts w:ascii="BMW Group Light" w:hAnsi="BMW Group Light" w:cs="BMW Group Light"/>
          <w:sz w:val="18"/>
          <w:szCs w:val="18"/>
          <w:lang w:val="it-IT"/>
        </w:rPr>
        <w:t>BMW Group Italia</w:t>
      </w:r>
    </w:p>
    <w:p w14:paraId="790D8783" w14:textId="77777777" w:rsidR="0049108C" w:rsidRPr="00EB6376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EB6376">
        <w:rPr>
          <w:rFonts w:ascii="BMW Group Light" w:hAnsi="BMW Group Light" w:cs="BMW Group Light"/>
          <w:sz w:val="18"/>
          <w:szCs w:val="18"/>
          <w:lang w:val="en-US"/>
        </w:rPr>
        <w:t>Product Communications BMW</w:t>
      </w:r>
    </w:p>
    <w:p w14:paraId="1714AB39" w14:textId="77777777" w:rsidR="0049108C" w:rsidRPr="00EB6376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EB6376">
        <w:rPr>
          <w:rFonts w:ascii="BMW Group Light" w:hAnsi="BMW Group Light" w:cs="BMW Group Light"/>
          <w:sz w:val="18"/>
          <w:szCs w:val="18"/>
          <w:lang w:val="en-US"/>
        </w:rPr>
        <w:t>E-mail: alessandro.toffanin@bmw.it</w:t>
      </w:r>
    </w:p>
    <w:p w14:paraId="7C63B83F" w14:textId="0EF95C49" w:rsidR="00AC27A0" w:rsidRPr="005D534B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CF4E13">
        <w:rPr>
          <w:rFonts w:ascii="BMW Group Light" w:hAnsi="BMW Group Light" w:cs="BMW Group Light"/>
          <w:sz w:val="18"/>
          <w:szCs w:val="18"/>
          <w:lang w:val="it-IT"/>
        </w:rPr>
        <w:t xml:space="preserve">Media website: </w:t>
      </w:r>
      <w:hyperlink r:id="rId9" w:history="1">
        <w:r w:rsidRPr="00784D16">
          <w:rPr>
            <w:rStyle w:val="Hyperlink"/>
            <w:rFonts w:ascii="BMW Group Light" w:eastAsiaTheme="majorEastAsia" w:hAnsi="BMW Group Light" w:cs="BMW Group Light"/>
            <w:sz w:val="18"/>
            <w:szCs w:val="18"/>
            <w:lang w:val="it-IT"/>
          </w:rPr>
          <w:t>www.press.bmwgroup.com</w:t>
        </w:r>
      </w:hyperlink>
      <w:r w:rsidR="00AC27A0">
        <w:rPr>
          <w:rFonts w:ascii="BMW Group Light" w:hAnsi="BMW Group Light" w:cs="BMW Group Light"/>
          <w:sz w:val="18"/>
          <w:szCs w:val="18"/>
          <w:lang w:val="it-IT"/>
        </w:rPr>
        <w:br/>
      </w:r>
    </w:p>
    <w:p w14:paraId="18A04D70" w14:textId="77777777" w:rsidR="00AC27A0" w:rsidRPr="005D534B" w:rsidRDefault="00AC27A0" w:rsidP="00AC27A0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5D534B">
        <w:rPr>
          <w:rFonts w:ascii="BMW Group Light" w:hAnsi="BMW Group Light" w:cs="BMW Group Light"/>
          <w:sz w:val="18"/>
          <w:szCs w:val="18"/>
          <w:lang w:val="it-IT"/>
        </w:rPr>
        <w:t>Media website: www.press.bmwgroup.com (comunicati e foto) e http://bmw.lulop.com (filmati)</w:t>
      </w:r>
    </w:p>
    <w:p w14:paraId="776CB56A" w14:textId="77777777" w:rsidR="00CF4E13" w:rsidRDefault="00CF4E13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5FCC57AB" w14:textId="77777777" w:rsidR="008A1539" w:rsidRDefault="008A1539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72F267D1" w14:textId="77777777" w:rsidR="00410F7E" w:rsidRPr="00CF4E13" w:rsidRDefault="00410F7E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417F4E5F" w14:textId="77777777" w:rsidR="007F6DE3" w:rsidRDefault="007F6DE3" w:rsidP="00E6104A">
      <w:pPr>
        <w:spacing w:line="240" w:lineRule="auto"/>
        <w:ind w:right="-539"/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</w:pPr>
    </w:p>
    <w:p w14:paraId="54FCE43D" w14:textId="10E74D10" w:rsidR="00F00A8F" w:rsidRPr="00D8602E" w:rsidRDefault="00DF3270" w:rsidP="00E6104A">
      <w:pPr>
        <w:spacing w:line="240" w:lineRule="auto"/>
        <w:ind w:right="-539"/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</w:pPr>
      <w:r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  <w:t xml:space="preserve">Il </w:t>
      </w:r>
      <w:r w:rsidR="00F00A8F" w:rsidRPr="00D8602E"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  <w:t>BMW Group</w:t>
      </w:r>
    </w:p>
    <w:p w14:paraId="42164F0C" w14:textId="098F439D" w:rsidR="00AC6C98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D8602E">
        <w:rPr>
          <w:rFonts w:ascii="BMW Group Light" w:hAnsi="BMW Group Light" w:cs="BMW Group Light"/>
          <w:sz w:val="18"/>
          <w:szCs w:val="18"/>
          <w:lang w:val="it-IT"/>
        </w:rPr>
        <w:t>Con i suoi tre marchi BMW, MINI e Rolls-Royce, il BMW Group è il costruttore leader mondiale di auto e moto premium e offre anche servizi finanziari e di mobilità premium. Come azienda globale, il BMW Group gestisce 31 stabilimenti di produzione e montaggio in 14 paesi ed ha una rete di vend</w:t>
      </w:r>
      <w:r w:rsidR="00D8602E">
        <w:rPr>
          <w:rFonts w:ascii="BMW Group Light" w:hAnsi="BMW Group Light" w:cs="BMW Group Light"/>
          <w:sz w:val="18"/>
          <w:szCs w:val="18"/>
          <w:lang w:val="it-IT"/>
        </w:rPr>
        <w:t>ita globale in oltre 140 paesi.</w:t>
      </w:r>
    </w:p>
    <w:p w14:paraId="677A67E8" w14:textId="77777777" w:rsidR="00FD2B74" w:rsidRDefault="00FD2B74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3F35F39D" w14:textId="77777777" w:rsidR="00FD2B74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D8602E">
        <w:rPr>
          <w:rFonts w:ascii="BMW Group Light" w:hAnsi="BMW Group Light" w:cs="BMW Group Light"/>
          <w:sz w:val="18"/>
          <w:szCs w:val="18"/>
          <w:lang w:val="it-IT"/>
        </w:rPr>
        <w:t>Nel 2016, il BMW Group ha venduto circa 2.367 milioni di automobili e 145.000 motocicli nel mondo. L’utile al lordo delle imposte è stato di 9,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>67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 miliardi di Euro con ricavi pari a circa 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>94,16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 miliardi di euro. 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 xml:space="preserve"> 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>Al 31 dicembre 201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>6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>, il BMW Group contava 12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>4.729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 dipendenti. </w:t>
      </w:r>
    </w:p>
    <w:p w14:paraId="509D222A" w14:textId="13CF9EF6" w:rsidR="00F00A8F" w:rsidRPr="00D8602E" w:rsidRDefault="00AC6C98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>
        <w:rPr>
          <w:rFonts w:ascii="BMW Group Light" w:hAnsi="BMW Group Light" w:cs="BMW Group Light"/>
          <w:sz w:val="18"/>
          <w:szCs w:val="18"/>
          <w:lang w:val="it-IT"/>
        </w:rPr>
        <w:br/>
      </w:r>
      <w:r w:rsidR="00F00A8F"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37347369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723C47ED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www.bmwgroup.com </w:t>
      </w:r>
    </w:p>
    <w:p w14:paraId="0DA04590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Facebook: http://www.facebook.com/BMWGroup </w:t>
      </w:r>
    </w:p>
    <w:p w14:paraId="58995F88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Twitter: http://twitter.com/BMWGroup </w:t>
      </w:r>
    </w:p>
    <w:p w14:paraId="0EF2C36B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YouTube: http://www.youtube.com/BMWGroupview </w:t>
      </w:r>
    </w:p>
    <w:p w14:paraId="123F9FA3" w14:textId="77777777" w:rsidR="00594400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>Google+:http://googleplus.bmwgroup.com BMW Group</w:t>
      </w:r>
    </w:p>
    <w:sectPr w:rsidR="00594400" w:rsidRPr="00D8602E" w:rsidSect="00D8602E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2127" w:right="1417" w:bottom="426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D970F" w14:textId="77777777" w:rsidR="005F320E" w:rsidRDefault="005F320E">
      <w:r>
        <w:separator/>
      </w:r>
    </w:p>
  </w:endnote>
  <w:endnote w:type="continuationSeparator" w:id="0">
    <w:p w14:paraId="7B2A8218" w14:textId="77777777" w:rsidR="005F320E" w:rsidRDefault="005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EAC4A" w14:textId="77777777" w:rsidR="005F320E" w:rsidRDefault="005F320E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1A45379" w14:textId="77777777" w:rsidR="005F320E" w:rsidRDefault="005F320E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3FD62" w14:textId="77777777" w:rsidR="005F320E" w:rsidRDefault="005F320E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BF9CC" w14:textId="77777777" w:rsidR="005F320E" w:rsidRDefault="005F320E">
      <w:r>
        <w:separator/>
      </w:r>
    </w:p>
  </w:footnote>
  <w:footnote w:type="continuationSeparator" w:id="0">
    <w:p w14:paraId="17C70598" w14:textId="77777777" w:rsidR="005F320E" w:rsidRDefault="005F32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81D2C" w14:textId="77777777" w:rsidR="005F320E" w:rsidRPr="0074214B" w:rsidRDefault="005F320E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7D78C80" wp14:editId="6335D1E8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2C28F18" wp14:editId="1CF84F1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FE976A" wp14:editId="4E03C5F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91F2349" w14:textId="77777777" w:rsidR="005F320E" w:rsidRPr="00207B19" w:rsidRDefault="005F320E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191F2349" w14:textId="77777777" w:rsidR="00ED3AC0" w:rsidRPr="00207B19" w:rsidRDefault="00ED3AC0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819FA" w14:textId="77777777" w:rsidR="005F320E" w:rsidRDefault="005F320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01CDF2A4" wp14:editId="54E23E9D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89005B" wp14:editId="50DF5C1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75904EA" w14:textId="77777777" w:rsidR="005F320E" w:rsidRPr="00207B19" w:rsidRDefault="005F320E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75904EA" w14:textId="77777777" w:rsidR="00ED3AC0" w:rsidRPr="00207B19" w:rsidRDefault="00ED3AC0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3DC4DE0" wp14:editId="55A43F59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163D98"/>
    <w:multiLevelType w:val="hybridMultilevel"/>
    <w:tmpl w:val="4EBE5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BF"/>
    <w:rsid w:val="00001A17"/>
    <w:rsid w:val="00006B44"/>
    <w:rsid w:val="000144E1"/>
    <w:rsid w:val="000200CA"/>
    <w:rsid w:val="00023A19"/>
    <w:rsid w:val="000245D6"/>
    <w:rsid w:val="000345E0"/>
    <w:rsid w:val="00035EF7"/>
    <w:rsid w:val="00040B6B"/>
    <w:rsid w:val="000522F5"/>
    <w:rsid w:val="000555E9"/>
    <w:rsid w:val="000623B1"/>
    <w:rsid w:val="00096D44"/>
    <w:rsid w:val="000A0C87"/>
    <w:rsid w:val="000A0F16"/>
    <w:rsid w:val="000A64FF"/>
    <w:rsid w:val="000A6E9E"/>
    <w:rsid w:val="000B108F"/>
    <w:rsid w:val="000B1CED"/>
    <w:rsid w:val="000C28BF"/>
    <w:rsid w:val="000D5AEB"/>
    <w:rsid w:val="000D703D"/>
    <w:rsid w:val="000E0283"/>
    <w:rsid w:val="000E4DC6"/>
    <w:rsid w:val="000F2798"/>
    <w:rsid w:val="000F436F"/>
    <w:rsid w:val="00100B04"/>
    <w:rsid w:val="00100B41"/>
    <w:rsid w:val="0010370F"/>
    <w:rsid w:val="00105693"/>
    <w:rsid w:val="00110C94"/>
    <w:rsid w:val="00111B1E"/>
    <w:rsid w:val="00111F0E"/>
    <w:rsid w:val="001140B8"/>
    <w:rsid w:val="00121E03"/>
    <w:rsid w:val="00124654"/>
    <w:rsid w:val="00127DCF"/>
    <w:rsid w:val="001407EF"/>
    <w:rsid w:val="001501C5"/>
    <w:rsid w:val="00166E4A"/>
    <w:rsid w:val="00167C93"/>
    <w:rsid w:val="0018424D"/>
    <w:rsid w:val="00190D29"/>
    <w:rsid w:val="001919CE"/>
    <w:rsid w:val="001925F0"/>
    <w:rsid w:val="00192FDB"/>
    <w:rsid w:val="001A3130"/>
    <w:rsid w:val="001A78E4"/>
    <w:rsid w:val="001A7DFF"/>
    <w:rsid w:val="001B16C4"/>
    <w:rsid w:val="001B3976"/>
    <w:rsid w:val="001C15C1"/>
    <w:rsid w:val="001C2168"/>
    <w:rsid w:val="001C5F48"/>
    <w:rsid w:val="001C763F"/>
    <w:rsid w:val="001D001F"/>
    <w:rsid w:val="001D2382"/>
    <w:rsid w:val="001D3FCE"/>
    <w:rsid w:val="001D555B"/>
    <w:rsid w:val="001F0B68"/>
    <w:rsid w:val="001F4E8D"/>
    <w:rsid w:val="001F5355"/>
    <w:rsid w:val="001F7CCA"/>
    <w:rsid w:val="00203DE8"/>
    <w:rsid w:val="002065A7"/>
    <w:rsid w:val="00207947"/>
    <w:rsid w:val="00210C43"/>
    <w:rsid w:val="00214DEA"/>
    <w:rsid w:val="0022323B"/>
    <w:rsid w:val="00227D45"/>
    <w:rsid w:val="00236F1F"/>
    <w:rsid w:val="00240C1C"/>
    <w:rsid w:val="00243146"/>
    <w:rsid w:val="002520DE"/>
    <w:rsid w:val="00255BDF"/>
    <w:rsid w:val="00261831"/>
    <w:rsid w:val="002643D9"/>
    <w:rsid w:val="00277076"/>
    <w:rsid w:val="00277A12"/>
    <w:rsid w:val="002811BC"/>
    <w:rsid w:val="00284D63"/>
    <w:rsid w:val="00286B59"/>
    <w:rsid w:val="00290B57"/>
    <w:rsid w:val="00294C28"/>
    <w:rsid w:val="00296A11"/>
    <w:rsid w:val="002975FD"/>
    <w:rsid w:val="002B0480"/>
    <w:rsid w:val="002B46EF"/>
    <w:rsid w:val="002C3622"/>
    <w:rsid w:val="002D18FA"/>
    <w:rsid w:val="002D3582"/>
    <w:rsid w:val="002E0027"/>
    <w:rsid w:val="002E3A4F"/>
    <w:rsid w:val="00305A08"/>
    <w:rsid w:val="003109D9"/>
    <w:rsid w:val="00311AAA"/>
    <w:rsid w:val="00314066"/>
    <w:rsid w:val="00315876"/>
    <w:rsid w:val="00331032"/>
    <w:rsid w:val="003320F7"/>
    <w:rsid w:val="00335B8D"/>
    <w:rsid w:val="0033619C"/>
    <w:rsid w:val="00343946"/>
    <w:rsid w:val="003539CB"/>
    <w:rsid w:val="00362856"/>
    <w:rsid w:val="003664E3"/>
    <w:rsid w:val="00380EDF"/>
    <w:rsid w:val="0038174A"/>
    <w:rsid w:val="00386E75"/>
    <w:rsid w:val="00391C9E"/>
    <w:rsid w:val="003922EF"/>
    <w:rsid w:val="00392EFB"/>
    <w:rsid w:val="00393515"/>
    <w:rsid w:val="003A1E4E"/>
    <w:rsid w:val="003A32AE"/>
    <w:rsid w:val="003B37C5"/>
    <w:rsid w:val="003B4067"/>
    <w:rsid w:val="003B52F2"/>
    <w:rsid w:val="003B6EE6"/>
    <w:rsid w:val="003B7EE3"/>
    <w:rsid w:val="003C0A73"/>
    <w:rsid w:val="003C0AC5"/>
    <w:rsid w:val="003D09BB"/>
    <w:rsid w:val="003D52A1"/>
    <w:rsid w:val="003D5572"/>
    <w:rsid w:val="003E02FB"/>
    <w:rsid w:val="003E0BCA"/>
    <w:rsid w:val="003E3CBF"/>
    <w:rsid w:val="003F143C"/>
    <w:rsid w:val="00406208"/>
    <w:rsid w:val="00407E7A"/>
    <w:rsid w:val="00410818"/>
    <w:rsid w:val="00410F7E"/>
    <w:rsid w:val="00417EED"/>
    <w:rsid w:val="004212D5"/>
    <w:rsid w:val="00432B2A"/>
    <w:rsid w:val="004447B9"/>
    <w:rsid w:val="00445699"/>
    <w:rsid w:val="004466FE"/>
    <w:rsid w:val="004531C9"/>
    <w:rsid w:val="00454E39"/>
    <w:rsid w:val="00454ED7"/>
    <w:rsid w:val="00455BE1"/>
    <w:rsid w:val="004627F8"/>
    <w:rsid w:val="004764ED"/>
    <w:rsid w:val="004772FD"/>
    <w:rsid w:val="0048181A"/>
    <w:rsid w:val="00481F3D"/>
    <w:rsid w:val="004845E9"/>
    <w:rsid w:val="00485DDD"/>
    <w:rsid w:val="0049108C"/>
    <w:rsid w:val="00492D44"/>
    <w:rsid w:val="00495CB0"/>
    <w:rsid w:val="004A0281"/>
    <w:rsid w:val="004A5039"/>
    <w:rsid w:val="004A56ED"/>
    <w:rsid w:val="004B739B"/>
    <w:rsid w:val="004B7C9A"/>
    <w:rsid w:val="004C1FF0"/>
    <w:rsid w:val="004C43EC"/>
    <w:rsid w:val="004D0CE8"/>
    <w:rsid w:val="004E0628"/>
    <w:rsid w:val="004E2914"/>
    <w:rsid w:val="004E4B75"/>
    <w:rsid w:val="004F4858"/>
    <w:rsid w:val="004F4B0B"/>
    <w:rsid w:val="005035DD"/>
    <w:rsid w:val="00510453"/>
    <w:rsid w:val="00512D81"/>
    <w:rsid w:val="005178C2"/>
    <w:rsid w:val="005268F2"/>
    <w:rsid w:val="005327B5"/>
    <w:rsid w:val="00533E07"/>
    <w:rsid w:val="005460F7"/>
    <w:rsid w:val="005475A3"/>
    <w:rsid w:val="00550A71"/>
    <w:rsid w:val="005516D1"/>
    <w:rsid w:val="00554BB1"/>
    <w:rsid w:val="00555206"/>
    <w:rsid w:val="00555832"/>
    <w:rsid w:val="00556A70"/>
    <w:rsid w:val="005614B5"/>
    <w:rsid w:val="005658BA"/>
    <w:rsid w:val="00577534"/>
    <w:rsid w:val="005775B0"/>
    <w:rsid w:val="00577A4B"/>
    <w:rsid w:val="00584C01"/>
    <w:rsid w:val="0058512F"/>
    <w:rsid w:val="00587A3C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4964"/>
    <w:rsid w:val="005C6D48"/>
    <w:rsid w:val="005D0DE6"/>
    <w:rsid w:val="005D1F23"/>
    <w:rsid w:val="005D407F"/>
    <w:rsid w:val="005D534B"/>
    <w:rsid w:val="005D724F"/>
    <w:rsid w:val="005E3490"/>
    <w:rsid w:val="005F320E"/>
    <w:rsid w:val="005F3DDF"/>
    <w:rsid w:val="0060064C"/>
    <w:rsid w:val="00600E73"/>
    <w:rsid w:val="00603A16"/>
    <w:rsid w:val="00606EC8"/>
    <w:rsid w:val="006148BF"/>
    <w:rsid w:val="006215F1"/>
    <w:rsid w:val="0063039C"/>
    <w:rsid w:val="006309AD"/>
    <w:rsid w:val="0063203A"/>
    <w:rsid w:val="006374F3"/>
    <w:rsid w:val="0064683E"/>
    <w:rsid w:val="00662B5B"/>
    <w:rsid w:val="00667655"/>
    <w:rsid w:val="00672FC4"/>
    <w:rsid w:val="00675D04"/>
    <w:rsid w:val="00676D28"/>
    <w:rsid w:val="00681548"/>
    <w:rsid w:val="006818AB"/>
    <w:rsid w:val="00682075"/>
    <w:rsid w:val="00684D71"/>
    <w:rsid w:val="00686225"/>
    <w:rsid w:val="006873FA"/>
    <w:rsid w:val="006A22C0"/>
    <w:rsid w:val="006A2A54"/>
    <w:rsid w:val="006A5CBC"/>
    <w:rsid w:val="006B2524"/>
    <w:rsid w:val="006B4297"/>
    <w:rsid w:val="006C3506"/>
    <w:rsid w:val="006C3BBF"/>
    <w:rsid w:val="006C7AA7"/>
    <w:rsid w:val="006D4003"/>
    <w:rsid w:val="006E4411"/>
    <w:rsid w:val="006F24F7"/>
    <w:rsid w:val="00703F0F"/>
    <w:rsid w:val="00717123"/>
    <w:rsid w:val="007304E7"/>
    <w:rsid w:val="00733A0B"/>
    <w:rsid w:val="00733F2A"/>
    <w:rsid w:val="00737962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1E22"/>
    <w:rsid w:val="00794024"/>
    <w:rsid w:val="0079686B"/>
    <w:rsid w:val="00797EE6"/>
    <w:rsid w:val="007A2E28"/>
    <w:rsid w:val="007A3667"/>
    <w:rsid w:val="007A4EF5"/>
    <w:rsid w:val="007A64C8"/>
    <w:rsid w:val="007A75B0"/>
    <w:rsid w:val="007B0C25"/>
    <w:rsid w:val="007B27F4"/>
    <w:rsid w:val="007B4A44"/>
    <w:rsid w:val="007B55BA"/>
    <w:rsid w:val="007C1329"/>
    <w:rsid w:val="007C22A6"/>
    <w:rsid w:val="007C2C5E"/>
    <w:rsid w:val="007C528F"/>
    <w:rsid w:val="007C563C"/>
    <w:rsid w:val="007D15DC"/>
    <w:rsid w:val="007D4564"/>
    <w:rsid w:val="007D7617"/>
    <w:rsid w:val="007E646A"/>
    <w:rsid w:val="007F2209"/>
    <w:rsid w:val="007F6DE3"/>
    <w:rsid w:val="008000A6"/>
    <w:rsid w:val="00805B5C"/>
    <w:rsid w:val="00813B04"/>
    <w:rsid w:val="008146E1"/>
    <w:rsid w:val="00817179"/>
    <w:rsid w:val="00823D1E"/>
    <w:rsid w:val="0082737C"/>
    <w:rsid w:val="00830186"/>
    <w:rsid w:val="00831780"/>
    <w:rsid w:val="00832617"/>
    <w:rsid w:val="00836AF8"/>
    <w:rsid w:val="00841DAB"/>
    <w:rsid w:val="0084491A"/>
    <w:rsid w:val="00847870"/>
    <w:rsid w:val="00847D4F"/>
    <w:rsid w:val="00852BC4"/>
    <w:rsid w:val="00854A91"/>
    <w:rsid w:val="008631F9"/>
    <w:rsid w:val="00865865"/>
    <w:rsid w:val="008678A1"/>
    <w:rsid w:val="008703E9"/>
    <w:rsid w:val="00872F54"/>
    <w:rsid w:val="00873932"/>
    <w:rsid w:val="00880987"/>
    <w:rsid w:val="00881932"/>
    <w:rsid w:val="008A137D"/>
    <w:rsid w:val="008A1539"/>
    <w:rsid w:val="008A2C50"/>
    <w:rsid w:val="008A6CA8"/>
    <w:rsid w:val="008D2D50"/>
    <w:rsid w:val="008D3491"/>
    <w:rsid w:val="008D434E"/>
    <w:rsid w:val="008E4F6C"/>
    <w:rsid w:val="008F01EF"/>
    <w:rsid w:val="008F02CF"/>
    <w:rsid w:val="009020BE"/>
    <w:rsid w:val="00905D17"/>
    <w:rsid w:val="009155E1"/>
    <w:rsid w:val="0091684D"/>
    <w:rsid w:val="009169A4"/>
    <w:rsid w:val="00927095"/>
    <w:rsid w:val="009273D0"/>
    <w:rsid w:val="00930B1E"/>
    <w:rsid w:val="00947C99"/>
    <w:rsid w:val="00951167"/>
    <w:rsid w:val="00952B30"/>
    <w:rsid w:val="00960934"/>
    <w:rsid w:val="00962454"/>
    <w:rsid w:val="00964515"/>
    <w:rsid w:val="00966614"/>
    <w:rsid w:val="00966F29"/>
    <w:rsid w:val="00971133"/>
    <w:rsid w:val="00973077"/>
    <w:rsid w:val="0097394F"/>
    <w:rsid w:val="00981031"/>
    <w:rsid w:val="0098259A"/>
    <w:rsid w:val="00984F70"/>
    <w:rsid w:val="00987CC0"/>
    <w:rsid w:val="00991085"/>
    <w:rsid w:val="009A2BEC"/>
    <w:rsid w:val="009B1CC6"/>
    <w:rsid w:val="009B48A9"/>
    <w:rsid w:val="009B48F2"/>
    <w:rsid w:val="009B61DC"/>
    <w:rsid w:val="009B7ED7"/>
    <w:rsid w:val="009C122B"/>
    <w:rsid w:val="009C21FD"/>
    <w:rsid w:val="009C22B6"/>
    <w:rsid w:val="009C4C6A"/>
    <w:rsid w:val="009C6640"/>
    <w:rsid w:val="009D2A76"/>
    <w:rsid w:val="009D45CB"/>
    <w:rsid w:val="009D57FF"/>
    <w:rsid w:val="009D6632"/>
    <w:rsid w:val="009D7343"/>
    <w:rsid w:val="009E2295"/>
    <w:rsid w:val="009F0E89"/>
    <w:rsid w:val="009F21B8"/>
    <w:rsid w:val="009F453B"/>
    <w:rsid w:val="00A06B2C"/>
    <w:rsid w:val="00A07791"/>
    <w:rsid w:val="00A136CB"/>
    <w:rsid w:val="00A16EF2"/>
    <w:rsid w:val="00A2099A"/>
    <w:rsid w:val="00A24FE5"/>
    <w:rsid w:val="00A261C1"/>
    <w:rsid w:val="00A27481"/>
    <w:rsid w:val="00A46496"/>
    <w:rsid w:val="00A4760D"/>
    <w:rsid w:val="00A52A1D"/>
    <w:rsid w:val="00A61DD7"/>
    <w:rsid w:val="00A631BE"/>
    <w:rsid w:val="00A633D8"/>
    <w:rsid w:val="00A7243A"/>
    <w:rsid w:val="00A733F1"/>
    <w:rsid w:val="00A74489"/>
    <w:rsid w:val="00A803F4"/>
    <w:rsid w:val="00A808E1"/>
    <w:rsid w:val="00A817D7"/>
    <w:rsid w:val="00A87BA5"/>
    <w:rsid w:val="00A96A2C"/>
    <w:rsid w:val="00AA19BB"/>
    <w:rsid w:val="00AA63D3"/>
    <w:rsid w:val="00AA6577"/>
    <w:rsid w:val="00AA7789"/>
    <w:rsid w:val="00AB79F5"/>
    <w:rsid w:val="00AC27A0"/>
    <w:rsid w:val="00AC3286"/>
    <w:rsid w:val="00AC6C98"/>
    <w:rsid w:val="00AC704E"/>
    <w:rsid w:val="00AF0915"/>
    <w:rsid w:val="00AF3538"/>
    <w:rsid w:val="00AF50E4"/>
    <w:rsid w:val="00B04C38"/>
    <w:rsid w:val="00B11A49"/>
    <w:rsid w:val="00B17061"/>
    <w:rsid w:val="00B23F01"/>
    <w:rsid w:val="00B26CD2"/>
    <w:rsid w:val="00B36915"/>
    <w:rsid w:val="00B40F46"/>
    <w:rsid w:val="00B440BE"/>
    <w:rsid w:val="00B51230"/>
    <w:rsid w:val="00B51A86"/>
    <w:rsid w:val="00B638E2"/>
    <w:rsid w:val="00B64743"/>
    <w:rsid w:val="00B64B7B"/>
    <w:rsid w:val="00B66DC3"/>
    <w:rsid w:val="00B70573"/>
    <w:rsid w:val="00B729CF"/>
    <w:rsid w:val="00B72D9A"/>
    <w:rsid w:val="00B73EC9"/>
    <w:rsid w:val="00B77AD9"/>
    <w:rsid w:val="00B80F37"/>
    <w:rsid w:val="00B820D5"/>
    <w:rsid w:val="00B83115"/>
    <w:rsid w:val="00B85571"/>
    <w:rsid w:val="00B87116"/>
    <w:rsid w:val="00BA02A4"/>
    <w:rsid w:val="00BA04B0"/>
    <w:rsid w:val="00BA4EC7"/>
    <w:rsid w:val="00BB19EA"/>
    <w:rsid w:val="00BB45CD"/>
    <w:rsid w:val="00BB5315"/>
    <w:rsid w:val="00BB6F28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E2E40"/>
    <w:rsid w:val="00BF237A"/>
    <w:rsid w:val="00BF2887"/>
    <w:rsid w:val="00C0111E"/>
    <w:rsid w:val="00C04240"/>
    <w:rsid w:val="00C04F64"/>
    <w:rsid w:val="00C055ED"/>
    <w:rsid w:val="00C118D8"/>
    <w:rsid w:val="00C1756F"/>
    <w:rsid w:val="00C23D9E"/>
    <w:rsid w:val="00C25AAB"/>
    <w:rsid w:val="00C4366D"/>
    <w:rsid w:val="00C51BBE"/>
    <w:rsid w:val="00C51DBB"/>
    <w:rsid w:val="00C52118"/>
    <w:rsid w:val="00C5259D"/>
    <w:rsid w:val="00C629D0"/>
    <w:rsid w:val="00C64F2D"/>
    <w:rsid w:val="00C65558"/>
    <w:rsid w:val="00C7189F"/>
    <w:rsid w:val="00C77D64"/>
    <w:rsid w:val="00C82C5D"/>
    <w:rsid w:val="00C83197"/>
    <w:rsid w:val="00C90498"/>
    <w:rsid w:val="00C91BFB"/>
    <w:rsid w:val="00C92819"/>
    <w:rsid w:val="00C94111"/>
    <w:rsid w:val="00C958FA"/>
    <w:rsid w:val="00CA05BF"/>
    <w:rsid w:val="00CA2B92"/>
    <w:rsid w:val="00CA3CB0"/>
    <w:rsid w:val="00CB14BB"/>
    <w:rsid w:val="00CC6C27"/>
    <w:rsid w:val="00CD0D9E"/>
    <w:rsid w:val="00CE7FDE"/>
    <w:rsid w:val="00CF21DC"/>
    <w:rsid w:val="00CF2F82"/>
    <w:rsid w:val="00CF3B19"/>
    <w:rsid w:val="00CF4E13"/>
    <w:rsid w:val="00D07C52"/>
    <w:rsid w:val="00D13105"/>
    <w:rsid w:val="00D14E82"/>
    <w:rsid w:val="00D212BD"/>
    <w:rsid w:val="00D22BB7"/>
    <w:rsid w:val="00D232BE"/>
    <w:rsid w:val="00D353ED"/>
    <w:rsid w:val="00D43576"/>
    <w:rsid w:val="00D50D6B"/>
    <w:rsid w:val="00D50E42"/>
    <w:rsid w:val="00D57DE9"/>
    <w:rsid w:val="00D73333"/>
    <w:rsid w:val="00D736E7"/>
    <w:rsid w:val="00D827A1"/>
    <w:rsid w:val="00D83559"/>
    <w:rsid w:val="00D8602E"/>
    <w:rsid w:val="00D86A25"/>
    <w:rsid w:val="00DA23A3"/>
    <w:rsid w:val="00DA7E44"/>
    <w:rsid w:val="00DB0764"/>
    <w:rsid w:val="00DC675A"/>
    <w:rsid w:val="00DD2C9D"/>
    <w:rsid w:val="00DD3238"/>
    <w:rsid w:val="00DD3320"/>
    <w:rsid w:val="00DE66EC"/>
    <w:rsid w:val="00DF0444"/>
    <w:rsid w:val="00DF2000"/>
    <w:rsid w:val="00DF3270"/>
    <w:rsid w:val="00DF4698"/>
    <w:rsid w:val="00DF65EA"/>
    <w:rsid w:val="00DF716C"/>
    <w:rsid w:val="00E003FB"/>
    <w:rsid w:val="00E0671E"/>
    <w:rsid w:val="00E159F5"/>
    <w:rsid w:val="00E1733A"/>
    <w:rsid w:val="00E17540"/>
    <w:rsid w:val="00E278B6"/>
    <w:rsid w:val="00E335E6"/>
    <w:rsid w:val="00E356C7"/>
    <w:rsid w:val="00E420E4"/>
    <w:rsid w:val="00E425D9"/>
    <w:rsid w:val="00E47C33"/>
    <w:rsid w:val="00E579A1"/>
    <w:rsid w:val="00E6104A"/>
    <w:rsid w:val="00E632BB"/>
    <w:rsid w:val="00E641F1"/>
    <w:rsid w:val="00E70A16"/>
    <w:rsid w:val="00E81F5C"/>
    <w:rsid w:val="00E84D49"/>
    <w:rsid w:val="00E85D08"/>
    <w:rsid w:val="00E864E4"/>
    <w:rsid w:val="00EA0FFC"/>
    <w:rsid w:val="00EB3315"/>
    <w:rsid w:val="00EC369F"/>
    <w:rsid w:val="00EC4FD6"/>
    <w:rsid w:val="00EC642B"/>
    <w:rsid w:val="00ED25E1"/>
    <w:rsid w:val="00ED3AC0"/>
    <w:rsid w:val="00ED74C6"/>
    <w:rsid w:val="00ED777F"/>
    <w:rsid w:val="00EE63DD"/>
    <w:rsid w:val="00EF0E84"/>
    <w:rsid w:val="00EF3C8F"/>
    <w:rsid w:val="00EF5035"/>
    <w:rsid w:val="00EF5C30"/>
    <w:rsid w:val="00F00A8F"/>
    <w:rsid w:val="00F0164F"/>
    <w:rsid w:val="00F0698D"/>
    <w:rsid w:val="00F146D0"/>
    <w:rsid w:val="00F216C9"/>
    <w:rsid w:val="00F228BC"/>
    <w:rsid w:val="00F232AD"/>
    <w:rsid w:val="00F31B44"/>
    <w:rsid w:val="00F3284A"/>
    <w:rsid w:val="00F40BF6"/>
    <w:rsid w:val="00F426F1"/>
    <w:rsid w:val="00F430C4"/>
    <w:rsid w:val="00F46A61"/>
    <w:rsid w:val="00F557C2"/>
    <w:rsid w:val="00F55BD1"/>
    <w:rsid w:val="00F672BC"/>
    <w:rsid w:val="00F70741"/>
    <w:rsid w:val="00F722BE"/>
    <w:rsid w:val="00F75A25"/>
    <w:rsid w:val="00F821E1"/>
    <w:rsid w:val="00F82357"/>
    <w:rsid w:val="00F87BC5"/>
    <w:rsid w:val="00F92812"/>
    <w:rsid w:val="00FA098A"/>
    <w:rsid w:val="00FB791D"/>
    <w:rsid w:val="00FC07A3"/>
    <w:rsid w:val="00FC17E8"/>
    <w:rsid w:val="00FC1C7D"/>
    <w:rsid w:val="00FC4925"/>
    <w:rsid w:val="00FD23FA"/>
    <w:rsid w:val="00FD2B74"/>
    <w:rsid w:val="00FE01BA"/>
    <w:rsid w:val="00FE0E6A"/>
    <w:rsid w:val="00FE1231"/>
    <w:rsid w:val="00FE3C88"/>
    <w:rsid w:val="00FE524C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3B90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ress.bmwgroup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9D99-CEB6-CB4B-BDC2-3E6F8781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297</TotalTime>
  <Pages>2</Pages>
  <Words>774</Words>
  <Characters>4412</Characters>
  <Application>Microsoft Macintosh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5176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Gehring Jutta</dc:creator>
  <cp:keywords/>
  <dc:description/>
  <cp:lastModifiedBy>Roberta Marchetti</cp:lastModifiedBy>
  <cp:revision>100</cp:revision>
  <cp:lastPrinted>2017-03-21T12:32:00Z</cp:lastPrinted>
  <dcterms:created xsi:type="dcterms:W3CDTF">2017-02-27T09:03:00Z</dcterms:created>
  <dcterms:modified xsi:type="dcterms:W3CDTF">2017-03-21T12:32:00Z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