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362D4BFA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M00</w:t>
      </w:r>
      <w:r w:rsidR="007D4DED">
        <w:rPr>
          <w:rFonts w:ascii="MINI Serif" w:hAnsi="MINI Serif"/>
        </w:rPr>
        <w:t>9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0362F6F5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DB3368">
        <w:rPr>
          <w:rFonts w:ascii="MINI Serif" w:hAnsi="MINI Serif"/>
        </w:rPr>
        <w:t>4</w:t>
      </w:r>
      <w:r w:rsidR="00DA10D7" w:rsidRPr="008949AE">
        <w:rPr>
          <w:rFonts w:ascii="MINI Serif" w:hAnsi="MINI Serif"/>
        </w:rPr>
        <w:t xml:space="preserve"> </w:t>
      </w:r>
      <w:r w:rsidR="00944456">
        <w:rPr>
          <w:rFonts w:ascii="MINI Serif" w:hAnsi="MINI Serif"/>
        </w:rPr>
        <w:t>aprile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6F6824C" w14:textId="0C0A20EF" w:rsidR="00913EEB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944456">
        <w:rPr>
          <w:rFonts w:ascii="MINI Serif" w:hAnsi="MINI Serif"/>
          <w:b/>
          <w:sz w:val="28"/>
          <w:szCs w:val="28"/>
        </w:rPr>
        <w:t xml:space="preserve">MINI LIVING </w:t>
      </w:r>
      <w:r>
        <w:rPr>
          <w:rFonts w:ascii="MINI Serif" w:hAnsi="MINI Serif"/>
          <w:b/>
          <w:sz w:val="28"/>
          <w:szCs w:val="28"/>
        </w:rPr>
        <w:t>–</w:t>
      </w:r>
      <w:r w:rsidRPr="00944456">
        <w:rPr>
          <w:rFonts w:ascii="MINI Serif" w:hAnsi="MINI Serif"/>
          <w:b/>
          <w:sz w:val="28"/>
          <w:szCs w:val="28"/>
        </w:rPr>
        <w:t xml:space="preserve"> Breathe</w:t>
      </w:r>
      <w:r>
        <w:rPr>
          <w:rFonts w:ascii="MINI Serif" w:hAnsi="MINI Serif"/>
          <w:b/>
          <w:sz w:val="28"/>
          <w:szCs w:val="28"/>
        </w:rPr>
        <w:t xml:space="preserve">: </w:t>
      </w:r>
      <w:r w:rsidRPr="005669DE">
        <w:rPr>
          <w:rFonts w:ascii="MINI Serif" w:hAnsi="MINI Serif"/>
          <w:b/>
          <w:sz w:val="28"/>
          <w:szCs w:val="28"/>
        </w:rPr>
        <w:t>Salone del Mobile 2017</w:t>
      </w:r>
      <w:r>
        <w:rPr>
          <w:rFonts w:ascii="MINI Serif" w:hAnsi="MINI Serif"/>
          <w:b/>
          <w:sz w:val="28"/>
          <w:szCs w:val="28"/>
        </w:rPr>
        <w:br/>
      </w:r>
      <w:r w:rsidRPr="00944456">
        <w:rPr>
          <w:rFonts w:ascii="MINI Serif" w:hAnsi="MINI Serif"/>
          <w:sz w:val="28"/>
          <w:szCs w:val="28"/>
        </w:rPr>
        <w:t>MINI</w:t>
      </w:r>
      <w:r>
        <w:rPr>
          <w:rFonts w:ascii="MINI Serif" w:hAnsi="MINI Serif"/>
          <w:sz w:val="28"/>
          <w:szCs w:val="28"/>
        </w:rPr>
        <w:t xml:space="preserve"> partecipa al Salone del Mobile con l’installazione MINI LIVING – Breathe esposta in via Tortona 32, </w:t>
      </w:r>
      <w:r w:rsidR="00A70E7D">
        <w:rPr>
          <w:rFonts w:ascii="MINI Serif" w:hAnsi="MINI Serif"/>
          <w:sz w:val="28"/>
          <w:szCs w:val="28"/>
        </w:rPr>
        <w:t>e propone</w:t>
      </w:r>
      <w:r w:rsidRPr="00944456">
        <w:rPr>
          <w:rFonts w:ascii="MINI Serif" w:hAnsi="MINI Serif"/>
          <w:sz w:val="28"/>
          <w:szCs w:val="28"/>
        </w:rPr>
        <w:t xml:space="preserve"> un concetto di living </w:t>
      </w:r>
      <w:r>
        <w:rPr>
          <w:rFonts w:ascii="MINI Serif" w:hAnsi="MINI Serif"/>
          <w:sz w:val="28"/>
          <w:szCs w:val="28"/>
        </w:rPr>
        <w:t xml:space="preserve">sostenibile e </w:t>
      </w:r>
      <w:r w:rsidRPr="00944456">
        <w:rPr>
          <w:rFonts w:ascii="MINI Serif" w:hAnsi="MINI Serif"/>
          <w:sz w:val="28"/>
          <w:szCs w:val="28"/>
        </w:rPr>
        <w:t>consapevole</w:t>
      </w:r>
      <w:r>
        <w:rPr>
          <w:rFonts w:ascii="MINI Serif" w:hAnsi="MINI Serif"/>
          <w:sz w:val="28"/>
          <w:szCs w:val="28"/>
        </w:rPr>
        <w:t xml:space="preserve"> del</w:t>
      </w:r>
      <w:r w:rsidRPr="00944456">
        <w:rPr>
          <w:rFonts w:ascii="MINI Serif" w:hAnsi="MINI Serif"/>
          <w:sz w:val="28"/>
          <w:szCs w:val="28"/>
        </w:rPr>
        <w:t xml:space="preserve">le risorse con </w:t>
      </w:r>
      <w:r>
        <w:rPr>
          <w:rFonts w:ascii="MINI Serif" w:hAnsi="MINI Serif"/>
          <w:sz w:val="28"/>
          <w:szCs w:val="28"/>
        </w:rPr>
        <w:t>un impatto ambientale minimo</w:t>
      </w:r>
    </w:p>
    <w:p w14:paraId="56E7925C" w14:textId="77777777" w:rsidR="007D4DED" w:rsidRPr="008949AE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</w:p>
    <w:p w14:paraId="64DDCEFE" w14:textId="4270F644" w:rsidR="007D4DED" w:rsidRPr="007D4DED" w:rsidRDefault="00DA10D7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bookmarkStart w:id="13" w:name="OLE_LINK1"/>
      <w:bookmarkStart w:id="14" w:name="OLE_LINK2"/>
      <w:bookmarkStart w:id="15" w:name="OLE_LINK3"/>
      <w:bookmarkStart w:id="16" w:name="OLE_LINK4"/>
      <w:bookmarkStart w:id="17" w:name="_GoBack"/>
      <w:r w:rsidRPr="008949AE">
        <w:rPr>
          <w:rFonts w:ascii="MINI Serif" w:hAnsi="MINI Serif"/>
          <w:b/>
          <w:szCs w:val="22"/>
        </w:rPr>
        <w:t>Milano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7D4DED" w:rsidRPr="007D4DED">
        <w:rPr>
          <w:rFonts w:ascii="MINI Serif" w:hAnsi="MINI Serif"/>
          <w:szCs w:val="22"/>
        </w:rPr>
        <w:t xml:space="preserve">MINI presenta, in collaborazione con gli architetti newyorkesi di SO-IL, l’installazione </w:t>
      </w:r>
      <w:r w:rsidR="007D4DED" w:rsidRPr="007D4DED">
        <w:rPr>
          <w:rFonts w:ascii="MINI Serif" w:hAnsi="MINI Serif"/>
          <w:b/>
          <w:szCs w:val="22"/>
        </w:rPr>
        <w:t>MINI LIVING – Breathe</w:t>
      </w:r>
      <w:r w:rsidR="007D4DED" w:rsidRPr="007D4DED">
        <w:rPr>
          <w:rFonts w:ascii="MINI Serif" w:hAnsi="MINI Serif"/>
          <w:szCs w:val="22"/>
        </w:rPr>
        <w:t xml:space="preserve">: un’interpretazione concettuale e lungimirante </w:t>
      </w:r>
      <w:r w:rsidR="00D10454">
        <w:rPr>
          <w:rFonts w:ascii="MINI Serif" w:hAnsi="MINI Serif"/>
          <w:szCs w:val="22"/>
        </w:rPr>
        <w:t>di un</w:t>
      </w:r>
      <w:r w:rsidR="007D4DED" w:rsidRPr="007D4DED">
        <w:rPr>
          <w:rFonts w:ascii="MINI Serif" w:hAnsi="MINI Serif"/>
          <w:szCs w:val="22"/>
        </w:rPr>
        <w:t xml:space="preserve"> modo di vivere cosciente e consapevole delle risorse, all’interno di uno spazio fisico contenuto. L’installazione mette in discussione lo stile di vita convenzionale e dimostra come l’architettura possa rispondere in modo creativo alle sfide future, come </w:t>
      </w:r>
      <w:r w:rsidR="003E2EB6">
        <w:rPr>
          <w:rFonts w:ascii="MINI Serif" w:hAnsi="MINI Serif"/>
          <w:szCs w:val="22"/>
        </w:rPr>
        <w:t xml:space="preserve">per esempio </w:t>
      </w:r>
      <w:r w:rsidR="00274CF0">
        <w:rPr>
          <w:rFonts w:ascii="MINI Serif" w:hAnsi="MINI Serif"/>
          <w:szCs w:val="22"/>
        </w:rPr>
        <w:t xml:space="preserve">gli </w:t>
      </w:r>
      <w:r w:rsidR="007D4DED" w:rsidRPr="007D4DED">
        <w:rPr>
          <w:rFonts w:ascii="MINI Serif" w:hAnsi="MINI Serif"/>
          <w:szCs w:val="22"/>
        </w:rPr>
        <w:t xml:space="preserve">spazi sempre più contenuti e </w:t>
      </w:r>
      <w:r w:rsidR="00274CF0">
        <w:rPr>
          <w:rFonts w:ascii="MINI Serif" w:hAnsi="MINI Serif"/>
          <w:szCs w:val="22"/>
        </w:rPr>
        <w:t xml:space="preserve">le </w:t>
      </w:r>
      <w:r w:rsidR="007D4DED" w:rsidRPr="007D4DED">
        <w:rPr>
          <w:rFonts w:ascii="MINI Serif" w:hAnsi="MINI Serif"/>
          <w:szCs w:val="22"/>
        </w:rPr>
        <w:t>risorse limitate nelle aree urbane.</w:t>
      </w:r>
    </w:p>
    <w:p w14:paraId="2C5ACE0D" w14:textId="5A5C7D2E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>In linea co</w:t>
      </w:r>
      <w:r w:rsidR="00152BE1">
        <w:rPr>
          <w:rFonts w:ascii="MINI Serif" w:hAnsi="MINI Serif"/>
          <w:szCs w:val="22"/>
        </w:rPr>
        <w:t>n i principi di MINI relativi l</w:t>
      </w:r>
      <w:r w:rsidRPr="007D4DED">
        <w:rPr>
          <w:rFonts w:ascii="MINI Serif" w:hAnsi="MINI Serif"/>
          <w:szCs w:val="22"/>
        </w:rPr>
        <w:t>’uso creativo dello spazio, l’installazione crea un’area living che ospita fino a tre persone in 50 m</w:t>
      </w:r>
      <w:r w:rsidRPr="00274CF0">
        <w:rPr>
          <w:rFonts w:ascii="MINI Serif" w:hAnsi="MINI Serif"/>
          <w:szCs w:val="22"/>
          <w:vertAlign w:val="superscript"/>
        </w:rPr>
        <w:t>2</w:t>
      </w:r>
      <w:r w:rsidRPr="007D4DED">
        <w:rPr>
          <w:rFonts w:ascii="MINI Serif" w:hAnsi="MINI Serif"/>
          <w:szCs w:val="22"/>
        </w:rPr>
        <w:t xml:space="preserve"> su tre livelli</w:t>
      </w:r>
      <w:r w:rsidR="00274CF0">
        <w:rPr>
          <w:rFonts w:ascii="MINI Serif" w:hAnsi="MINI Serif"/>
          <w:szCs w:val="22"/>
        </w:rPr>
        <w:t>, i quali</w:t>
      </w:r>
      <w:r w:rsidRPr="007D4DED">
        <w:rPr>
          <w:rFonts w:ascii="MINI Serif" w:hAnsi="MINI Serif"/>
          <w:szCs w:val="22"/>
        </w:rPr>
        <w:t xml:space="preserve"> offrono </w:t>
      </w:r>
      <w:r w:rsidR="00274CF0">
        <w:rPr>
          <w:rFonts w:ascii="MINI Serif" w:hAnsi="MINI Serif"/>
          <w:szCs w:val="22"/>
        </w:rPr>
        <w:t xml:space="preserve">ambienti accoglienti e </w:t>
      </w:r>
      <w:r w:rsidRPr="007D4DED">
        <w:rPr>
          <w:rFonts w:ascii="MINI Serif" w:hAnsi="MINI Serif"/>
          <w:szCs w:val="22"/>
        </w:rPr>
        <w:t xml:space="preserve">utili sia per rilassarsi </w:t>
      </w:r>
      <w:r w:rsidR="00812E7A">
        <w:rPr>
          <w:rFonts w:ascii="MINI Serif" w:hAnsi="MINI Serif"/>
          <w:szCs w:val="22"/>
        </w:rPr>
        <w:t>sia</w:t>
      </w:r>
      <w:r w:rsidRPr="007D4DED">
        <w:rPr>
          <w:rFonts w:ascii="MINI Serif" w:hAnsi="MINI Serif"/>
          <w:szCs w:val="22"/>
        </w:rPr>
        <w:t xml:space="preserve"> per lavorare. Il rivestimento esterno, flessibile e trasparente, filtra e neutralizza l’aria, inondando di luce naturale gli interni, mentre il giardino pensile contribuisce a migliorare l’aria e il microclima urbano.</w:t>
      </w:r>
    </w:p>
    <w:p w14:paraId="329F9227" w14:textId="7006C851" w:rsidR="007D4DED" w:rsidRPr="007D4DED" w:rsidRDefault="00274CF0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="007D4DED" w:rsidRPr="007D4DED">
        <w:rPr>
          <w:rFonts w:ascii="MINI Serif" w:hAnsi="MINI Serif"/>
          <w:szCs w:val="22"/>
        </w:rPr>
        <w:t xml:space="preserve">I visitatori del Salone del Mobile avranno la possibilità di </w:t>
      </w:r>
      <w:r w:rsidR="00D915DA">
        <w:rPr>
          <w:rFonts w:ascii="MINI Serif" w:hAnsi="MINI Serif"/>
          <w:szCs w:val="22"/>
        </w:rPr>
        <w:t>visitare</w:t>
      </w:r>
      <w:r w:rsidR="007D4DED" w:rsidRPr="007D4DED">
        <w:rPr>
          <w:rFonts w:ascii="MINI Serif" w:hAnsi="MINI Serif"/>
          <w:szCs w:val="22"/>
        </w:rPr>
        <w:t xml:space="preserve"> l’installazione MINI LIVING - Breathe </w:t>
      </w:r>
      <w:r w:rsidR="0092123B" w:rsidRPr="007D4DED">
        <w:rPr>
          <w:rFonts w:ascii="MINI Serif" w:hAnsi="MINI Serif"/>
          <w:szCs w:val="22"/>
        </w:rPr>
        <w:t>dal 4 al 9 aprile 2017</w:t>
      </w:r>
      <w:r w:rsidR="0092123B">
        <w:rPr>
          <w:rFonts w:ascii="MINI Serif" w:hAnsi="MINI Serif"/>
          <w:szCs w:val="22"/>
        </w:rPr>
        <w:t xml:space="preserve">, </w:t>
      </w:r>
      <w:r w:rsidR="007D4DED" w:rsidRPr="007D4DED">
        <w:rPr>
          <w:rFonts w:ascii="MINI Serif" w:hAnsi="MINI Serif"/>
          <w:szCs w:val="22"/>
        </w:rPr>
        <w:t>in Via Tortona 32</w:t>
      </w:r>
      <w:r w:rsidR="00842AC5">
        <w:rPr>
          <w:rFonts w:ascii="MINI Serif" w:hAnsi="MINI Serif"/>
          <w:szCs w:val="22"/>
        </w:rPr>
        <w:t xml:space="preserve"> (Torneria Tortona)</w:t>
      </w:r>
      <w:r w:rsidR="007D4DED" w:rsidRPr="007D4DED">
        <w:rPr>
          <w:rFonts w:ascii="MINI Serif" w:hAnsi="MINI Serif"/>
          <w:szCs w:val="22"/>
        </w:rPr>
        <w:t xml:space="preserve"> a Milano. </w:t>
      </w:r>
    </w:p>
    <w:p w14:paraId="2EB6BC4F" w14:textId="19F36100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 xml:space="preserve">Il programma </w:t>
      </w:r>
      <w:r w:rsidR="00CA1A62">
        <w:rPr>
          <w:rFonts w:ascii="MINI Serif" w:hAnsi="MINI Serif"/>
          <w:szCs w:val="22"/>
        </w:rPr>
        <w:t xml:space="preserve">a margine dell’installazione </w:t>
      </w:r>
      <w:r w:rsidRPr="007D4DED">
        <w:rPr>
          <w:rFonts w:ascii="MINI Serif" w:hAnsi="MINI Serif"/>
          <w:szCs w:val="22"/>
        </w:rPr>
        <w:t xml:space="preserve">è stato </w:t>
      </w:r>
      <w:r w:rsidR="00E43A37">
        <w:rPr>
          <w:rFonts w:ascii="MINI Serif" w:hAnsi="MINI Serif"/>
          <w:szCs w:val="22"/>
        </w:rPr>
        <w:t>sviluppato</w:t>
      </w:r>
      <w:r w:rsidRPr="007D4DED">
        <w:rPr>
          <w:rFonts w:ascii="MINI Serif" w:hAnsi="MINI Serif"/>
          <w:szCs w:val="22"/>
        </w:rPr>
        <w:t xml:space="preserve"> dalla piattaforma di design e ricerca A/D/O, fondata da MINI con l’intento di esplorare nuovi orizzonti nell’ambito del design e </w:t>
      </w:r>
      <w:r w:rsidR="001E1F19">
        <w:rPr>
          <w:rFonts w:ascii="MINI Serif" w:hAnsi="MINI Serif"/>
          <w:szCs w:val="22"/>
        </w:rPr>
        <w:t>di favorire</w:t>
      </w:r>
      <w:r w:rsidRPr="007D4DED">
        <w:rPr>
          <w:rFonts w:ascii="MINI Serif" w:hAnsi="MINI Serif"/>
          <w:szCs w:val="22"/>
        </w:rPr>
        <w:t xml:space="preserve"> il lavoro creativo d’avanguardia. </w:t>
      </w:r>
    </w:p>
    <w:p w14:paraId="3362E9E2" w14:textId="5E8890F6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>Presso la propria sede a Greenpoint, Brooklyn, A/D/O offre a designer, architetti, creativi e start-up uno spazio di 2.000 metri quadri per concepire idee innovative</w:t>
      </w:r>
      <w:r w:rsidR="00812E7A">
        <w:rPr>
          <w:rFonts w:ascii="MINI Serif" w:hAnsi="MINI Serif"/>
          <w:szCs w:val="22"/>
        </w:rPr>
        <w:t>.</w:t>
      </w:r>
      <w:r w:rsidRPr="007D4DED">
        <w:rPr>
          <w:rFonts w:ascii="MINI Serif" w:hAnsi="MINI Serif"/>
          <w:szCs w:val="22"/>
        </w:rPr>
        <w:t xml:space="preserve"> All’interno di questo vasto spazio </w:t>
      </w:r>
      <w:r w:rsidR="00152BE1">
        <w:rPr>
          <w:rFonts w:ascii="MINI Serif" w:hAnsi="MINI Serif"/>
          <w:szCs w:val="22"/>
        </w:rPr>
        <w:t>è presente</w:t>
      </w:r>
      <w:r w:rsidRPr="007D4DED">
        <w:rPr>
          <w:rFonts w:ascii="MINI Serif" w:hAnsi="MINI Serif"/>
          <w:szCs w:val="22"/>
        </w:rPr>
        <w:t xml:space="preserve"> anche un shop dedicato a oggetti, riviste e cataloghi di design e arte, </w:t>
      </w:r>
      <w:r w:rsidR="005E3B12">
        <w:rPr>
          <w:rFonts w:ascii="MINI Serif" w:hAnsi="MINI Serif"/>
          <w:szCs w:val="22"/>
        </w:rPr>
        <w:t>che</w:t>
      </w:r>
      <w:r w:rsidRPr="007D4DED">
        <w:rPr>
          <w:rFonts w:ascii="MINI Serif" w:hAnsi="MINI Serif"/>
          <w:szCs w:val="22"/>
        </w:rPr>
        <w:t xml:space="preserve"> in occasione del Salone del Mobile, si trasferisce a Milano direttamente da New York.</w:t>
      </w:r>
    </w:p>
    <w:p w14:paraId="74B34C01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D77B874" w14:textId="22052C54" w:rsidR="007D4DED" w:rsidRPr="007D4DED" w:rsidRDefault="00965CB8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</w:t>
      </w:r>
      <w:r w:rsidR="007D4DED" w:rsidRPr="007D4DED">
        <w:rPr>
          <w:rFonts w:ascii="MINI Serif" w:hAnsi="MINI Serif"/>
          <w:szCs w:val="22"/>
        </w:rPr>
        <w:t xml:space="preserve">’intero progetto è </w:t>
      </w:r>
      <w:r>
        <w:rPr>
          <w:rFonts w:ascii="MINI Serif" w:hAnsi="MINI Serif"/>
          <w:szCs w:val="22"/>
        </w:rPr>
        <w:t>p</w:t>
      </w:r>
      <w:r w:rsidRPr="007D4DED">
        <w:rPr>
          <w:rFonts w:ascii="MINI Serif" w:hAnsi="MINI Serif"/>
          <w:szCs w:val="22"/>
        </w:rPr>
        <w:t xml:space="preserve">er MINI </w:t>
      </w:r>
      <w:r w:rsidR="007D4DED" w:rsidRPr="007D4DED">
        <w:rPr>
          <w:rFonts w:ascii="MINI Serif" w:hAnsi="MINI Serif"/>
          <w:szCs w:val="22"/>
        </w:rPr>
        <w:t>sia un cont</w:t>
      </w:r>
      <w:r w:rsidR="00405C7B">
        <w:rPr>
          <w:rFonts w:ascii="MINI Serif" w:hAnsi="MINI Serif"/>
          <w:szCs w:val="22"/>
        </w:rPr>
        <w:t>ributo alla comunità del design</w:t>
      </w:r>
      <w:r>
        <w:rPr>
          <w:rFonts w:ascii="MINI Serif" w:hAnsi="MINI Serif"/>
          <w:szCs w:val="22"/>
        </w:rPr>
        <w:t xml:space="preserve"> sia </w:t>
      </w:r>
      <w:r w:rsidR="007D4DED" w:rsidRPr="007D4DED">
        <w:rPr>
          <w:rFonts w:ascii="MINI Serif" w:hAnsi="MINI Serif"/>
          <w:szCs w:val="22"/>
        </w:rPr>
        <w:t xml:space="preserve">un modo per innovare e sperimentare, proponendo soluzioni realmente utili per la vita urbana quotidiana. Compatibilmente con il tema dell’utilizzo consapevole delle risorse essenziali per la vita, cioè l’aria, l’acqua e la luce, l’intero spazio espositivo offre la possibilità ai visitatori di immergersi in un percorso che permette di ricongiungersi con gli elementi </w:t>
      </w:r>
      <w:r w:rsidR="005632B9">
        <w:rPr>
          <w:rFonts w:ascii="MINI Serif" w:hAnsi="MINI Serif"/>
          <w:szCs w:val="22"/>
        </w:rPr>
        <w:t xml:space="preserve">vitali </w:t>
      </w:r>
      <w:r w:rsidR="007D4DED" w:rsidRPr="007D4DED">
        <w:rPr>
          <w:rFonts w:ascii="MINI Serif" w:hAnsi="MINI Serif"/>
          <w:szCs w:val="22"/>
        </w:rPr>
        <w:t>essenziali attraverso interessanti installazioni.</w:t>
      </w:r>
    </w:p>
    <w:p w14:paraId="14EBF7CF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B8E867C" w14:textId="243428EE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>L’installazione dello studio creativo Zaven “Join the Elements” prende ispirazione da MINI LIVING - Breathe, e consiste in una serie di riflessi e sculture che fluttuano e che si riflettono in uno specchio d’acqua. Enrica Cavarzan e Marco Zavagno, fondatori di Zaven, vedono l’installazione come un promemoria di come le azioni individuali, se fatte in collaborazione con</w:t>
      </w:r>
      <w:r w:rsidR="00CD03D0">
        <w:rPr>
          <w:rFonts w:ascii="MINI Serif" w:hAnsi="MINI Serif"/>
          <w:szCs w:val="22"/>
        </w:rPr>
        <w:t xml:space="preserve"> gli altri</w:t>
      </w:r>
      <w:r w:rsidRPr="007D4DED">
        <w:rPr>
          <w:rFonts w:ascii="MINI Serif" w:hAnsi="MINI Serif"/>
          <w:szCs w:val="22"/>
        </w:rPr>
        <w:t>, possono trasformarsi in qualcosa di più grande e più bello. L’installazione invita</w:t>
      </w:r>
      <w:r w:rsidR="0047071E">
        <w:rPr>
          <w:rFonts w:ascii="MINI Serif" w:hAnsi="MINI Serif"/>
          <w:szCs w:val="22"/>
        </w:rPr>
        <w:t xml:space="preserve"> pertanto</w:t>
      </w:r>
      <w:r w:rsidRPr="007D4DED">
        <w:rPr>
          <w:rFonts w:ascii="MINI Serif" w:hAnsi="MINI Serif"/>
          <w:szCs w:val="22"/>
        </w:rPr>
        <w:t xml:space="preserve"> i visitatori </w:t>
      </w:r>
      <w:r w:rsidR="00812E7A" w:rsidRPr="007D4DED">
        <w:rPr>
          <w:rFonts w:ascii="MINI Serif" w:hAnsi="MINI Serif"/>
          <w:szCs w:val="22"/>
        </w:rPr>
        <w:t>a</w:t>
      </w:r>
      <w:r w:rsidRPr="007D4DED">
        <w:rPr>
          <w:rFonts w:ascii="MINI Serif" w:hAnsi="MINI Serif"/>
          <w:szCs w:val="22"/>
        </w:rPr>
        <w:t xml:space="preserve"> interagire con lo spazio e tra di loro, diventando parte di un’orchestra che suona una sinfonia </w:t>
      </w:r>
      <w:r w:rsidR="00812E7A" w:rsidRPr="007D4DED">
        <w:rPr>
          <w:rFonts w:ascii="MINI Serif" w:hAnsi="MINI Serif"/>
          <w:szCs w:val="22"/>
        </w:rPr>
        <w:t>collettiva.</w:t>
      </w:r>
    </w:p>
    <w:p w14:paraId="65CA050F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230EB44" w14:textId="1D2D69C3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>Un’altra installazione presente nello spazio della Torneria è “The Ideal Factory” di Assemble, un collettivo che spazia in modo trasvers</w:t>
      </w:r>
      <w:r w:rsidR="00842AC5">
        <w:rPr>
          <w:rFonts w:ascii="MINI Serif" w:hAnsi="MINI Serif"/>
          <w:szCs w:val="22"/>
        </w:rPr>
        <w:t>ale dall’arte, all’architettura, a</w:t>
      </w:r>
      <w:r w:rsidRPr="007D4DED">
        <w:rPr>
          <w:rFonts w:ascii="MINI Serif" w:hAnsi="MINI Serif"/>
          <w:szCs w:val="22"/>
        </w:rPr>
        <w:t xml:space="preserve">l design. L’installazione esplora le infinite possibilità creative utilizzando un materiale abbondante e malleabile come l’argilla. Grazie ad una macchina che permette di lavorare l’argilla, il team di Assemble </w:t>
      </w:r>
      <w:r w:rsidR="00910978">
        <w:rPr>
          <w:rFonts w:ascii="MINI Serif" w:hAnsi="MINI Serif"/>
          <w:szCs w:val="22"/>
        </w:rPr>
        <w:t>crea</w:t>
      </w:r>
      <w:r w:rsidRPr="007D4DED">
        <w:rPr>
          <w:rFonts w:ascii="MINI Serif" w:hAnsi="MINI Serif"/>
          <w:szCs w:val="22"/>
        </w:rPr>
        <w:t xml:space="preserve"> una serie unica di oggetti fatti </w:t>
      </w:r>
      <w:r w:rsidR="001F7B69">
        <w:rPr>
          <w:rFonts w:ascii="MINI Serif" w:hAnsi="MINI Serif"/>
          <w:szCs w:val="22"/>
        </w:rPr>
        <w:t>a mano</w:t>
      </w:r>
      <w:r w:rsidRPr="007D4DED">
        <w:rPr>
          <w:rFonts w:ascii="MINI Serif" w:hAnsi="MINI Serif"/>
          <w:szCs w:val="22"/>
        </w:rPr>
        <w:t>. L’installazione prende spunto da “Factory as it Might Be”, una sorta di fabbrica modello, attualmente in mostra nel cortile esterno di A/D/O a Brooklyn, commissionata dalla Design Academy di A/D/O.</w:t>
      </w:r>
    </w:p>
    <w:p w14:paraId="79BE48DF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3FE838F" w14:textId="5F8084D4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 xml:space="preserve">Infine, “The Art of Good Food” è l’installazione pensata e realizzata da Laila Gohar e Pepi de Boissieu. Laila Gohar è una food designer di New York, che usa il cibo per evocare emozioni e raccontare storie. Pepi de Boissieu gestisce uno studio creativo a Barcellona, nel quale il focus principale è il cibo. Insieme hanno creato un “conscious cafè”, che ha l’obiettivo di ricollegare le persone agli elementi essenziali della vita: la Terra, il Sole, l’Ossigeno e l’Acqua. Questo spazio è dedicato alle quattro risorse vitali e a come gli esseri umani </w:t>
      </w:r>
      <w:r w:rsidR="00A66165">
        <w:rPr>
          <w:rFonts w:ascii="MINI Serif" w:hAnsi="MINI Serif"/>
          <w:szCs w:val="22"/>
        </w:rPr>
        <w:t>sono</w:t>
      </w:r>
      <w:r w:rsidRPr="007D4DED">
        <w:rPr>
          <w:rFonts w:ascii="MINI Serif" w:hAnsi="MINI Serif"/>
          <w:szCs w:val="22"/>
        </w:rPr>
        <w:t xml:space="preserve"> in grado di trasformarle in energia. Ogni parte dell’installazione studia i differenti modi in cui possiamo sperimentarle attraverso i cinque sensi.</w:t>
      </w:r>
    </w:p>
    <w:p w14:paraId="2609B1D5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CF80AA6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D4DED">
        <w:rPr>
          <w:rFonts w:ascii="MINI Serif" w:hAnsi="MINI Serif"/>
          <w:b/>
          <w:szCs w:val="22"/>
        </w:rPr>
        <w:t>MINI LIVING</w:t>
      </w:r>
    </w:p>
    <w:p w14:paraId="32BD6D14" w14:textId="4A77BD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D4DED">
        <w:rPr>
          <w:rFonts w:ascii="MINI Serif" w:hAnsi="MINI Serif"/>
          <w:szCs w:val="22"/>
        </w:rPr>
        <w:t xml:space="preserve">MINI LIVING è un’iniziativa lanciata nel 2016 come piattaforma creativa allo scopo di sviluppare soluzioni architettoniche </w:t>
      </w:r>
      <w:r w:rsidR="009A77ED">
        <w:rPr>
          <w:rFonts w:ascii="MINI Serif" w:hAnsi="MINI Serif"/>
          <w:szCs w:val="22"/>
        </w:rPr>
        <w:t>dedicate agli</w:t>
      </w:r>
      <w:r w:rsidRPr="007D4DED">
        <w:rPr>
          <w:rFonts w:ascii="MINI Serif" w:hAnsi="MINI Serif"/>
          <w:szCs w:val="22"/>
        </w:rPr>
        <w:t xml:space="preserve"> spazi </w:t>
      </w:r>
      <w:r w:rsidR="00F34FE4">
        <w:rPr>
          <w:rFonts w:ascii="MINI Serif" w:hAnsi="MINI Serif"/>
          <w:szCs w:val="22"/>
        </w:rPr>
        <w:t>urbani</w:t>
      </w:r>
      <w:r w:rsidRPr="007D4DED">
        <w:rPr>
          <w:rFonts w:ascii="MINI Serif" w:hAnsi="MINI Serif"/>
          <w:szCs w:val="22"/>
        </w:rPr>
        <w:t xml:space="preserve"> del futuro. Lo scorso anno, MINI LIVING ha </w:t>
      </w:r>
      <w:r w:rsidR="00B45B97">
        <w:rPr>
          <w:rFonts w:ascii="MINI Serif" w:hAnsi="MINI Serif"/>
          <w:szCs w:val="22"/>
        </w:rPr>
        <w:t xml:space="preserve">presentato dei </w:t>
      </w:r>
      <w:r w:rsidRPr="007D4DED">
        <w:rPr>
          <w:rFonts w:ascii="MINI Serif" w:hAnsi="MINI Serif"/>
          <w:szCs w:val="22"/>
        </w:rPr>
        <w:t xml:space="preserve">concetti visionari per la vita, il lifestyle e il lavoro nelle aree urbane grazie alle installazioni </w:t>
      </w:r>
      <w:r w:rsidRPr="007D4DED">
        <w:rPr>
          <w:rFonts w:ascii="MINI Serif" w:hAnsi="MINI Serif"/>
          <w:b/>
          <w:szCs w:val="22"/>
        </w:rPr>
        <w:t>MINI LIVING - Do Disturb</w:t>
      </w:r>
      <w:r w:rsidRPr="007D4DED">
        <w:rPr>
          <w:rFonts w:ascii="MINI Serif" w:hAnsi="MINI Serif"/>
          <w:szCs w:val="22"/>
        </w:rPr>
        <w:t xml:space="preserve"> (al Salone del Mobile di Milano) e </w:t>
      </w:r>
      <w:r w:rsidRPr="007D4DED">
        <w:rPr>
          <w:rFonts w:ascii="MINI Serif" w:hAnsi="MINI Serif"/>
          <w:b/>
          <w:szCs w:val="22"/>
        </w:rPr>
        <w:t>MINI LIVING - Forests</w:t>
      </w:r>
      <w:r w:rsidRPr="007D4DED">
        <w:rPr>
          <w:rFonts w:ascii="MINI Serif" w:hAnsi="MINI Serif"/>
          <w:szCs w:val="22"/>
        </w:rPr>
        <w:t xml:space="preserve"> (al London Design Festival). </w:t>
      </w:r>
      <w:r w:rsidR="00B45B97">
        <w:rPr>
          <w:rFonts w:ascii="MINI Serif" w:hAnsi="MINI Serif"/>
          <w:szCs w:val="22"/>
        </w:rPr>
        <w:br/>
      </w:r>
      <w:r w:rsidRPr="007D4DED">
        <w:rPr>
          <w:rFonts w:ascii="MINI Serif" w:hAnsi="MINI Serif"/>
          <w:b/>
          <w:szCs w:val="22"/>
        </w:rPr>
        <w:t>MINI LIVING - Breathe</w:t>
      </w:r>
      <w:r w:rsidRPr="007D4DED">
        <w:rPr>
          <w:rFonts w:ascii="MINI Serif" w:hAnsi="MINI Serif"/>
          <w:szCs w:val="22"/>
        </w:rPr>
        <w:t xml:space="preserve"> rappresenta la terza installazione creata all’interno dell’iniziativa.</w:t>
      </w:r>
    </w:p>
    <w:p w14:paraId="280E6BE3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C4DB237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BBABE26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A0951AA" w14:textId="2A0630B0" w:rsidR="007E12E0" w:rsidRPr="008949AE" w:rsidRDefault="007E12E0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8" w:name="OLE_LINK9"/>
      <w:bookmarkStart w:id="19" w:name="OLE_LINK10"/>
    </w:p>
    <w:p w14:paraId="0C64194B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8"/>
    <w:bookmarkEnd w:id="19"/>
    <w:p w14:paraId="02644156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5B2B408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2557756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273FD2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5681092A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50AA2AA7" w14:textId="556735E8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9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2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3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8949AE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3"/>
    <w:bookmarkEnd w:id="14"/>
    <w:bookmarkEnd w:id="15"/>
    <w:bookmarkEnd w:id="16"/>
    <w:bookmarkEnd w:id="17"/>
    <w:p w14:paraId="33717380" w14:textId="77777777" w:rsidR="00AE3AA3" w:rsidRPr="008949AE" w:rsidRDefault="00AE3AA3">
      <w:pPr>
        <w:rPr>
          <w:rFonts w:ascii="MINI Serif" w:hAnsi="MINI Serif"/>
          <w:sz w:val="18"/>
          <w:szCs w:val="18"/>
        </w:rPr>
      </w:pPr>
    </w:p>
    <w:sectPr w:rsidR="00AE3AA3" w:rsidRPr="008949AE" w:rsidSect="00FE6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6FF3A" w14:textId="77777777" w:rsidR="005605BA" w:rsidRDefault="005605BA">
      <w:pPr>
        <w:spacing w:line="240" w:lineRule="auto"/>
      </w:pPr>
      <w:r>
        <w:separator/>
      </w:r>
    </w:p>
  </w:endnote>
  <w:endnote w:type="continuationSeparator" w:id="0">
    <w:p w14:paraId="6A91C070" w14:textId="77777777" w:rsidR="005605BA" w:rsidRDefault="00560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Optima ExtraBlack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AF3C" w14:textId="77777777" w:rsidR="005605BA" w:rsidRDefault="005605BA">
      <w:pPr>
        <w:spacing w:line="240" w:lineRule="auto"/>
      </w:pPr>
      <w:r>
        <w:separator/>
      </w:r>
    </w:p>
  </w:footnote>
  <w:footnote w:type="continuationSeparator" w:id="0">
    <w:p w14:paraId="799FB18D" w14:textId="77777777" w:rsidR="005605BA" w:rsidRDefault="00560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605BA" w:rsidRDefault="005605BA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605BA" w:rsidRDefault="005605BA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5605BA" w:rsidRDefault="005605B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5605BA" w:rsidRDefault="005605B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5605BA" w:rsidRDefault="005605BA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605BA" w:rsidRDefault="005605BA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5605BA" w:rsidRDefault="005605B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5BA"/>
    <w:rsid w:val="00560A6E"/>
    <w:rsid w:val="0056109A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AE535-116A-D14E-BC4C-5B310382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995</Words>
  <Characters>5675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6657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89</cp:revision>
  <cp:lastPrinted>2017-04-04T14:17:00Z</cp:lastPrinted>
  <dcterms:created xsi:type="dcterms:W3CDTF">2017-03-01T15:12:00Z</dcterms:created>
  <dcterms:modified xsi:type="dcterms:W3CDTF">2017-04-04T14:28:00Z</dcterms:modified>
</cp:coreProperties>
</file>