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F358B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3B65F5A1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518CFD2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28D7941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158D33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77AB491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01207B2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620979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3B64B70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21CE62C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Europea, </w:t>
      </w:r>
      <w:proofErr w:type="gramStart"/>
      <w:r w:rsidRPr="00BF237A">
        <w:rPr>
          <w:rFonts w:ascii="BMWType V2 Regular" w:hAnsi="BMWType V2 Regular"/>
          <w:lang w:val="it-IT"/>
        </w:rPr>
        <w:t>1</w:t>
      </w:r>
      <w:proofErr w:type="gramEnd"/>
    </w:p>
    <w:p w14:paraId="05B15BD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001C38B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55B9A65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E3039B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2B231A5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CB654E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9E4A8F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5433E83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6660A55A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4B454F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352BAD4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BF237A">
        <w:rPr>
          <w:rFonts w:ascii="BMWType V2 Regular" w:hAnsi="BMWType V2 Regular"/>
          <w:lang w:val="it-IT"/>
        </w:rPr>
        <w:t>www.bmw.it</w:t>
      </w:r>
      <w:proofErr w:type="gramEnd"/>
    </w:p>
    <w:p w14:paraId="67A3E6D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BF237A">
        <w:rPr>
          <w:rFonts w:ascii="BMWType V2 Regular" w:hAnsi="BMWType V2 Regular"/>
          <w:lang w:val="it-IT"/>
        </w:rPr>
        <w:t>www.mini.it</w:t>
      </w:r>
      <w:proofErr w:type="gramEnd"/>
    </w:p>
    <w:p w14:paraId="15DCBD9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0616B9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4469931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5.000.000 di Euro </w:t>
      </w:r>
      <w:proofErr w:type="gramStart"/>
      <w:r w:rsidRPr="00BF237A">
        <w:rPr>
          <w:rFonts w:ascii="BMWType V2 Regular" w:hAnsi="BMWType V2 Regular"/>
          <w:lang w:val="it-IT"/>
        </w:rPr>
        <w:t>i.v</w:t>
      </w:r>
      <w:proofErr w:type="gramEnd"/>
      <w:r w:rsidRPr="00BF237A">
        <w:rPr>
          <w:rFonts w:ascii="BMWType V2 Regular" w:hAnsi="BMWType V2 Regular"/>
          <w:lang w:val="it-IT"/>
        </w:rPr>
        <w:t>.</w:t>
      </w:r>
    </w:p>
    <w:p w14:paraId="213CB04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0433BE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1E5D076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BF237A">
        <w:rPr>
          <w:rFonts w:ascii="BMWType V2 Regular" w:hAnsi="BMWType V2 Regular"/>
          <w:lang w:val="it-IT"/>
        </w:rPr>
        <w:t>MI</w:t>
      </w:r>
      <w:proofErr w:type="gramEnd"/>
      <w:r w:rsidRPr="00BF237A">
        <w:rPr>
          <w:rFonts w:ascii="BMWType V2 Regular" w:hAnsi="BMWType V2 Regular"/>
          <w:lang w:val="it-IT"/>
        </w:rPr>
        <w:t xml:space="preserve"> 1403223</w:t>
      </w:r>
    </w:p>
    <w:p w14:paraId="71F193A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BBAE92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N. Reg. Impr.</w:t>
      </w:r>
    </w:p>
    <w:p w14:paraId="2C8E60F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BF237A">
        <w:rPr>
          <w:rFonts w:ascii="BMWType V2 Regular" w:hAnsi="BMWType V2 Regular"/>
          <w:lang w:val="it-IT"/>
        </w:rPr>
        <w:t>MI</w:t>
      </w:r>
      <w:proofErr w:type="gramEnd"/>
      <w:r w:rsidRPr="00BF237A">
        <w:rPr>
          <w:rFonts w:ascii="BMWType V2 Regular" w:hAnsi="BMWType V2 Regular"/>
          <w:lang w:val="it-IT"/>
        </w:rPr>
        <w:t xml:space="preserve"> 187982/1998</w:t>
      </w:r>
    </w:p>
    <w:p w14:paraId="6D29E21A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AD3F68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30A4A4D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37543D7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5C7FAD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53EFE64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3562CEA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p w14:paraId="19CA4C10" w14:textId="77777777" w:rsidR="00F74ECC" w:rsidRPr="00172E88" w:rsidRDefault="00F74ECC" w:rsidP="00F74ECC">
      <w:pPr>
        <w:pStyle w:val="Header"/>
        <w:tabs>
          <w:tab w:val="clear" w:pos="4536"/>
          <w:tab w:val="clear" w:pos="9072"/>
          <w:tab w:val="left" w:pos="8505"/>
          <w:tab w:val="left" w:pos="8647"/>
        </w:tabs>
        <w:spacing w:line="240" w:lineRule="exact"/>
        <w:ind w:right="312"/>
        <w:outlineLvl w:val="0"/>
        <w:rPr>
          <w:rFonts w:ascii="BMW Group Light" w:hAnsi="BMW Group Light" w:cs="BMW Group Light"/>
          <w:lang w:val="it-IT"/>
        </w:rPr>
      </w:pPr>
      <w:bookmarkStart w:id="2" w:name="OLE_LINK4"/>
      <w:bookmarkEnd w:id="0"/>
      <w:bookmarkEnd w:id="1"/>
      <w:r w:rsidRPr="00172E88">
        <w:rPr>
          <w:rFonts w:ascii="BMW Group Light" w:hAnsi="BMW Group Light" w:cs="BMW Group Light"/>
          <w:lang w:val="it-IT"/>
        </w:rPr>
        <w:t>Comunicato stampa N. 040/17</w:t>
      </w:r>
      <w:r w:rsidRPr="00172E88">
        <w:rPr>
          <w:rFonts w:ascii="BMW Group Light" w:hAnsi="BMW Group Light" w:cs="BMW Group Light"/>
          <w:lang w:val="it-IT"/>
        </w:rPr>
        <w:br/>
      </w:r>
    </w:p>
    <w:p w14:paraId="00D4CD6B" w14:textId="77777777" w:rsidR="00F74ECC" w:rsidRPr="00172E88" w:rsidRDefault="00F74ECC" w:rsidP="00F74ECC">
      <w:pPr>
        <w:pStyle w:val="Header"/>
        <w:tabs>
          <w:tab w:val="clear" w:pos="4536"/>
          <w:tab w:val="clear" w:pos="9072"/>
          <w:tab w:val="left" w:pos="9214"/>
        </w:tabs>
        <w:spacing w:line="240" w:lineRule="exact"/>
        <w:ind w:right="312"/>
        <w:rPr>
          <w:rFonts w:ascii="BMW Group Light" w:hAnsi="BMW Group Light" w:cs="BMW Group Light"/>
          <w:lang w:val="it-IT"/>
        </w:rPr>
      </w:pPr>
    </w:p>
    <w:p w14:paraId="7ED93FE9" w14:textId="77777777" w:rsidR="00F74ECC" w:rsidRPr="00172E88" w:rsidRDefault="00F74ECC" w:rsidP="00F74ECC">
      <w:pPr>
        <w:pStyle w:val="Corpo"/>
        <w:ind w:right="312"/>
        <w:rPr>
          <w:rStyle w:val="Nessuno"/>
          <w:rFonts w:ascii="BMW Group Light" w:eastAsia="BMW Group Light" w:hAnsi="BMW Group Light" w:cs="BMW Group Light"/>
          <w:sz w:val="28"/>
          <w:szCs w:val="28"/>
          <w:lang w:val="it-IT"/>
        </w:rPr>
      </w:pPr>
      <w:r w:rsidRPr="00172E88">
        <w:rPr>
          <w:rFonts w:ascii="BMW Group Light" w:hAnsi="BMW Group Light" w:cs="BMW Group Light"/>
          <w:lang w:val="it-IT"/>
        </w:rPr>
        <w:t>San Donato Milanese, 11 aprile 2017</w:t>
      </w:r>
      <w:r w:rsidRPr="00172E88">
        <w:rPr>
          <w:rFonts w:ascii="BMW Group Light" w:hAnsi="BMW Group Light" w:cs="BMW Group Light"/>
          <w:lang w:val="it-IT"/>
        </w:rPr>
        <w:br/>
      </w:r>
      <w:r w:rsidRPr="00172E88">
        <w:rPr>
          <w:rStyle w:val="Nessuno"/>
          <w:rFonts w:ascii="BMWType V2 Regular" w:eastAsia="BMWType V2 Regular" w:hAnsi="BMWType V2 Regular" w:cs="BMWType V2 Regular"/>
          <w:b/>
          <w:bCs/>
          <w:sz w:val="28"/>
          <w:szCs w:val="28"/>
          <w:lang w:val="it-IT"/>
        </w:rPr>
        <w:br/>
        <w:t>BMW nella top ten delle aziende con la miglior reputazione in Italia nel 2017</w:t>
      </w:r>
    </w:p>
    <w:bookmarkEnd w:id="2"/>
    <w:p w14:paraId="6F75B6C4" w14:textId="77777777" w:rsidR="00F74ECC" w:rsidRPr="00172E88" w:rsidRDefault="00F74ECC" w:rsidP="00F74EC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Nessuno"/>
          <w:rFonts w:ascii="BMW Group Light" w:eastAsia="BMW Group Light" w:hAnsi="BMW Group Light" w:cs="BMW Group Light"/>
          <w:sz w:val="28"/>
          <w:szCs w:val="28"/>
          <w:lang w:val="it-IT"/>
        </w:rPr>
      </w:pPr>
      <w:r w:rsidRPr="00172E88">
        <w:rPr>
          <w:rStyle w:val="Nessuno"/>
          <w:rFonts w:ascii="BMW Group Light" w:eastAsia="BMW Group Light" w:hAnsi="BMW Group Light" w:cs="BMW Group Light"/>
          <w:sz w:val="28"/>
          <w:szCs w:val="28"/>
          <w:u w:color="000000"/>
          <w:lang w:val="it-IT"/>
        </w:rPr>
        <w:t>BMW si conferma nella top ten delle aziende più reputate in Italia. A dirlo è l’annuale classifica del Reputation Institute “2017 Italy RepTrak®”, presentata nei giorni scorsi a Milano, che assegna al gruppo tedesco una reputazione di 80,6 punti/100.</w:t>
      </w:r>
      <w:r w:rsidRPr="00172E88">
        <w:rPr>
          <w:rStyle w:val="Nessuno"/>
          <w:rFonts w:ascii="BMW Group Light" w:eastAsia="BMW Group Light" w:hAnsi="BMW Group Light" w:cs="BMW Group Light"/>
          <w:sz w:val="28"/>
          <w:szCs w:val="28"/>
          <w:u w:color="000000"/>
          <w:lang w:val="it-IT"/>
        </w:rPr>
        <w:br/>
      </w:r>
    </w:p>
    <w:p w14:paraId="11F182F4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lang w:val="it-IT"/>
        </w:rPr>
      </w:pPr>
      <w:r w:rsidRPr="00172E88">
        <w:rPr>
          <w:rStyle w:val="Nessuno"/>
          <w:rFonts w:ascii="BMW Group Light" w:eastAsia="BMW Group Light" w:hAnsi="BMW Group Light" w:cs="BMW Group Light"/>
          <w:lang w:val="it-IT"/>
        </w:rPr>
        <w:t xml:space="preserve">“Una reputazione eccellente, come il valore assegnato a BMW dagli italiani, è l’evidenza della capacità di aver costruito ormai un rapporto fiduciario e valoriale con gli italiani”, ha dichiarato Fabio Ventoruzzo, Director del Reputation Institute a margine della presentazione </w:t>
      </w:r>
      <w:proofErr w:type="gramStart"/>
      <w:r w:rsidRPr="00172E88">
        <w:rPr>
          <w:rStyle w:val="Nessuno"/>
          <w:rFonts w:ascii="BMW Group Light" w:eastAsia="BMW Group Light" w:hAnsi="BMW Group Light" w:cs="BMW Group Light"/>
          <w:lang w:val="it-IT"/>
        </w:rPr>
        <w:t>della</w:t>
      </w:r>
      <w:proofErr w:type="gramEnd"/>
      <w:r w:rsidRPr="00172E88">
        <w:rPr>
          <w:rStyle w:val="Nessuno"/>
          <w:rFonts w:ascii="BMW Group Light" w:eastAsia="BMW Group Light" w:hAnsi="BMW Group Light" w:cs="BMW Group Light"/>
          <w:lang w:val="it-IT"/>
        </w:rPr>
        <w:t xml:space="preserve"> ricerca. “In uno scenario in cui </w:t>
      </w:r>
      <w:proofErr w:type="gramStart"/>
      <w:r w:rsidRPr="00172E88">
        <w:rPr>
          <w:rStyle w:val="Nessuno"/>
          <w:rFonts w:ascii="BMW Group Light" w:eastAsia="BMW Group Light" w:hAnsi="BMW Group Light" w:cs="BMW Group Light"/>
          <w:lang w:val="it-IT"/>
        </w:rPr>
        <w:t>il settore automotive ancora</w:t>
      </w:r>
      <w:proofErr w:type="gramEnd"/>
      <w:r w:rsidRPr="00172E88">
        <w:rPr>
          <w:rStyle w:val="Nessuno"/>
          <w:rFonts w:ascii="BMW Group Light" w:eastAsia="BMW Group Light" w:hAnsi="BMW Group Light" w:cs="BMW Group Light"/>
          <w:lang w:val="it-IT"/>
        </w:rPr>
        <w:t xml:space="preserve"> sconta la crisi dovuta agli effetti del dieselgate, infatti, BMW ha saputo integrare nei prodotti e servizi offerti dall’azienda le aspettative di trasparenza, responsabilità e innovazione che gli italiani si aspettano dal settore auto in questo momento”.</w:t>
      </w:r>
    </w:p>
    <w:p w14:paraId="793986F4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2EFB4750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lang w:val="it-IT"/>
        </w:rPr>
      </w:pPr>
      <w:r w:rsidRPr="00172E88">
        <w:rPr>
          <w:rStyle w:val="Nessuno"/>
          <w:rFonts w:ascii="BMW Group Light" w:eastAsia="BMW Group Light" w:hAnsi="BMW Group Light" w:cs="BMW Group Light"/>
          <w:lang w:val="it-IT"/>
        </w:rPr>
        <w:t>Gli italiani hanno riconosciuto proprio nell’innovazione uno dei driver distintivi dell’azienda: BMW è</w:t>
      </w:r>
      <w:proofErr w:type="gramStart"/>
      <w:r w:rsidRPr="00172E88">
        <w:rPr>
          <w:rStyle w:val="Nessuno"/>
          <w:rFonts w:ascii="BMW Group Light" w:eastAsia="BMW Group Light" w:hAnsi="BMW Group Light" w:cs="BMW Group Light"/>
          <w:lang w:val="it-IT"/>
        </w:rPr>
        <w:t xml:space="preserve"> infatti</w:t>
      </w:r>
      <w:proofErr w:type="gramEnd"/>
      <w:r w:rsidRPr="00172E88">
        <w:rPr>
          <w:rStyle w:val="Nessuno"/>
          <w:rFonts w:ascii="BMW Group Light" w:eastAsia="BMW Group Light" w:hAnsi="BMW Group Light" w:cs="BMW Group Light"/>
          <w:lang w:val="it-IT"/>
        </w:rPr>
        <w:t xml:space="preserve"> risultata essere l’azienda del settore auto con il migliore giudizio sui temi dell’innovazione nel 2017.</w:t>
      </w:r>
    </w:p>
    <w:p w14:paraId="78EB8786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7EBB1A1C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lang w:val="it-IT"/>
        </w:rPr>
      </w:pPr>
      <w:r w:rsidRPr="00172E88">
        <w:rPr>
          <w:rStyle w:val="Nessuno"/>
          <w:rFonts w:ascii="BMW Group Light" w:eastAsia="BMW Group Light" w:hAnsi="BMW Group Light" w:cs="BMW Group Light"/>
          <w:lang w:val="it-IT"/>
        </w:rPr>
        <w:t xml:space="preserve">"Ci fa molto piacere - ha dichiarato Sergio Solero, Presidente e A.D. di BMW Italia - essere ancora una volta tra le migliori aziende in termini di reputazione. In panel completamente diverso rispetto a quello degli scorsi anni, restiamo nella top ten delle aziende leader con un valore di oltre </w:t>
      </w:r>
      <w:proofErr w:type="gramStart"/>
      <w:r w:rsidRPr="00172E88">
        <w:rPr>
          <w:rStyle w:val="Nessuno"/>
          <w:rFonts w:ascii="BMW Group Light" w:eastAsia="BMW Group Light" w:hAnsi="BMW Group Light" w:cs="BMW Group Light"/>
          <w:lang w:val="it-IT"/>
        </w:rPr>
        <w:t>80</w:t>
      </w:r>
      <w:proofErr w:type="gramEnd"/>
      <w:r w:rsidRPr="00172E88">
        <w:rPr>
          <w:rStyle w:val="Nessuno"/>
          <w:rFonts w:ascii="BMW Group Light" w:eastAsia="BMW Group Light" w:hAnsi="BMW Group Light" w:cs="BMW Group Light"/>
          <w:lang w:val="it-IT"/>
        </w:rPr>
        <w:t xml:space="preserve"> punti. La nostra visione della mobilità del futuro, la grande innovazione incarnata da un </w:t>
      </w:r>
      <w:proofErr w:type="gramStart"/>
      <w:r w:rsidRPr="00172E88">
        <w:rPr>
          <w:rStyle w:val="Nessuno"/>
          <w:rFonts w:ascii="BMW Group Light" w:eastAsia="BMW Group Light" w:hAnsi="BMW Group Light" w:cs="BMW Group Light"/>
          <w:lang w:val="it-IT"/>
        </w:rPr>
        <w:t>brand</w:t>
      </w:r>
      <w:proofErr w:type="gramEnd"/>
      <w:r w:rsidRPr="00172E88">
        <w:rPr>
          <w:rStyle w:val="Nessuno"/>
          <w:rFonts w:ascii="BMW Group Light" w:eastAsia="BMW Group Light" w:hAnsi="BMW Group Light" w:cs="BMW Group Light"/>
          <w:lang w:val="it-IT"/>
        </w:rPr>
        <w:t xml:space="preserve"> come BMW i e dal nostro car sharing Drive Now ci consentono di essere riconosciuti come leader nel settore. La </w:t>
      </w:r>
      <w:proofErr w:type="gramStart"/>
      <w:r w:rsidRPr="00172E88">
        <w:rPr>
          <w:rStyle w:val="Nessuno"/>
          <w:rFonts w:ascii="BMW Group Light" w:eastAsia="BMW Group Light" w:hAnsi="BMW Group Light" w:cs="BMW Group Light"/>
          <w:lang w:val="it-IT"/>
        </w:rPr>
        <w:t>decisone</w:t>
      </w:r>
      <w:proofErr w:type="gramEnd"/>
      <w:r w:rsidRPr="00172E88">
        <w:rPr>
          <w:rStyle w:val="Nessuno"/>
          <w:rFonts w:ascii="BMW Group Light" w:eastAsia="BMW Group Light" w:hAnsi="BMW Group Light" w:cs="BMW Group Light"/>
          <w:lang w:val="it-IT"/>
        </w:rPr>
        <w:t xml:space="preserve"> di connettere tutta la gamma da luglio dello scorso anno e progetti di comunicazione innovativi come il portale Innovision ci hanno aiutato nel posizionamento e nel percepito degli italiani. </w:t>
      </w:r>
      <w:proofErr w:type="gramStart"/>
      <w:r w:rsidRPr="00172E88">
        <w:rPr>
          <w:rStyle w:val="Nessuno"/>
          <w:rFonts w:ascii="BMW Group Light" w:eastAsia="BMW Group Light" w:hAnsi="BMW Group Light" w:cs="BMW Group Light"/>
          <w:lang w:val="it-IT"/>
        </w:rPr>
        <w:t>Inoltre ci fa piacere rilevare che il settore della Corporate Social Responsibility sia cresciuto di oltre due punti in valore, a testimonianza dell'apprezzamento del nostro progetto di CSR SpecialMente che è diventato patrimonio di tutta l'azienda e che ha ampliato ed esteso il suo raggio d'azione nel 2016".</w:t>
      </w:r>
      <w:proofErr w:type="gramEnd"/>
    </w:p>
    <w:p w14:paraId="6AE59CE1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05C0558F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3E9EFF21" w14:textId="77777777" w:rsidR="00F74ECC" w:rsidRPr="00172E88" w:rsidRDefault="00F74ECC" w:rsidP="00F74ECC">
      <w:pPr>
        <w:pStyle w:val="Corpo"/>
        <w:rPr>
          <w:rStyle w:val="Nessuno"/>
          <w:rFonts w:ascii="BMWType V2 Regular" w:eastAsia="BMWType V2 Regular" w:hAnsi="BMWType V2 Regular" w:cs="BMWType V2 Regular"/>
          <w:b/>
          <w:bCs/>
          <w:lang w:val="it-IT"/>
        </w:rPr>
      </w:pPr>
      <w:r w:rsidRPr="00172E88">
        <w:rPr>
          <w:rStyle w:val="Nessuno"/>
          <w:rFonts w:ascii="BMWType V2 Regular" w:eastAsia="BMWType V2 Regular" w:hAnsi="BMWType V2 Regular" w:cs="BMWType V2 Regular"/>
          <w:b/>
          <w:bCs/>
          <w:lang w:val="it-IT"/>
        </w:rPr>
        <w:t>Cos’è la classifica 2017 ItalyRepTrak®</w:t>
      </w:r>
    </w:p>
    <w:p w14:paraId="74AE66F5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lang w:val="it-IT"/>
        </w:rPr>
      </w:pPr>
      <w:r w:rsidRPr="00172E88">
        <w:rPr>
          <w:rStyle w:val="Nessuno"/>
          <w:rFonts w:ascii="BMW Group Light" w:eastAsia="BMW Group Light" w:hAnsi="BMW Group Light" w:cs="BMW Group Light"/>
          <w:lang w:val="it-IT"/>
        </w:rPr>
        <w:t xml:space="preserve">La classifica RepTrak® del Reputation Institute misura la percezione della popolazione italiana </w:t>
      </w:r>
      <w:proofErr w:type="gramStart"/>
      <w:r w:rsidRPr="00172E88">
        <w:rPr>
          <w:rStyle w:val="Nessuno"/>
          <w:rFonts w:ascii="BMW Group Light" w:eastAsia="BMW Group Light" w:hAnsi="BMW Group Light" w:cs="BMW Group Light"/>
          <w:lang w:val="it-IT"/>
        </w:rPr>
        <w:t>in relazione alle</w:t>
      </w:r>
      <w:proofErr w:type="gramEnd"/>
      <w:r w:rsidRPr="00172E88">
        <w:rPr>
          <w:rStyle w:val="Nessuno"/>
          <w:rFonts w:ascii="BMW Group Light" w:eastAsia="BMW Group Light" w:hAnsi="BMW Group Light" w:cs="BMW Group Light"/>
          <w:lang w:val="it-IT"/>
        </w:rPr>
        <w:t xml:space="preserve"> principali aziende operanti nel nostro Paese su sette dimensioni razionali che rappresentano la chiave per la valutazione della reputazione: prodotti e servizi, innovazione, ambiente di lavoro, governance, responsabilità sociale e ambientale, leadership e performance. </w:t>
      </w:r>
    </w:p>
    <w:p w14:paraId="61B0BA44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lang w:val="it-IT"/>
        </w:rPr>
      </w:pPr>
      <w:r w:rsidRPr="00172E88">
        <w:rPr>
          <w:rStyle w:val="Nessuno"/>
          <w:rFonts w:ascii="BMW Group Light" w:eastAsia="BMW Group Light" w:hAnsi="BMW Group Light" w:cs="BMW Group Light"/>
          <w:lang w:val="it-IT"/>
        </w:rPr>
        <w:t xml:space="preserve">Una reputazione "eccellente" è rappresentata da un punteggio complessivo RepTrak® di </w:t>
      </w:r>
      <w:proofErr w:type="gramStart"/>
      <w:r w:rsidRPr="00172E88">
        <w:rPr>
          <w:rStyle w:val="Nessuno"/>
          <w:rFonts w:ascii="BMW Group Light" w:eastAsia="BMW Group Light" w:hAnsi="BMW Group Light" w:cs="BMW Group Light"/>
          <w:lang w:val="it-IT"/>
        </w:rPr>
        <w:t>80</w:t>
      </w:r>
      <w:proofErr w:type="gramEnd"/>
      <w:r w:rsidRPr="00172E88">
        <w:rPr>
          <w:rStyle w:val="Nessuno"/>
          <w:rFonts w:ascii="BMW Group Light" w:eastAsia="BMW Group Light" w:hAnsi="BMW Group Light" w:cs="BMW Group Light"/>
          <w:lang w:val="it-IT"/>
        </w:rPr>
        <w:t xml:space="preserve"> punti o superiore. Un punteggio di 70-79 è considerato "forte", 60-69 è "media", mentre 40-59 è “debole”.</w:t>
      </w:r>
    </w:p>
    <w:p w14:paraId="53E6A6E2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529D0052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lang w:val="it-IT"/>
        </w:rPr>
      </w:pPr>
      <w:r w:rsidRPr="00172E88">
        <w:rPr>
          <w:rStyle w:val="Nessuno"/>
          <w:rFonts w:ascii="BMW Group Light" w:eastAsia="BMW Group Light" w:hAnsi="BMW Group Light" w:cs="BMW Group Light"/>
          <w:lang w:val="it-IT"/>
        </w:rPr>
        <w:t xml:space="preserve">Italy RepTrak®, basata su oltre 37mila ratings raccolti nel primo trimestre 2017, è la più ampia e aggiornata fotografia a livello nazionale sulla reputazione aziendale in chiave comparativa. </w:t>
      </w:r>
      <w:proofErr w:type="gramStart"/>
      <w:r w:rsidRPr="00172E88">
        <w:rPr>
          <w:rStyle w:val="Nessuno"/>
          <w:rFonts w:ascii="BMW Group Light" w:eastAsia="BMW Group Light" w:hAnsi="BMW Group Light" w:cs="BMW Group Light"/>
          <w:lang w:val="it-IT"/>
        </w:rPr>
        <w:t>Mette in evidenza</w:t>
      </w:r>
      <w:proofErr w:type="gramEnd"/>
      <w:r w:rsidRPr="00172E88">
        <w:rPr>
          <w:rStyle w:val="Nessuno"/>
          <w:rFonts w:ascii="BMW Group Light" w:eastAsia="BMW Group Light" w:hAnsi="BMW Group Light" w:cs="BMW Group Light"/>
          <w:lang w:val="it-IT"/>
        </w:rPr>
        <w:t xml:space="preserve"> non solo il legame delle aziende con i loro stakeholder, </w:t>
      </w:r>
      <w:r w:rsidRPr="00172E88">
        <w:rPr>
          <w:rStyle w:val="Nessuno"/>
          <w:rFonts w:ascii="BMW Group Light" w:eastAsia="BMW Group Light" w:hAnsi="BMW Group Light" w:cs="BMW Group Light"/>
          <w:lang w:val="it-IT"/>
        </w:rPr>
        <w:lastRenderedPageBreak/>
        <w:t xml:space="preserve">ma anche l’impatto della reputazione sul business, essendo uno degli elementi che influenzano le persone quando scelgono di comprare un prodotto, raccomandare un brand, investire o lavorare per un’azienda. </w:t>
      </w:r>
    </w:p>
    <w:p w14:paraId="6C2229EB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75AF1E4B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lang w:val="it-IT"/>
        </w:rPr>
      </w:pPr>
      <w:r w:rsidRPr="00172E88">
        <w:rPr>
          <w:rStyle w:val="Nessuno"/>
          <w:rFonts w:ascii="BMW Group Light" w:eastAsia="BMW Group Light" w:hAnsi="BMW Group Light" w:cs="BMW Group Light"/>
          <w:lang w:val="it-IT"/>
        </w:rPr>
        <w:t xml:space="preserve">Per accedere all'elenco completo delle aziende più affidabili in tutto il mondo si prega di visitare: </w:t>
      </w:r>
      <w:hyperlink r:id="rId9" w:history="1">
        <w:r w:rsidRPr="00172E88">
          <w:rPr>
            <w:rStyle w:val="Hyperlink"/>
            <w:rFonts w:ascii="BMW Group Light" w:eastAsia="BMW Group Light" w:hAnsi="BMW Group Light" w:cs="BMW Group Light"/>
            <w:lang w:val="it-IT"/>
          </w:rPr>
          <w:t>http://www.reputationinstitute.com</w:t>
        </w:r>
      </w:hyperlink>
    </w:p>
    <w:p w14:paraId="5A2A2240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</w:p>
    <w:p w14:paraId="1D70C699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</w:p>
    <w:p w14:paraId="0A7F8ACA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</w:p>
    <w:p w14:paraId="59FC2B7E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</w:p>
    <w:p w14:paraId="3A1D5EE2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</w:p>
    <w:p w14:paraId="13CDE357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  <w:r w:rsidRPr="00172E88"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  <w:t xml:space="preserve">Per </w:t>
      </w:r>
      <w:proofErr w:type="gramStart"/>
      <w:r w:rsidRPr="00172E88"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  <w:t>ulteriori</w:t>
      </w:r>
      <w:proofErr w:type="gramEnd"/>
      <w:r w:rsidRPr="00172E88"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  <w:t xml:space="preserve"> informazioni:</w:t>
      </w:r>
    </w:p>
    <w:p w14:paraId="5C972EE9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</w:p>
    <w:p w14:paraId="2EEF843A" w14:textId="77777777" w:rsidR="00F74ECC" w:rsidRPr="00172E88" w:rsidRDefault="00F74ECC" w:rsidP="00F74ECC">
      <w:pPr>
        <w:ind w:right="-539"/>
        <w:rPr>
          <w:rFonts w:ascii="BMW Group Light" w:hAnsi="BMW Group Light" w:cs="BMW Group Light" w:hint="eastAsia"/>
          <w:sz w:val="18"/>
          <w:szCs w:val="18"/>
          <w:lang w:val="it-IT"/>
        </w:rPr>
      </w:pPr>
      <w:r w:rsidRPr="00172E88">
        <w:rPr>
          <w:rFonts w:ascii="BMW Group Light" w:hAnsi="BMW Group Light" w:cs="BMW Group Light"/>
          <w:sz w:val="18"/>
          <w:szCs w:val="18"/>
          <w:lang w:val="it-IT"/>
        </w:rPr>
        <w:t>Roberto Olivi</w:t>
      </w:r>
    </w:p>
    <w:p w14:paraId="35B067E8" w14:textId="77777777" w:rsidR="00F74ECC" w:rsidRPr="00172E88" w:rsidRDefault="00F74ECC" w:rsidP="00F74ECC">
      <w:pPr>
        <w:ind w:right="-539"/>
        <w:rPr>
          <w:rFonts w:ascii="BMW Group Light" w:hAnsi="BMW Group Light" w:cs="BMW Group Light" w:hint="eastAsia"/>
          <w:sz w:val="18"/>
          <w:szCs w:val="18"/>
          <w:lang w:val="it-IT"/>
        </w:rPr>
      </w:pPr>
      <w:r w:rsidRPr="00172E88">
        <w:rPr>
          <w:rFonts w:ascii="BMW Group Light" w:hAnsi="BMW Group Light" w:cs="BMW Group Light"/>
          <w:sz w:val="18"/>
          <w:szCs w:val="18"/>
          <w:lang w:val="it-IT"/>
        </w:rPr>
        <w:t>Direttore Relazioni Istituzionali e Comunicazione</w:t>
      </w:r>
    </w:p>
    <w:p w14:paraId="4B8F0A05" w14:textId="77777777" w:rsidR="00F74ECC" w:rsidRPr="00172E88" w:rsidRDefault="00F74ECC" w:rsidP="00F74ECC">
      <w:pPr>
        <w:ind w:right="-539"/>
        <w:rPr>
          <w:rFonts w:ascii="BMW Group Light" w:hAnsi="BMW Group Light" w:cs="BMW Group Light" w:hint="eastAsia"/>
          <w:sz w:val="18"/>
          <w:szCs w:val="18"/>
          <w:lang w:val="it-IT"/>
        </w:rPr>
      </w:pPr>
      <w:r w:rsidRPr="00172E88">
        <w:rPr>
          <w:rFonts w:ascii="BMW Group Light" w:hAnsi="BMW Group Light" w:cs="BMW Group Light"/>
          <w:sz w:val="18"/>
          <w:szCs w:val="18"/>
          <w:lang w:val="it-IT"/>
        </w:rPr>
        <w:t>Telefono: 02/51610.294</w:t>
      </w:r>
    </w:p>
    <w:p w14:paraId="49803A62" w14:textId="77777777" w:rsidR="00F74ECC" w:rsidRPr="00172E88" w:rsidRDefault="00F74ECC" w:rsidP="00F74ECC">
      <w:pPr>
        <w:ind w:right="-539"/>
        <w:rPr>
          <w:rFonts w:ascii="BMW Group Light" w:hAnsi="BMW Group Light" w:cs="BMW Group Light" w:hint="eastAsia"/>
          <w:sz w:val="18"/>
          <w:szCs w:val="18"/>
          <w:lang w:val="it-IT"/>
        </w:rPr>
      </w:pPr>
      <w:r w:rsidRPr="00172E88">
        <w:rPr>
          <w:rFonts w:ascii="BMW Group Light" w:hAnsi="BMW Group Light" w:cs="BMW Group Light"/>
          <w:sz w:val="18"/>
          <w:szCs w:val="18"/>
          <w:lang w:val="it-IT"/>
        </w:rPr>
        <w:t>E-mail: roberto.olivi@bmw.it</w:t>
      </w:r>
    </w:p>
    <w:p w14:paraId="574C8FE7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  <w:r w:rsidRPr="00172E88"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  <w:t xml:space="preserve">Media website: </w:t>
      </w:r>
      <w:hyperlink r:id="rId10" w:history="1">
        <w:r w:rsidRPr="00172E88">
          <w:rPr>
            <w:rStyle w:val="Hyperlink0"/>
          </w:rPr>
          <w:t>www.press.bmwgroup.com</w:t>
        </w:r>
      </w:hyperlink>
      <w:r w:rsidRPr="00172E88"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  <w:br/>
      </w:r>
    </w:p>
    <w:p w14:paraId="2F3963A4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  <w:r w:rsidRPr="00172E88"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  <w:t>Media website: www.press.bmwgroup.com (comunicati e foto) e http://bmw.lulop.com (filmati</w:t>
      </w:r>
      <w:proofErr w:type="gramStart"/>
      <w:r w:rsidRPr="00172E88"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  <w:t>)</w:t>
      </w:r>
      <w:proofErr w:type="gramEnd"/>
    </w:p>
    <w:p w14:paraId="47B0526F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</w:p>
    <w:p w14:paraId="52574D95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</w:p>
    <w:p w14:paraId="7A481E20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</w:p>
    <w:p w14:paraId="3BB89907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</w:p>
    <w:p w14:paraId="33D36E7F" w14:textId="77777777" w:rsidR="00F74ECC" w:rsidRPr="00172E88" w:rsidRDefault="00F74ECC" w:rsidP="00F74ECC">
      <w:pPr>
        <w:pStyle w:val="Corpo"/>
        <w:rPr>
          <w:rStyle w:val="Nessuno"/>
          <w:rFonts w:ascii="BMWType V2 Regular" w:eastAsia="BMWType V2 Regular" w:hAnsi="BMWType V2 Regular" w:cs="BMWType V2 Regular"/>
          <w:b/>
          <w:bCs/>
          <w:sz w:val="18"/>
          <w:szCs w:val="18"/>
          <w:lang w:val="it-IT"/>
        </w:rPr>
      </w:pPr>
    </w:p>
    <w:p w14:paraId="5142C684" w14:textId="77777777" w:rsidR="00F74ECC" w:rsidRPr="00172E88" w:rsidRDefault="00F74ECC" w:rsidP="00F74ECC">
      <w:pPr>
        <w:pStyle w:val="Corpo"/>
        <w:outlineLvl w:val="0"/>
        <w:rPr>
          <w:rStyle w:val="Nessuno"/>
          <w:rFonts w:ascii="BMWType V2 Regular" w:eastAsia="BMWType V2 Regular" w:hAnsi="BMWType V2 Regular" w:cs="BMWType V2 Regular"/>
          <w:b/>
          <w:bCs/>
          <w:sz w:val="18"/>
          <w:szCs w:val="18"/>
          <w:lang w:val="it-IT"/>
        </w:rPr>
      </w:pPr>
      <w:r w:rsidRPr="00172E88">
        <w:rPr>
          <w:rStyle w:val="Nessuno"/>
          <w:rFonts w:ascii="BMWType V2 Regular" w:eastAsia="BMWType V2 Regular" w:hAnsi="BMWType V2 Regular" w:cs="BMWType V2 Regular"/>
          <w:b/>
          <w:bCs/>
          <w:sz w:val="18"/>
          <w:szCs w:val="18"/>
          <w:lang w:val="it-IT"/>
        </w:rPr>
        <w:t>Il BMW Group</w:t>
      </w:r>
    </w:p>
    <w:p w14:paraId="09C6A1A1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  <w:r w:rsidRPr="00172E88"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  <w:t xml:space="preserve">Con i suoi tre marchi BMW, MINI e Rolls-Royce, il BMW Group è il costruttore leader mondiale di auto e moto premium e offre anche servizi finanziari e di mobilità premium. Come azienda globale, il BMW Group gestisce </w:t>
      </w:r>
      <w:proofErr w:type="gramStart"/>
      <w:r w:rsidRPr="00172E88"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  <w:t>31</w:t>
      </w:r>
      <w:proofErr w:type="gramEnd"/>
      <w:r w:rsidRPr="00172E88"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  <w:t xml:space="preserve"> stabilimenti di produzione e montaggio in 14 paesi ed ha una rete di vendita globale in oltre 140 paesi.</w:t>
      </w:r>
    </w:p>
    <w:p w14:paraId="243351A4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</w:p>
    <w:p w14:paraId="5FCFC43D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  <w:r w:rsidRPr="00172E88"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40A832D3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  <w:r w:rsidRPr="00172E88"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  <w:br/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0FB29A41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</w:p>
    <w:p w14:paraId="51D45BAC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  <w:r w:rsidRPr="00172E88"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  <w:t xml:space="preserve">www.bmwgroup.com </w:t>
      </w:r>
    </w:p>
    <w:p w14:paraId="5ACDA7D4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  <w:r w:rsidRPr="00172E88"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  <w:t xml:space="preserve">Facebook: http://www.facebook.com/BMWGroup </w:t>
      </w:r>
    </w:p>
    <w:p w14:paraId="1EAC61C2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  <w:r w:rsidRPr="00172E88"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  <w:t xml:space="preserve">Twitter: http://twitter.com/BMWGroup </w:t>
      </w:r>
    </w:p>
    <w:p w14:paraId="562F1EF9" w14:textId="77777777" w:rsidR="00F74ECC" w:rsidRPr="00172E88" w:rsidRDefault="00F74ECC" w:rsidP="00F74ECC">
      <w:pPr>
        <w:pStyle w:val="Corpo"/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</w:pPr>
      <w:r w:rsidRPr="00172E88"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  <w:t xml:space="preserve">YouTube: http://www.youtube.com/BMWGroupview </w:t>
      </w:r>
    </w:p>
    <w:p w14:paraId="68C42BF1" w14:textId="77777777" w:rsidR="00F74ECC" w:rsidRPr="00172E88" w:rsidRDefault="00F74ECC" w:rsidP="00F74ECC">
      <w:pPr>
        <w:pStyle w:val="Corpo"/>
        <w:rPr>
          <w:lang w:val="it-IT"/>
        </w:rPr>
      </w:pPr>
      <w:r w:rsidRPr="00172E88"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  <w:t>Google+</w:t>
      </w:r>
      <w:proofErr w:type="gramStart"/>
      <w:r w:rsidRPr="00172E88"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  <w:t>:</w:t>
      </w:r>
      <w:proofErr w:type="gramEnd"/>
      <w:r w:rsidRPr="00172E88">
        <w:rPr>
          <w:rStyle w:val="Nessuno"/>
          <w:rFonts w:ascii="BMW Group Light" w:eastAsia="BMW Group Light" w:hAnsi="BMW Group Light" w:cs="BMW Group Light"/>
          <w:sz w:val="18"/>
          <w:szCs w:val="18"/>
          <w:lang w:val="it-IT"/>
        </w:rPr>
        <w:t>http://googleplus.bmwgroup.com BMW Group</w:t>
      </w:r>
    </w:p>
    <w:p w14:paraId="123F9FA3" w14:textId="15BD49F0" w:rsidR="00594400" w:rsidRPr="00D8602E" w:rsidRDefault="00594400" w:rsidP="00F74ECC">
      <w:pPr>
        <w:pStyle w:val="Header"/>
        <w:tabs>
          <w:tab w:val="clear" w:pos="4536"/>
          <w:tab w:val="clear" w:pos="9072"/>
          <w:tab w:val="left" w:pos="8505"/>
          <w:tab w:val="left" w:pos="8647"/>
        </w:tabs>
        <w:spacing w:line="240" w:lineRule="exact"/>
        <w:ind w:right="312"/>
        <w:rPr>
          <w:rFonts w:ascii="BMW Group Light" w:hAnsi="BMW Group Light" w:cs="BMW Group Light"/>
          <w:sz w:val="18"/>
          <w:szCs w:val="18"/>
          <w:lang w:val="en-US"/>
        </w:rPr>
      </w:pPr>
      <w:bookmarkStart w:id="3" w:name="_GoBack"/>
      <w:bookmarkEnd w:id="3"/>
    </w:p>
    <w:sectPr w:rsidR="00594400" w:rsidRPr="00D8602E" w:rsidSect="00D8602E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7" w:h="16840" w:code="9"/>
      <w:pgMar w:top="2127" w:right="1417" w:bottom="426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D970F" w14:textId="77777777" w:rsidR="002E682C" w:rsidRDefault="002E682C">
      <w:r>
        <w:separator/>
      </w:r>
    </w:p>
  </w:endnote>
  <w:endnote w:type="continuationSeparator" w:id="0">
    <w:p w14:paraId="7B2A8218" w14:textId="77777777" w:rsidR="002E682C" w:rsidRDefault="002E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roman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EAC4A" w14:textId="77777777" w:rsidR="002E682C" w:rsidRDefault="002E682C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1A45379" w14:textId="77777777" w:rsidR="002E682C" w:rsidRDefault="002E682C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3FD62" w14:textId="77777777" w:rsidR="002E682C" w:rsidRDefault="002E682C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BF9CC" w14:textId="77777777" w:rsidR="002E682C" w:rsidRDefault="002E682C">
      <w:r>
        <w:separator/>
      </w:r>
    </w:p>
  </w:footnote>
  <w:footnote w:type="continuationSeparator" w:id="0">
    <w:p w14:paraId="17C70598" w14:textId="77777777" w:rsidR="002E682C" w:rsidRDefault="002E68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81D2C" w14:textId="77777777" w:rsidR="002E682C" w:rsidRPr="0074214B" w:rsidRDefault="002E682C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7D78C80" wp14:editId="6335D1E8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2C28F18" wp14:editId="1CF84F1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FE976A" wp14:editId="4E03C5F4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91F2349" w14:textId="77777777" w:rsidR="002E682C" w:rsidRPr="00207B19" w:rsidRDefault="002E682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191F2349" w14:textId="77777777" w:rsidR="002E682C" w:rsidRPr="00207B19" w:rsidRDefault="002E682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819FA" w14:textId="77777777" w:rsidR="002E682C" w:rsidRDefault="002E682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01CDF2A4" wp14:editId="54E23E9D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89005B" wp14:editId="50DF5C14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75904EA" w14:textId="77777777" w:rsidR="002E682C" w:rsidRPr="00207B19" w:rsidRDefault="002E682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75904EA" w14:textId="77777777" w:rsidR="002E682C" w:rsidRPr="00207B19" w:rsidRDefault="002E682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3DC4DE0" wp14:editId="55A43F59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163D98"/>
    <w:multiLevelType w:val="hybridMultilevel"/>
    <w:tmpl w:val="4EBE5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BBF"/>
    <w:rsid w:val="00001A17"/>
    <w:rsid w:val="00006B44"/>
    <w:rsid w:val="000144E1"/>
    <w:rsid w:val="000200CA"/>
    <w:rsid w:val="00023A19"/>
    <w:rsid w:val="000245D6"/>
    <w:rsid w:val="000345E0"/>
    <w:rsid w:val="00035EF7"/>
    <w:rsid w:val="00040B6B"/>
    <w:rsid w:val="000522F5"/>
    <w:rsid w:val="000555E9"/>
    <w:rsid w:val="000623B1"/>
    <w:rsid w:val="00096D44"/>
    <w:rsid w:val="000A0C87"/>
    <w:rsid w:val="000A0F16"/>
    <w:rsid w:val="000A47DA"/>
    <w:rsid w:val="000A64FF"/>
    <w:rsid w:val="000A6E9E"/>
    <w:rsid w:val="000B108F"/>
    <w:rsid w:val="000B1CED"/>
    <w:rsid w:val="000C28BF"/>
    <w:rsid w:val="000D4187"/>
    <w:rsid w:val="000D5AEB"/>
    <w:rsid w:val="000D703D"/>
    <w:rsid w:val="000E0283"/>
    <w:rsid w:val="000E4DC6"/>
    <w:rsid w:val="000F2798"/>
    <w:rsid w:val="000F436F"/>
    <w:rsid w:val="00100B04"/>
    <w:rsid w:val="00100B41"/>
    <w:rsid w:val="0010370F"/>
    <w:rsid w:val="00105693"/>
    <w:rsid w:val="00110C94"/>
    <w:rsid w:val="00111B1E"/>
    <w:rsid w:val="00111F0E"/>
    <w:rsid w:val="001140B8"/>
    <w:rsid w:val="00121E03"/>
    <w:rsid w:val="00124654"/>
    <w:rsid w:val="00127DCF"/>
    <w:rsid w:val="00135BF2"/>
    <w:rsid w:val="001407EF"/>
    <w:rsid w:val="001501C5"/>
    <w:rsid w:val="00166E4A"/>
    <w:rsid w:val="00167C93"/>
    <w:rsid w:val="0018424D"/>
    <w:rsid w:val="00190D29"/>
    <w:rsid w:val="001919CE"/>
    <w:rsid w:val="001925F0"/>
    <w:rsid w:val="00192FDB"/>
    <w:rsid w:val="001A3130"/>
    <w:rsid w:val="001A78E4"/>
    <w:rsid w:val="001A7DFF"/>
    <w:rsid w:val="001B16C4"/>
    <w:rsid w:val="001B3976"/>
    <w:rsid w:val="001C15C1"/>
    <w:rsid w:val="001C2168"/>
    <w:rsid w:val="001C5F48"/>
    <w:rsid w:val="001C763F"/>
    <w:rsid w:val="001D001F"/>
    <w:rsid w:val="001D2382"/>
    <w:rsid w:val="001D3FCE"/>
    <w:rsid w:val="001D555B"/>
    <w:rsid w:val="001F0B68"/>
    <w:rsid w:val="001F4E8D"/>
    <w:rsid w:val="001F5355"/>
    <w:rsid w:val="001F7CCA"/>
    <w:rsid w:val="00203DE8"/>
    <w:rsid w:val="002065A7"/>
    <w:rsid w:val="00207947"/>
    <w:rsid w:val="00210C43"/>
    <w:rsid w:val="00214DEA"/>
    <w:rsid w:val="0022323B"/>
    <w:rsid w:val="00227D45"/>
    <w:rsid w:val="00236F1F"/>
    <w:rsid w:val="00240C1C"/>
    <w:rsid w:val="00243146"/>
    <w:rsid w:val="002520DE"/>
    <w:rsid w:val="00255BDF"/>
    <w:rsid w:val="00261831"/>
    <w:rsid w:val="002643D9"/>
    <w:rsid w:val="00277076"/>
    <w:rsid w:val="00277A12"/>
    <w:rsid w:val="002811BC"/>
    <w:rsid w:val="00284D63"/>
    <w:rsid w:val="00286B59"/>
    <w:rsid w:val="00290B57"/>
    <w:rsid w:val="00294C28"/>
    <w:rsid w:val="00296A11"/>
    <w:rsid w:val="002975FD"/>
    <w:rsid w:val="002B0480"/>
    <w:rsid w:val="002B46EF"/>
    <w:rsid w:val="002C3622"/>
    <w:rsid w:val="002D18FA"/>
    <w:rsid w:val="002D3582"/>
    <w:rsid w:val="002E0027"/>
    <w:rsid w:val="002E3A4F"/>
    <w:rsid w:val="002E682C"/>
    <w:rsid w:val="00305A08"/>
    <w:rsid w:val="003109D9"/>
    <w:rsid w:val="00311AAA"/>
    <w:rsid w:val="00314066"/>
    <w:rsid w:val="00315876"/>
    <w:rsid w:val="00331032"/>
    <w:rsid w:val="003320F7"/>
    <w:rsid w:val="00335B8D"/>
    <w:rsid w:val="0033619C"/>
    <w:rsid w:val="00343946"/>
    <w:rsid w:val="003539CB"/>
    <w:rsid w:val="00362856"/>
    <w:rsid w:val="003664E3"/>
    <w:rsid w:val="00380EDF"/>
    <w:rsid w:val="0038174A"/>
    <w:rsid w:val="00386E75"/>
    <w:rsid w:val="00391C9E"/>
    <w:rsid w:val="003922EF"/>
    <w:rsid w:val="00392EFB"/>
    <w:rsid w:val="00393515"/>
    <w:rsid w:val="003A1E4E"/>
    <w:rsid w:val="003A32AE"/>
    <w:rsid w:val="003B37C5"/>
    <w:rsid w:val="003B4067"/>
    <w:rsid w:val="003B52F2"/>
    <w:rsid w:val="003B6EE6"/>
    <w:rsid w:val="003B7EE3"/>
    <w:rsid w:val="003C0A73"/>
    <w:rsid w:val="003C0AC5"/>
    <w:rsid w:val="003D09BB"/>
    <w:rsid w:val="003D3D80"/>
    <w:rsid w:val="003D52A1"/>
    <w:rsid w:val="003D5572"/>
    <w:rsid w:val="003E02FB"/>
    <w:rsid w:val="003E0BCA"/>
    <w:rsid w:val="003E3CBF"/>
    <w:rsid w:val="003F143C"/>
    <w:rsid w:val="00406208"/>
    <w:rsid w:val="00407E7A"/>
    <w:rsid w:val="00410818"/>
    <w:rsid w:val="00410F7E"/>
    <w:rsid w:val="00417EED"/>
    <w:rsid w:val="004212D5"/>
    <w:rsid w:val="00432B2A"/>
    <w:rsid w:val="004447B9"/>
    <w:rsid w:val="00445699"/>
    <w:rsid w:val="004466FE"/>
    <w:rsid w:val="004531C9"/>
    <w:rsid w:val="00454E39"/>
    <w:rsid w:val="00454ED7"/>
    <w:rsid w:val="00455BE1"/>
    <w:rsid w:val="004627F8"/>
    <w:rsid w:val="004764ED"/>
    <w:rsid w:val="004772FD"/>
    <w:rsid w:val="0048181A"/>
    <w:rsid w:val="00481F3D"/>
    <w:rsid w:val="004845E9"/>
    <w:rsid w:val="00485DDD"/>
    <w:rsid w:val="0049108C"/>
    <w:rsid w:val="00492D44"/>
    <w:rsid w:val="00495CB0"/>
    <w:rsid w:val="004A0281"/>
    <w:rsid w:val="004A5039"/>
    <w:rsid w:val="004A56ED"/>
    <w:rsid w:val="004B739B"/>
    <w:rsid w:val="004B7C9A"/>
    <w:rsid w:val="004C1FF0"/>
    <w:rsid w:val="004C43EC"/>
    <w:rsid w:val="004D0CE8"/>
    <w:rsid w:val="004E0628"/>
    <w:rsid w:val="004E2914"/>
    <w:rsid w:val="004E4B75"/>
    <w:rsid w:val="004F4858"/>
    <w:rsid w:val="004F4B0B"/>
    <w:rsid w:val="005035DD"/>
    <w:rsid w:val="00510453"/>
    <w:rsid w:val="00512D81"/>
    <w:rsid w:val="005178C2"/>
    <w:rsid w:val="005268F2"/>
    <w:rsid w:val="005327B5"/>
    <w:rsid w:val="00533E07"/>
    <w:rsid w:val="005460F7"/>
    <w:rsid w:val="005475A3"/>
    <w:rsid w:val="00550A71"/>
    <w:rsid w:val="005516D1"/>
    <w:rsid w:val="00554BB1"/>
    <w:rsid w:val="00555206"/>
    <w:rsid w:val="00555832"/>
    <w:rsid w:val="00556A70"/>
    <w:rsid w:val="005614B5"/>
    <w:rsid w:val="005658BA"/>
    <w:rsid w:val="00577534"/>
    <w:rsid w:val="005775B0"/>
    <w:rsid w:val="00577A4B"/>
    <w:rsid w:val="00584C01"/>
    <w:rsid w:val="0058512F"/>
    <w:rsid w:val="00587A3C"/>
    <w:rsid w:val="00587A78"/>
    <w:rsid w:val="005909DC"/>
    <w:rsid w:val="00591C20"/>
    <w:rsid w:val="00594400"/>
    <w:rsid w:val="0059693C"/>
    <w:rsid w:val="005A1213"/>
    <w:rsid w:val="005A543E"/>
    <w:rsid w:val="005B08F9"/>
    <w:rsid w:val="005C14DF"/>
    <w:rsid w:val="005C1A2A"/>
    <w:rsid w:val="005C4964"/>
    <w:rsid w:val="005C6D48"/>
    <w:rsid w:val="005D0DE6"/>
    <w:rsid w:val="005D1F23"/>
    <w:rsid w:val="005D407F"/>
    <w:rsid w:val="005D534B"/>
    <w:rsid w:val="005D724F"/>
    <w:rsid w:val="005E3490"/>
    <w:rsid w:val="005F320E"/>
    <w:rsid w:val="005F3DDF"/>
    <w:rsid w:val="0060064C"/>
    <w:rsid w:val="00600E73"/>
    <w:rsid w:val="00603A16"/>
    <w:rsid w:val="00606EC8"/>
    <w:rsid w:val="006148BF"/>
    <w:rsid w:val="006215F1"/>
    <w:rsid w:val="0063039C"/>
    <w:rsid w:val="006309AD"/>
    <w:rsid w:val="0063203A"/>
    <w:rsid w:val="006374F3"/>
    <w:rsid w:val="0064683E"/>
    <w:rsid w:val="00662B5B"/>
    <w:rsid w:val="0066644D"/>
    <w:rsid w:val="00667655"/>
    <w:rsid w:val="00672FC4"/>
    <w:rsid w:val="00675D04"/>
    <w:rsid w:val="00676D28"/>
    <w:rsid w:val="00681548"/>
    <w:rsid w:val="006818AB"/>
    <w:rsid w:val="00682075"/>
    <w:rsid w:val="00684D71"/>
    <w:rsid w:val="00686225"/>
    <w:rsid w:val="006873FA"/>
    <w:rsid w:val="006A22C0"/>
    <w:rsid w:val="006A2A54"/>
    <w:rsid w:val="006A5CBC"/>
    <w:rsid w:val="006A6F3D"/>
    <w:rsid w:val="006B2524"/>
    <w:rsid w:val="006B4297"/>
    <w:rsid w:val="006C3506"/>
    <w:rsid w:val="006C3BBF"/>
    <w:rsid w:val="006C7AA7"/>
    <w:rsid w:val="006D4003"/>
    <w:rsid w:val="006E4411"/>
    <w:rsid w:val="006F24F7"/>
    <w:rsid w:val="00703F0F"/>
    <w:rsid w:val="00717123"/>
    <w:rsid w:val="007304E7"/>
    <w:rsid w:val="00733A0B"/>
    <w:rsid w:val="00733F2A"/>
    <w:rsid w:val="00737962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1E22"/>
    <w:rsid w:val="00794024"/>
    <w:rsid w:val="0079686B"/>
    <w:rsid w:val="00797EE6"/>
    <w:rsid w:val="007A2E28"/>
    <w:rsid w:val="007A3667"/>
    <w:rsid w:val="007A4EF5"/>
    <w:rsid w:val="007A64C8"/>
    <w:rsid w:val="007A75B0"/>
    <w:rsid w:val="007B0C25"/>
    <w:rsid w:val="007B27F4"/>
    <w:rsid w:val="007B4A44"/>
    <w:rsid w:val="007B55BA"/>
    <w:rsid w:val="007C1329"/>
    <w:rsid w:val="007C22A6"/>
    <w:rsid w:val="007C2C5E"/>
    <w:rsid w:val="007C528F"/>
    <w:rsid w:val="007C563C"/>
    <w:rsid w:val="007D15DC"/>
    <w:rsid w:val="007D4564"/>
    <w:rsid w:val="007D7617"/>
    <w:rsid w:val="007E646A"/>
    <w:rsid w:val="007F0D53"/>
    <w:rsid w:val="007F2209"/>
    <w:rsid w:val="007F6DE3"/>
    <w:rsid w:val="008000A6"/>
    <w:rsid w:val="00805B5C"/>
    <w:rsid w:val="00813B04"/>
    <w:rsid w:val="008146E1"/>
    <w:rsid w:val="00817179"/>
    <w:rsid w:val="00823D1E"/>
    <w:rsid w:val="0082737C"/>
    <w:rsid w:val="00830186"/>
    <w:rsid w:val="00831780"/>
    <w:rsid w:val="00832617"/>
    <w:rsid w:val="00836AF8"/>
    <w:rsid w:val="00841DAB"/>
    <w:rsid w:val="0084491A"/>
    <w:rsid w:val="00847870"/>
    <w:rsid w:val="00847D4F"/>
    <w:rsid w:val="00852BC4"/>
    <w:rsid w:val="00854A91"/>
    <w:rsid w:val="008631F9"/>
    <w:rsid w:val="00865865"/>
    <w:rsid w:val="008678A1"/>
    <w:rsid w:val="008703E9"/>
    <w:rsid w:val="00872F54"/>
    <w:rsid w:val="00873932"/>
    <w:rsid w:val="00880987"/>
    <w:rsid w:val="00881932"/>
    <w:rsid w:val="008A137D"/>
    <w:rsid w:val="008A1539"/>
    <w:rsid w:val="008A2C50"/>
    <w:rsid w:val="008A6CA8"/>
    <w:rsid w:val="008C2DC9"/>
    <w:rsid w:val="008D2D50"/>
    <w:rsid w:val="008D3491"/>
    <w:rsid w:val="008D434E"/>
    <w:rsid w:val="008E4F6C"/>
    <w:rsid w:val="008F01EF"/>
    <w:rsid w:val="008F02CF"/>
    <w:rsid w:val="009020BE"/>
    <w:rsid w:val="00905D17"/>
    <w:rsid w:val="009155E1"/>
    <w:rsid w:val="0091684D"/>
    <w:rsid w:val="009169A4"/>
    <w:rsid w:val="00927095"/>
    <w:rsid w:val="009273D0"/>
    <w:rsid w:val="00930B1E"/>
    <w:rsid w:val="00947C99"/>
    <w:rsid w:val="00951167"/>
    <w:rsid w:val="00952B30"/>
    <w:rsid w:val="00960934"/>
    <w:rsid w:val="00962454"/>
    <w:rsid w:val="00964515"/>
    <w:rsid w:val="00966614"/>
    <w:rsid w:val="00966F29"/>
    <w:rsid w:val="00971133"/>
    <w:rsid w:val="00973077"/>
    <w:rsid w:val="0097394F"/>
    <w:rsid w:val="00981031"/>
    <w:rsid w:val="0098259A"/>
    <w:rsid w:val="00984F70"/>
    <w:rsid w:val="00987CC0"/>
    <w:rsid w:val="00991085"/>
    <w:rsid w:val="009A2BEC"/>
    <w:rsid w:val="009A662A"/>
    <w:rsid w:val="009B1CC6"/>
    <w:rsid w:val="009B48A9"/>
    <w:rsid w:val="009B48F2"/>
    <w:rsid w:val="009B61DC"/>
    <w:rsid w:val="009B7ED7"/>
    <w:rsid w:val="009C122B"/>
    <w:rsid w:val="009C21FD"/>
    <w:rsid w:val="009C22B6"/>
    <w:rsid w:val="009C4C6A"/>
    <w:rsid w:val="009C6640"/>
    <w:rsid w:val="009D2A76"/>
    <w:rsid w:val="009D45CB"/>
    <w:rsid w:val="009D57FF"/>
    <w:rsid w:val="009D6632"/>
    <w:rsid w:val="009D7343"/>
    <w:rsid w:val="009E2295"/>
    <w:rsid w:val="009F0E89"/>
    <w:rsid w:val="009F21B8"/>
    <w:rsid w:val="009F453B"/>
    <w:rsid w:val="00A06B2C"/>
    <w:rsid w:val="00A07791"/>
    <w:rsid w:val="00A136CB"/>
    <w:rsid w:val="00A16EF2"/>
    <w:rsid w:val="00A2099A"/>
    <w:rsid w:val="00A24FE5"/>
    <w:rsid w:val="00A261C1"/>
    <w:rsid w:val="00A27481"/>
    <w:rsid w:val="00A46496"/>
    <w:rsid w:val="00A4760D"/>
    <w:rsid w:val="00A52A1D"/>
    <w:rsid w:val="00A61DD7"/>
    <w:rsid w:val="00A631BE"/>
    <w:rsid w:val="00A633D8"/>
    <w:rsid w:val="00A7243A"/>
    <w:rsid w:val="00A733F1"/>
    <w:rsid w:val="00A74489"/>
    <w:rsid w:val="00A803F4"/>
    <w:rsid w:val="00A808E1"/>
    <w:rsid w:val="00A817D7"/>
    <w:rsid w:val="00A87BA5"/>
    <w:rsid w:val="00A96A2C"/>
    <w:rsid w:val="00AA19BB"/>
    <w:rsid w:val="00AA63D3"/>
    <w:rsid w:val="00AA6577"/>
    <w:rsid w:val="00AA7789"/>
    <w:rsid w:val="00AB79F5"/>
    <w:rsid w:val="00AC27A0"/>
    <w:rsid w:val="00AC3286"/>
    <w:rsid w:val="00AC6C98"/>
    <w:rsid w:val="00AC704E"/>
    <w:rsid w:val="00AF0915"/>
    <w:rsid w:val="00AF3538"/>
    <w:rsid w:val="00AF50E4"/>
    <w:rsid w:val="00B04C38"/>
    <w:rsid w:val="00B11A49"/>
    <w:rsid w:val="00B15028"/>
    <w:rsid w:val="00B17061"/>
    <w:rsid w:val="00B23F01"/>
    <w:rsid w:val="00B26CD2"/>
    <w:rsid w:val="00B36915"/>
    <w:rsid w:val="00B40F46"/>
    <w:rsid w:val="00B440BE"/>
    <w:rsid w:val="00B51230"/>
    <w:rsid w:val="00B51A86"/>
    <w:rsid w:val="00B55405"/>
    <w:rsid w:val="00B638E2"/>
    <w:rsid w:val="00B64743"/>
    <w:rsid w:val="00B64B7B"/>
    <w:rsid w:val="00B66DC3"/>
    <w:rsid w:val="00B70573"/>
    <w:rsid w:val="00B729CF"/>
    <w:rsid w:val="00B72D9A"/>
    <w:rsid w:val="00B73EC9"/>
    <w:rsid w:val="00B77AD9"/>
    <w:rsid w:val="00B80F37"/>
    <w:rsid w:val="00B820D5"/>
    <w:rsid w:val="00B83115"/>
    <w:rsid w:val="00B85571"/>
    <w:rsid w:val="00B87116"/>
    <w:rsid w:val="00BA02A4"/>
    <w:rsid w:val="00BA04B0"/>
    <w:rsid w:val="00BA4EC7"/>
    <w:rsid w:val="00BB19EA"/>
    <w:rsid w:val="00BB45CD"/>
    <w:rsid w:val="00BB5315"/>
    <w:rsid w:val="00BB6F28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E2E40"/>
    <w:rsid w:val="00BF237A"/>
    <w:rsid w:val="00BF2887"/>
    <w:rsid w:val="00C0111E"/>
    <w:rsid w:val="00C04240"/>
    <w:rsid w:val="00C04F64"/>
    <w:rsid w:val="00C055ED"/>
    <w:rsid w:val="00C118D8"/>
    <w:rsid w:val="00C1756F"/>
    <w:rsid w:val="00C23D9E"/>
    <w:rsid w:val="00C25AAB"/>
    <w:rsid w:val="00C4366D"/>
    <w:rsid w:val="00C51BBE"/>
    <w:rsid w:val="00C51DBB"/>
    <w:rsid w:val="00C52118"/>
    <w:rsid w:val="00C5259D"/>
    <w:rsid w:val="00C629D0"/>
    <w:rsid w:val="00C64F2D"/>
    <w:rsid w:val="00C65558"/>
    <w:rsid w:val="00C7189F"/>
    <w:rsid w:val="00C74408"/>
    <w:rsid w:val="00C77D64"/>
    <w:rsid w:val="00C82C5D"/>
    <w:rsid w:val="00C83197"/>
    <w:rsid w:val="00C90498"/>
    <w:rsid w:val="00C91BFB"/>
    <w:rsid w:val="00C92819"/>
    <w:rsid w:val="00C94111"/>
    <w:rsid w:val="00C958FA"/>
    <w:rsid w:val="00CA05BF"/>
    <w:rsid w:val="00CA2B92"/>
    <w:rsid w:val="00CA3CB0"/>
    <w:rsid w:val="00CB14BB"/>
    <w:rsid w:val="00CC6C27"/>
    <w:rsid w:val="00CD0D9E"/>
    <w:rsid w:val="00CE7FDE"/>
    <w:rsid w:val="00CF21DC"/>
    <w:rsid w:val="00CF2F82"/>
    <w:rsid w:val="00CF3B19"/>
    <w:rsid w:val="00CF4E13"/>
    <w:rsid w:val="00D07C52"/>
    <w:rsid w:val="00D13105"/>
    <w:rsid w:val="00D14E82"/>
    <w:rsid w:val="00D212BD"/>
    <w:rsid w:val="00D22BB7"/>
    <w:rsid w:val="00D232BE"/>
    <w:rsid w:val="00D353ED"/>
    <w:rsid w:val="00D43576"/>
    <w:rsid w:val="00D50D6B"/>
    <w:rsid w:val="00D50E42"/>
    <w:rsid w:val="00D57DE9"/>
    <w:rsid w:val="00D73333"/>
    <w:rsid w:val="00D736E7"/>
    <w:rsid w:val="00D827A1"/>
    <w:rsid w:val="00D83559"/>
    <w:rsid w:val="00D8602E"/>
    <w:rsid w:val="00D86A25"/>
    <w:rsid w:val="00DA23A3"/>
    <w:rsid w:val="00DA7E44"/>
    <w:rsid w:val="00DB0764"/>
    <w:rsid w:val="00DC675A"/>
    <w:rsid w:val="00DD2C9D"/>
    <w:rsid w:val="00DD3238"/>
    <w:rsid w:val="00DD3320"/>
    <w:rsid w:val="00DE66EC"/>
    <w:rsid w:val="00DF0444"/>
    <w:rsid w:val="00DF2000"/>
    <w:rsid w:val="00DF3270"/>
    <w:rsid w:val="00DF4698"/>
    <w:rsid w:val="00DF65EA"/>
    <w:rsid w:val="00DF716C"/>
    <w:rsid w:val="00E003FB"/>
    <w:rsid w:val="00E0671E"/>
    <w:rsid w:val="00E140A5"/>
    <w:rsid w:val="00E159F5"/>
    <w:rsid w:val="00E1733A"/>
    <w:rsid w:val="00E17540"/>
    <w:rsid w:val="00E278B6"/>
    <w:rsid w:val="00E335E6"/>
    <w:rsid w:val="00E356C7"/>
    <w:rsid w:val="00E420E4"/>
    <w:rsid w:val="00E425D9"/>
    <w:rsid w:val="00E47C33"/>
    <w:rsid w:val="00E579A1"/>
    <w:rsid w:val="00E6104A"/>
    <w:rsid w:val="00E632BB"/>
    <w:rsid w:val="00E641F1"/>
    <w:rsid w:val="00E70A16"/>
    <w:rsid w:val="00E81F5C"/>
    <w:rsid w:val="00E84D49"/>
    <w:rsid w:val="00E85D08"/>
    <w:rsid w:val="00E864E4"/>
    <w:rsid w:val="00EA0FFC"/>
    <w:rsid w:val="00EB3315"/>
    <w:rsid w:val="00EC369F"/>
    <w:rsid w:val="00EC4FD6"/>
    <w:rsid w:val="00EC642B"/>
    <w:rsid w:val="00ED25E1"/>
    <w:rsid w:val="00ED3AC0"/>
    <w:rsid w:val="00ED74C6"/>
    <w:rsid w:val="00ED777F"/>
    <w:rsid w:val="00EE63DD"/>
    <w:rsid w:val="00EF0E84"/>
    <w:rsid w:val="00EF3C8F"/>
    <w:rsid w:val="00EF5035"/>
    <w:rsid w:val="00EF5C30"/>
    <w:rsid w:val="00F00A8F"/>
    <w:rsid w:val="00F0164F"/>
    <w:rsid w:val="00F0698D"/>
    <w:rsid w:val="00F146D0"/>
    <w:rsid w:val="00F216C9"/>
    <w:rsid w:val="00F228BC"/>
    <w:rsid w:val="00F232AD"/>
    <w:rsid w:val="00F31B44"/>
    <w:rsid w:val="00F3284A"/>
    <w:rsid w:val="00F40BF6"/>
    <w:rsid w:val="00F426F1"/>
    <w:rsid w:val="00F430C4"/>
    <w:rsid w:val="00F46A61"/>
    <w:rsid w:val="00F557C2"/>
    <w:rsid w:val="00F55BD1"/>
    <w:rsid w:val="00F672BC"/>
    <w:rsid w:val="00F70741"/>
    <w:rsid w:val="00F722BE"/>
    <w:rsid w:val="00F74ECC"/>
    <w:rsid w:val="00F75A25"/>
    <w:rsid w:val="00F821E1"/>
    <w:rsid w:val="00F82357"/>
    <w:rsid w:val="00F87BC5"/>
    <w:rsid w:val="00F92812"/>
    <w:rsid w:val="00FA098A"/>
    <w:rsid w:val="00FB791D"/>
    <w:rsid w:val="00FC07A3"/>
    <w:rsid w:val="00FC17E8"/>
    <w:rsid w:val="00FC1C7D"/>
    <w:rsid w:val="00FC4925"/>
    <w:rsid w:val="00FD23FA"/>
    <w:rsid w:val="00FD2B74"/>
    <w:rsid w:val="00FE01BA"/>
    <w:rsid w:val="00FE0E6A"/>
    <w:rsid w:val="00FE1231"/>
    <w:rsid w:val="00FE3C88"/>
    <w:rsid w:val="00FE524C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3B90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character" w:customStyle="1" w:styleId="Nessuno">
    <w:name w:val="Nessuno"/>
    <w:rsid w:val="00F74ECC"/>
    <w:rPr>
      <w:lang w:val="fr-FR"/>
    </w:rPr>
  </w:style>
  <w:style w:type="character" w:customStyle="1" w:styleId="Hyperlink0">
    <w:name w:val="Hyperlink.0"/>
    <w:basedOn w:val="DefaultParagraphFont"/>
    <w:rsid w:val="00F74ECC"/>
    <w:rPr>
      <w:rFonts w:ascii="BMW Group Light" w:eastAsia="BMW Group Light" w:hAnsi="BMW Group Light" w:cs="BMW Group Light"/>
      <w:color w:val="0000FF"/>
      <w:sz w:val="18"/>
      <w:szCs w:val="18"/>
      <w:u w:val="single" w:color="0000FF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character" w:customStyle="1" w:styleId="Nessuno">
    <w:name w:val="Nessuno"/>
    <w:rsid w:val="00F74ECC"/>
    <w:rPr>
      <w:lang w:val="fr-FR"/>
    </w:rPr>
  </w:style>
  <w:style w:type="character" w:customStyle="1" w:styleId="Hyperlink0">
    <w:name w:val="Hyperlink.0"/>
    <w:basedOn w:val="DefaultParagraphFont"/>
    <w:rsid w:val="00F74ECC"/>
    <w:rPr>
      <w:rFonts w:ascii="BMW Group Light" w:eastAsia="BMW Group Light" w:hAnsi="BMW Group Light" w:cs="BMW Group Light"/>
      <w:color w:val="0000FF"/>
      <w:sz w:val="18"/>
      <w:szCs w:val="18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reputationinstitute.com" TargetMode="External"/><Relationship Id="rId10" Type="http://schemas.openxmlformats.org/officeDocument/2006/relationships/hyperlink" Target="http://www.press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53AF1-C3A8-CA44-BFB3-1BC022EC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315</TotalTime>
  <Pages>2</Pages>
  <Words>801</Words>
  <Characters>4571</Characters>
  <Application>Microsoft Macintosh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5362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Gehring Jutta</dc:creator>
  <cp:keywords/>
  <dc:description/>
  <cp:lastModifiedBy>Al</cp:lastModifiedBy>
  <cp:revision>113</cp:revision>
  <cp:lastPrinted>2017-03-21T12:32:00Z</cp:lastPrinted>
  <dcterms:created xsi:type="dcterms:W3CDTF">2017-02-27T09:03:00Z</dcterms:created>
  <dcterms:modified xsi:type="dcterms:W3CDTF">2017-04-10T14:45:00Z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