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7F418" w14:textId="77777777" w:rsidR="00121E03" w:rsidRPr="007B338F" w:rsidRDefault="00121E03" w:rsidP="001E1771">
      <w:pPr>
        <w:pStyle w:val="zzmarginalielight"/>
        <w:framePr w:w="1337" w:h="5165" w:hRule="exact" w:wrap="around" w:x="614" w:y="10846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7A8C2517" w14:textId="77777777" w:rsidR="00594400" w:rsidRPr="007B338F" w:rsidRDefault="00386E75" w:rsidP="001E1771">
      <w:pPr>
        <w:pStyle w:val="zzmarginalielight"/>
        <w:framePr w:w="1337" w:h="5165" w:hRule="exact" w:wrap="around" w:x="614" w:y="10846"/>
        <w:jc w:val="center"/>
        <w:rPr>
          <w:rFonts w:ascii="BMWType V2 Regular" w:hAnsi="BMWType V2 Regular"/>
          <w:lang w:val="it-IT"/>
        </w:rPr>
      </w:pPr>
      <w:r w:rsidRPr="007B338F">
        <w:rPr>
          <w:rFonts w:ascii="BMWType V2 Regular" w:hAnsi="BMWType V2 Regular"/>
          <w:lang w:val="it-IT"/>
        </w:rPr>
        <w:br/>
      </w:r>
      <w:r w:rsidR="00594400" w:rsidRPr="007B338F">
        <w:rPr>
          <w:rFonts w:ascii="BMWType V2 Regular" w:hAnsi="BMWType V2 Regular"/>
          <w:lang w:val="it-IT"/>
        </w:rPr>
        <w:br/>
      </w:r>
      <w:r w:rsidR="00121E03" w:rsidRPr="007B338F">
        <w:rPr>
          <w:rFonts w:ascii="BMWType V2 Regular" w:hAnsi="BMWType V2 Regular"/>
          <w:lang w:val="it-IT"/>
        </w:rPr>
        <w:t xml:space="preserve">                              </w:t>
      </w:r>
      <w:r w:rsidR="00594400" w:rsidRPr="007B338F">
        <w:rPr>
          <w:rFonts w:ascii="BMWType V2 Regular" w:hAnsi="BMWType V2 Regular"/>
          <w:lang w:val="it-IT"/>
        </w:rPr>
        <w:t>Società</w:t>
      </w:r>
    </w:p>
    <w:p w14:paraId="6D77E488" w14:textId="77777777" w:rsidR="00594400" w:rsidRPr="007B338F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7B338F">
        <w:rPr>
          <w:rFonts w:ascii="BMWType V2 Regular" w:hAnsi="BMWType V2 Regular"/>
          <w:lang w:val="it-IT"/>
        </w:rPr>
        <w:t>BMW Italia S.p.A.</w:t>
      </w:r>
    </w:p>
    <w:p w14:paraId="2B8714F1" w14:textId="77777777" w:rsidR="00594400" w:rsidRPr="007B338F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783B2BCD" w14:textId="77777777" w:rsidR="00594400" w:rsidRPr="007B338F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7B338F">
        <w:rPr>
          <w:rFonts w:ascii="BMWType V2 Regular" w:hAnsi="BMWType V2 Regular"/>
          <w:lang w:val="it-IT"/>
        </w:rPr>
        <w:t xml:space="preserve">Società del </w:t>
      </w:r>
    </w:p>
    <w:p w14:paraId="110C57E7" w14:textId="77777777" w:rsidR="00594400" w:rsidRPr="007B338F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7B338F">
        <w:rPr>
          <w:rFonts w:ascii="BMWType V2 Regular" w:hAnsi="BMWType V2 Regular"/>
          <w:lang w:val="it-IT"/>
        </w:rPr>
        <w:t>BMW Group</w:t>
      </w:r>
    </w:p>
    <w:p w14:paraId="2194F949" w14:textId="77777777" w:rsidR="00594400" w:rsidRPr="007B338F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6B2C1A1E" w14:textId="77777777" w:rsidR="00594400" w:rsidRPr="007B338F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7B338F">
        <w:rPr>
          <w:rFonts w:ascii="BMWType V2 Regular" w:hAnsi="BMWType V2 Regular"/>
          <w:lang w:val="it-IT"/>
        </w:rPr>
        <w:t>Sede</w:t>
      </w:r>
    </w:p>
    <w:p w14:paraId="15F2DE5F" w14:textId="77777777" w:rsidR="00594400" w:rsidRPr="007B338F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7B338F">
        <w:rPr>
          <w:rFonts w:ascii="BMWType V2 Regular" w:hAnsi="BMWType V2 Regular"/>
          <w:lang w:val="it-IT"/>
        </w:rPr>
        <w:t xml:space="preserve">Via della Unione </w:t>
      </w:r>
    </w:p>
    <w:p w14:paraId="2149A487" w14:textId="77777777" w:rsidR="00594400" w:rsidRPr="007B338F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7B338F">
        <w:rPr>
          <w:rFonts w:ascii="BMWType V2 Regular" w:hAnsi="BMWType V2 Regular"/>
          <w:lang w:val="it-IT"/>
        </w:rPr>
        <w:t>Europea, 1</w:t>
      </w:r>
    </w:p>
    <w:p w14:paraId="2139837F" w14:textId="77777777" w:rsidR="00594400" w:rsidRPr="007B338F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7B338F">
        <w:rPr>
          <w:rFonts w:ascii="BMWType V2 Regular" w:hAnsi="BMWType V2 Regular"/>
          <w:lang w:val="it-IT"/>
        </w:rPr>
        <w:t>I-20097 San Donato</w:t>
      </w:r>
    </w:p>
    <w:p w14:paraId="3676584F" w14:textId="77777777" w:rsidR="00594400" w:rsidRPr="007B338F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7B338F">
        <w:rPr>
          <w:rFonts w:ascii="BMWType V2 Regular" w:hAnsi="BMWType V2 Regular"/>
          <w:lang w:val="it-IT"/>
        </w:rPr>
        <w:t>Milanese (MI)</w:t>
      </w:r>
    </w:p>
    <w:p w14:paraId="752698E0" w14:textId="77777777" w:rsidR="00594400" w:rsidRPr="007B338F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64C3C2D5" w14:textId="77777777" w:rsidR="00594400" w:rsidRPr="007B338F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7B338F">
        <w:rPr>
          <w:rFonts w:ascii="BMWType V2 Regular" w:hAnsi="BMWType V2 Regular"/>
          <w:lang w:val="it-IT"/>
        </w:rPr>
        <w:t>Telefono</w:t>
      </w:r>
    </w:p>
    <w:p w14:paraId="45165027" w14:textId="77777777" w:rsidR="00594400" w:rsidRPr="007B338F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7B338F">
        <w:rPr>
          <w:rFonts w:ascii="BMWType V2 Regular" w:hAnsi="BMWType V2 Regular"/>
          <w:lang w:val="it-IT"/>
        </w:rPr>
        <w:t>02-51610111</w:t>
      </w:r>
    </w:p>
    <w:p w14:paraId="040DBBCB" w14:textId="77777777" w:rsidR="00594400" w:rsidRPr="007B338F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1DEA0323" w14:textId="77777777" w:rsidR="00594400" w:rsidRPr="007B338F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7B338F">
        <w:rPr>
          <w:rFonts w:ascii="BMWType V2 Regular" w:hAnsi="BMWType V2 Regular"/>
          <w:lang w:val="it-IT"/>
        </w:rPr>
        <w:t>Telefax</w:t>
      </w:r>
    </w:p>
    <w:p w14:paraId="35870585" w14:textId="77777777" w:rsidR="00594400" w:rsidRPr="007B338F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7B338F">
        <w:rPr>
          <w:rFonts w:ascii="BMWType V2 Regular" w:hAnsi="BMWType V2 Regular"/>
          <w:lang w:val="it-IT"/>
        </w:rPr>
        <w:t>02-51610222</w:t>
      </w:r>
    </w:p>
    <w:p w14:paraId="17EB94D0" w14:textId="77777777" w:rsidR="00594400" w:rsidRPr="007B338F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43B8ACB4" w14:textId="77777777" w:rsidR="00594400" w:rsidRPr="007B338F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7B338F">
        <w:rPr>
          <w:rFonts w:ascii="BMWType V2 Regular" w:hAnsi="BMWType V2 Regular"/>
          <w:lang w:val="it-IT"/>
        </w:rPr>
        <w:t>Internet</w:t>
      </w:r>
    </w:p>
    <w:p w14:paraId="1EC657A0" w14:textId="77777777" w:rsidR="00594400" w:rsidRPr="007B338F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7B338F">
        <w:rPr>
          <w:rFonts w:ascii="BMWType V2 Regular" w:hAnsi="BMWType V2 Regular"/>
          <w:lang w:val="it-IT"/>
        </w:rPr>
        <w:t>www.bmw.it</w:t>
      </w:r>
    </w:p>
    <w:p w14:paraId="3A1C4D9F" w14:textId="77777777" w:rsidR="00594400" w:rsidRPr="007B338F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7B338F">
        <w:rPr>
          <w:rFonts w:ascii="BMWType V2 Regular" w:hAnsi="BMWType V2 Regular"/>
          <w:lang w:val="it-IT"/>
        </w:rPr>
        <w:t>www.mini.it</w:t>
      </w:r>
    </w:p>
    <w:p w14:paraId="6ADAA4F3" w14:textId="77777777" w:rsidR="00594400" w:rsidRPr="007B338F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60F6F676" w14:textId="77777777" w:rsidR="00594400" w:rsidRPr="007B338F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7B338F">
        <w:rPr>
          <w:rFonts w:ascii="BMWType V2 Regular" w:hAnsi="BMWType V2 Regular"/>
          <w:lang w:val="it-IT"/>
        </w:rPr>
        <w:t>Capitale sociale</w:t>
      </w:r>
    </w:p>
    <w:p w14:paraId="7D59F431" w14:textId="77777777" w:rsidR="00594400" w:rsidRPr="007B338F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7B338F">
        <w:rPr>
          <w:rFonts w:ascii="BMWType V2 Regular" w:hAnsi="BMWType V2 Regular"/>
          <w:lang w:val="it-IT"/>
        </w:rPr>
        <w:t>5.000.000 di Euro i.v.</w:t>
      </w:r>
    </w:p>
    <w:p w14:paraId="7EF9E825" w14:textId="77777777" w:rsidR="00594400" w:rsidRPr="007B338F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544BC675" w14:textId="77777777" w:rsidR="00594400" w:rsidRPr="007B338F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7B338F">
        <w:rPr>
          <w:rFonts w:ascii="BMWType V2 Regular" w:hAnsi="BMWType V2 Regular"/>
          <w:lang w:val="it-IT"/>
        </w:rPr>
        <w:t>R.E.A.</w:t>
      </w:r>
    </w:p>
    <w:p w14:paraId="7A094972" w14:textId="77777777" w:rsidR="00594400" w:rsidRPr="007B338F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7B338F">
        <w:rPr>
          <w:rFonts w:ascii="BMWType V2 Regular" w:hAnsi="BMWType V2 Regular"/>
          <w:lang w:val="it-IT"/>
        </w:rPr>
        <w:t>MI 1403223</w:t>
      </w:r>
    </w:p>
    <w:p w14:paraId="51539D8A" w14:textId="77777777" w:rsidR="00594400" w:rsidRPr="007B338F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0FCF8C2E" w14:textId="77777777" w:rsidR="00594400" w:rsidRPr="007B338F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7B338F">
        <w:rPr>
          <w:rFonts w:ascii="BMWType V2 Regular" w:hAnsi="BMWType V2 Regular"/>
          <w:lang w:val="it-IT"/>
        </w:rPr>
        <w:t>N. Reg. Impr.</w:t>
      </w:r>
    </w:p>
    <w:p w14:paraId="28417A68" w14:textId="77777777" w:rsidR="00594400" w:rsidRPr="007B338F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7B338F">
        <w:rPr>
          <w:rFonts w:ascii="BMWType V2 Regular" w:hAnsi="BMWType V2 Regular"/>
          <w:lang w:val="it-IT"/>
        </w:rPr>
        <w:t>MI 187982/1998</w:t>
      </w:r>
    </w:p>
    <w:p w14:paraId="7301BC5F" w14:textId="77777777" w:rsidR="00594400" w:rsidRPr="007B338F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24A48B7D" w14:textId="77777777" w:rsidR="00594400" w:rsidRPr="007B338F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7B338F">
        <w:rPr>
          <w:rFonts w:ascii="BMWType V2 Regular" w:hAnsi="BMWType V2 Regular"/>
          <w:lang w:val="it-IT"/>
        </w:rPr>
        <w:t>Codice fiscale</w:t>
      </w:r>
    </w:p>
    <w:p w14:paraId="5788015E" w14:textId="77777777" w:rsidR="00594400" w:rsidRPr="007B338F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7B338F">
        <w:rPr>
          <w:rFonts w:ascii="BMWType V2 Regular" w:hAnsi="BMWType V2 Regular"/>
          <w:lang w:val="it-IT"/>
        </w:rPr>
        <w:t>01934110154</w:t>
      </w:r>
    </w:p>
    <w:p w14:paraId="17A94D84" w14:textId="77777777" w:rsidR="00594400" w:rsidRPr="007B338F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</w:p>
    <w:p w14:paraId="550F76AD" w14:textId="77777777" w:rsidR="00594400" w:rsidRPr="007B338F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7B338F">
        <w:rPr>
          <w:rFonts w:ascii="BMWType V2 Regular" w:hAnsi="BMWType V2 Regular"/>
          <w:lang w:val="it-IT"/>
        </w:rPr>
        <w:t>Partita IVA</w:t>
      </w:r>
    </w:p>
    <w:p w14:paraId="4D48ADC1" w14:textId="77777777" w:rsidR="00594400" w:rsidRPr="007B338F" w:rsidRDefault="00594400" w:rsidP="001E1771">
      <w:pPr>
        <w:pStyle w:val="zzmarginalielight"/>
        <w:framePr w:w="1337" w:h="5165" w:hRule="exact" w:wrap="around" w:x="614" w:y="10846"/>
        <w:rPr>
          <w:rFonts w:ascii="BMWType V2 Regular" w:hAnsi="BMWType V2 Regular"/>
          <w:lang w:val="it-IT"/>
        </w:rPr>
      </w:pPr>
      <w:r w:rsidRPr="007B338F">
        <w:rPr>
          <w:rFonts w:ascii="BMWType V2 Regular" w:hAnsi="BMWType V2 Regular"/>
          <w:lang w:val="it-IT"/>
        </w:rPr>
        <w:t>IT 12532500159</w:t>
      </w:r>
    </w:p>
    <w:p w14:paraId="783E95F5" w14:textId="77777777" w:rsidR="00594400" w:rsidRPr="007B338F" w:rsidRDefault="00594400" w:rsidP="001E1771">
      <w:pPr>
        <w:pStyle w:val="zzmarginalielight"/>
        <w:framePr w:w="1337" w:h="5165" w:hRule="exact" w:wrap="around" w:x="614" w:y="10846"/>
        <w:rPr>
          <w:lang w:val="it-IT"/>
        </w:rPr>
      </w:pPr>
    </w:p>
    <w:bookmarkEnd w:id="0"/>
    <w:bookmarkEnd w:id="1"/>
    <w:p w14:paraId="140BD7D6" w14:textId="09E15028" w:rsidR="002B0D38" w:rsidRPr="007B338F" w:rsidRDefault="004105F1" w:rsidP="00CF7780">
      <w:pPr>
        <w:pStyle w:val="Header"/>
        <w:tabs>
          <w:tab w:val="clear" w:pos="4536"/>
          <w:tab w:val="clear" w:pos="9072"/>
        </w:tabs>
        <w:spacing w:line="240" w:lineRule="exact"/>
        <w:ind w:right="-262"/>
        <w:outlineLvl w:val="0"/>
        <w:rPr>
          <w:rFonts w:ascii="BMW Group Light" w:hAnsi="BMW Group Light" w:cs="BMW Group Light"/>
          <w:lang w:val="it-IT"/>
        </w:rPr>
      </w:pPr>
      <w:r w:rsidRPr="007B338F">
        <w:rPr>
          <w:rFonts w:ascii="BMW Group Light" w:hAnsi="BMW Group Light" w:cs="BMW Group Light"/>
          <w:lang w:val="it-IT"/>
        </w:rPr>
        <w:t>Comunicato stampa</w:t>
      </w:r>
      <w:r w:rsidR="00AB49B5" w:rsidRPr="007B338F">
        <w:rPr>
          <w:rFonts w:ascii="BMW Group Light" w:hAnsi="BMW Group Light" w:cs="BMW Group Light"/>
          <w:lang w:val="it-IT"/>
        </w:rPr>
        <w:t xml:space="preserve"> </w:t>
      </w:r>
      <w:r w:rsidR="00657234" w:rsidRPr="007B338F">
        <w:rPr>
          <w:rFonts w:ascii="BMW Group Light" w:hAnsi="BMW Group Light" w:cs="BMW Group Light"/>
          <w:lang w:val="it-IT"/>
        </w:rPr>
        <w:t>N. 05</w:t>
      </w:r>
      <w:r w:rsidR="00700160">
        <w:rPr>
          <w:rFonts w:ascii="BMW Group Light" w:hAnsi="BMW Group Light" w:cs="BMW Group Light"/>
          <w:lang w:val="it-IT"/>
        </w:rPr>
        <w:t>6</w:t>
      </w:r>
      <w:r w:rsidR="00657234" w:rsidRPr="007B338F">
        <w:rPr>
          <w:rFonts w:ascii="BMW Group Light" w:hAnsi="BMW Group Light" w:cs="BMW Group Light"/>
          <w:lang w:val="it-IT"/>
        </w:rPr>
        <w:t>/17</w:t>
      </w:r>
      <w:r w:rsidR="00657234" w:rsidRPr="007B338F">
        <w:rPr>
          <w:rFonts w:ascii="BMW Group Light" w:hAnsi="BMW Group Light" w:cs="BMW Group Light"/>
          <w:lang w:val="it-IT"/>
        </w:rPr>
        <w:br/>
      </w:r>
    </w:p>
    <w:p w14:paraId="2563DBB9" w14:textId="77777777" w:rsidR="002B0D38" w:rsidRPr="007B338F" w:rsidRDefault="002B0D38" w:rsidP="00CF7780">
      <w:pPr>
        <w:pStyle w:val="Corpo"/>
        <w:spacing w:line="240" w:lineRule="exact"/>
        <w:ind w:right="312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</w:p>
    <w:p w14:paraId="02F11DC7" w14:textId="604709E4" w:rsidR="00710DEE" w:rsidRPr="007B338F" w:rsidRDefault="000A06DE" w:rsidP="00CF7780">
      <w:pPr>
        <w:tabs>
          <w:tab w:val="clear" w:pos="4706"/>
        </w:tabs>
        <w:ind w:right="305"/>
        <w:rPr>
          <w:rFonts w:ascii="BMW Group Bold" w:eastAsia="BMW Group Bold" w:hAnsi="BMW Group Bold" w:cs="BMW Group Bold"/>
          <w:sz w:val="28"/>
          <w:szCs w:val="28"/>
          <w:lang w:val="it-IT"/>
        </w:rPr>
      </w:pPr>
      <w:r w:rsidRPr="007B338F">
        <w:rPr>
          <w:rFonts w:ascii="BMW Group Light" w:hAnsi="BMW Group Light" w:cs="BMW Group Light"/>
          <w:lang w:val="it-IT"/>
        </w:rPr>
        <w:t xml:space="preserve">San Donato Milanese, </w:t>
      </w:r>
      <w:r w:rsidR="00A87BAD" w:rsidRPr="007B338F">
        <w:rPr>
          <w:rFonts w:ascii="BMW Group Light" w:hAnsi="BMW Group Light" w:cs="BMW Group Light"/>
          <w:lang w:val="it-IT"/>
        </w:rPr>
        <w:t>25</w:t>
      </w:r>
      <w:r w:rsidR="002E466E" w:rsidRPr="007B338F">
        <w:rPr>
          <w:rFonts w:ascii="BMW Group Light" w:hAnsi="BMW Group Light" w:cs="BMW Group Light"/>
          <w:lang w:val="it-IT"/>
        </w:rPr>
        <w:t xml:space="preserve"> maggio </w:t>
      </w:r>
      <w:r w:rsidR="003A34DF" w:rsidRPr="007B338F">
        <w:rPr>
          <w:rFonts w:ascii="BMW Group Light" w:hAnsi="BMW Group Light" w:cs="BMW Group Light"/>
          <w:lang w:val="it-IT"/>
        </w:rPr>
        <w:t>2017</w:t>
      </w:r>
      <w:r w:rsidR="00257413" w:rsidRPr="007B338F">
        <w:rPr>
          <w:rFonts w:ascii="BMW Group Light" w:hAnsi="BMW Group Light" w:cs="BMW Group Light"/>
          <w:lang w:val="it-IT"/>
        </w:rPr>
        <w:br/>
      </w:r>
      <w:r w:rsidR="003B3E8B" w:rsidRPr="007B338F">
        <w:rPr>
          <w:rFonts w:ascii="BMW Group Bold" w:hAnsi="BMW Group Bold" w:cs="BMW Group Light"/>
          <w:sz w:val="28"/>
          <w:szCs w:val="28"/>
          <w:lang w:val="it-IT"/>
        </w:rPr>
        <w:br/>
      </w:r>
    </w:p>
    <w:p w14:paraId="7F16C9C3" w14:textId="722385B0" w:rsidR="00A87BAD" w:rsidRPr="007B338F" w:rsidRDefault="00A87BAD" w:rsidP="00CF7780">
      <w:pPr>
        <w:tabs>
          <w:tab w:val="clear" w:pos="4706"/>
        </w:tabs>
        <w:ind w:right="305"/>
        <w:rPr>
          <w:rFonts w:ascii="BMW Group Bold" w:eastAsia="BMW Group Bold" w:hAnsi="BMW Group Bold" w:cs="BMW Group Bold"/>
          <w:sz w:val="28"/>
          <w:szCs w:val="28"/>
          <w:lang w:val="it-IT"/>
        </w:rPr>
      </w:pPr>
      <w:r w:rsidRPr="007B338F">
        <w:rPr>
          <w:rFonts w:ascii="BMW Group Bold" w:eastAsia="BMW Group Bold" w:hAnsi="BMW Group Bold" w:cs="BMW Group Bold"/>
          <w:sz w:val="28"/>
          <w:szCs w:val="28"/>
          <w:lang w:val="it-IT"/>
        </w:rPr>
        <w:t>BMW Serie 8 Concept</w:t>
      </w:r>
    </w:p>
    <w:p w14:paraId="6D9613A1" w14:textId="6881FF7F" w:rsidR="00C56616" w:rsidRPr="007B338F" w:rsidRDefault="00A87BAD" w:rsidP="00CF7780">
      <w:pPr>
        <w:tabs>
          <w:tab w:val="clear" w:pos="4706"/>
        </w:tabs>
        <w:ind w:right="305"/>
        <w:rPr>
          <w:rFonts w:ascii="BMW Group Light" w:eastAsia="BMW Group Bold" w:hAnsi="BMW Group Light" w:cs="BMW Group Light"/>
          <w:sz w:val="28"/>
          <w:szCs w:val="28"/>
          <w:lang w:val="it-IT"/>
        </w:rPr>
      </w:pPr>
      <w:r w:rsidRPr="007B338F">
        <w:rPr>
          <w:rFonts w:ascii="BMW Group Light" w:eastAsia="BMW Group Bold" w:hAnsi="BMW Group Light" w:cs="BMW Group Light"/>
          <w:sz w:val="28"/>
          <w:szCs w:val="28"/>
          <w:lang w:val="it-IT"/>
        </w:rPr>
        <w:t>Dinamiche pure e lusso moderno: l’essenza di una coupé BMW</w:t>
      </w:r>
    </w:p>
    <w:p w14:paraId="2458FB0B" w14:textId="77777777" w:rsidR="00A87BAD" w:rsidRPr="007B338F" w:rsidRDefault="00A87BAD" w:rsidP="00CF7780">
      <w:pPr>
        <w:tabs>
          <w:tab w:val="clear" w:pos="4706"/>
        </w:tabs>
        <w:ind w:right="305"/>
        <w:rPr>
          <w:rFonts w:ascii="BMW Group Bold" w:eastAsia="BMW Group Bold" w:hAnsi="BMW Group Bold" w:cs="BMW Group Bold"/>
          <w:sz w:val="28"/>
          <w:szCs w:val="28"/>
          <w:lang w:val="it-IT"/>
        </w:rPr>
      </w:pPr>
    </w:p>
    <w:p w14:paraId="65BFC95D" w14:textId="01FA8D11" w:rsidR="00A87BAD" w:rsidRPr="007B338F" w:rsidRDefault="00A87BAD" w:rsidP="00CF7780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" w:hAnsi="BMW Group Light" w:cs="BMW Group Light"/>
          <w:lang w:val="it-IT"/>
        </w:rPr>
      </w:pPr>
      <w:r w:rsidRPr="007B338F">
        <w:rPr>
          <w:rFonts w:ascii="BMW Group Bold" w:eastAsia="BMW Group Bold" w:hAnsi="BMW Group Bold" w:cs="BMW Group Bold"/>
          <w:szCs w:val="22"/>
          <w:lang w:val="it-IT"/>
        </w:rPr>
        <w:t>Monaco.</w:t>
      </w:r>
      <w:r w:rsidR="0054083E">
        <w:rPr>
          <w:rFonts w:ascii="BMW Group Light" w:hAnsi="BMW Group Light" w:cs="BMW Group Light"/>
          <w:lang w:val="it-IT"/>
        </w:rPr>
        <w:t xml:space="preserve"> </w:t>
      </w:r>
      <w:r w:rsidR="00C602C5">
        <w:rPr>
          <w:rFonts w:ascii="BMW Group Light" w:hAnsi="BMW Group Light" w:cs="BMW Group Light"/>
          <w:lang w:val="it-IT"/>
        </w:rPr>
        <w:t xml:space="preserve">Il </w:t>
      </w:r>
      <w:r w:rsidRPr="007B338F">
        <w:rPr>
          <w:rFonts w:ascii="BMW Group Light" w:hAnsi="BMW Group Light" w:cs="BMW Group Light"/>
          <w:lang w:val="it-IT"/>
        </w:rPr>
        <w:t xml:space="preserve">BMW Group </w:t>
      </w:r>
      <w:r w:rsidR="00920D50">
        <w:rPr>
          <w:rFonts w:ascii="BMW Group Light" w:hAnsi="BMW Group Light" w:cs="BMW Group Light"/>
          <w:lang w:val="it-IT"/>
        </w:rPr>
        <w:t xml:space="preserve">in </w:t>
      </w:r>
      <w:r w:rsidRPr="007B338F">
        <w:rPr>
          <w:rFonts w:ascii="BMW Group Light" w:hAnsi="BMW Group Light" w:cs="BMW Group Light"/>
          <w:lang w:val="it-IT"/>
        </w:rPr>
        <w:t xml:space="preserve">occasione del Concorso d’Eleganza Villa d’Este di quest’anno </w:t>
      </w:r>
      <w:r w:rsidR="00920D50">
        <w:rPr>
          <w:rFonts w:ascii="BMW Group Light" w:hAnsi="BMW Group Light" w:cs="BMW Group Light"/>
          <w:lang w:val="it-IT"/>
        </w:rPr>
        <w:t>presenta BMW Serie 8 Concept</w:t>
      </w:r>
      <w:r w:rsidRPr="007B338F">
        <w:rPr>
          <w:rFonts w:ascii="BMW Group Light" w:hAnsi="BMW Group Light" w:cs="BMW Group Light"/>
          <w:lang w:val="it-IT"/>
        </w:rPr>
        <w:t>, l’essenza di una moder</w:t>
      </w:r>
      <w:r w:rsidR="00E24B2E">
        <w:rPr>
          <w:rFonts w:ascii="BMW Group Light" w:hAnsi="BMW Group Light" w:cs="BMW Group Light"/>
          <w:lang w:val="it-IT"/>
        </w:rPr>
        <w:t>na coupé BMW realizzata con un affascinante</w:t>
      </w:r>
      <w:r w:rsidRPr="007B338F">
        <w:rPr>
          <w:rFonts w:ascii="BMW Group Light" w:hAnsi="BMW Group Light" w:cs="BMW Group Light"/>
          <w:lang w:val="it-IT"/>
        </w:rPr>
        <w:t xml:space="preserve"> studio di </w:t>
      </w:r>
      <w:r w:rsidR="00E24B2E">
        <w:rPr>
          <w:rFonts w:ascii="BMW Group Light" w:hAnsi="BMW Group Light" w:cs="BMW Group Light"/>
          <w:lang w:val="it-IT"/>
        </w:rPr>
        <w:t>design</w:t>
      </w:r>
      <w:r w:rsidRPr="007B338F">
        <w:rPr>
          <w:rFonts w:ascii="BMW Group Light" w:hAnsi="BMW Group Light" w:cs="BMW Group Light"/>
          <w:lang w:val="it-IT"/>
        </w:rPr>
        <w:t xml:space="preserve">. </w:t>
      </w:r>
      <w:r w:rsidR="00CA2861">
        <w:rPr>
          <w:rFonts w:ascii="BMW Group Light" w:hAnsi="BMW Group Light" w:cs="BMW Group Light"/>
          <w:lang w:val="it-IT"/>
        </w:rPr>
        <w:t>La concept</w:t>
      </w:r>
      <w:r w:rsidRPr="007B338F">
        <w:rPr>
          <w:rFonts w:ascii="BMW Group Light" w:hAnsi="BMW Group Light" w:cs="BMW Group Light"/>
          <w:lang w:val="it-IT"/>
        </w:rPr>
        <w:t xml:space="preserve"> servirà da assagg</w:t>
      </w:r>
      <w:r w:rsidR="00F14E9B">
        <w:rPr>
          <w:rFonts w:ascii="BMW Group Light" w:hAnsi="BMW Group Light" w:cs="BMW Group Light"/>
          <w:lang w:val="it-IT"/>
        </w:rPr>
        <w:t>io per un prossimo modello BMW,</w:t>
      </w:r>
      <w:r w:rsidRPr="007B338F">
        <w:rPr>
          <w:rFonts w:ascii="BMW Group Light" w:hAnsi="BMW Group Light" w:cs="BMW Group Light"/>
          <w:lang w:val="it-IT"/>
        </w:rPr>
        <w:t xml:space="preserve"> la nuova BMW Serie 8 Coupé, il cui lancio è in programma per il 2018 nell’ambito della più grande </w:t>
      </w:r>
      <w:r w:rsidR="008E7FE1">
        <w:rPr>
          <w:rFonts w:ascii="BMW Group Light" w:hAnsi="BMW Group Light" w:cs="BMW Group Light"/>
          <w:lang w:val="it-IT"/>
        </w:rPr>
        <w:t>proposta</w:t>
      </w:r>
      <w:r w:rsidRPr="007B338F">
        <w:rPr>
          <w:rFonts w:ascii="BMW Group Light" w:hAnsi="BMW Group Light" w:cs="BMW Group Light"/>
          <w:lang w:val="it-IT"/>
        </w:rPr>
        <w:t xml:space="preserve"> di modelli nella storia dell’azienda. La strategia NUMBER ONE &gt; NEXT vede il BMW Group puntare all’aumento in maniera significativa delle vendute e delle entrate nella classe di lusso, dove la BMW Serie 8 Coupé gioche</w:t>
      </w:r>
      <w:r w:rsidR="00461657">
        <w:rPr>
          <w:rFonts w:ascii="BMW Group Light" w:hAnsi="BMW Group Light" w:cs="BMW Group Light"/>
          <w:lang w:val="it-IT"/>
        </w:rPr>
        <w:t xml:space="preserve">rà un ruolo importante. “Per </w:t>
      </w:r>
      <w:r w:rsidRPr="007B338F">
        <w:rPr>
          <w:rFonts w:ascii="BMW Group Light" w:hAnsi="BMW Group Light" w:cs="BMW Group Light"/>
          <w:lang w:val="it-IT"/>
        </w:rPr>
        <w:t>BMW il numero 8 ha sempre rappresentato il massimo in termini di prestazioni sportive e di esclusività”, spiega</w:t>
      </w:r>
      <w:r w:rsidR="008E7FE1">
        <w:rPr>
          <w:rFonts w:ascii="BMW Group Light" w:hAnsi="BMW Group Light" w:cs="BMW Group Light"/>
          <w:lang w:val="it-IT"/>
        </w:rPr>
        <w:t xml:space="preserve"> </w:t>
      </w:r>
      <w:r w:rsidR="008E7FE1" w:rsidRPr="007B338F">
        <w:rPr>
          <w:rFonts w:ascii="BMW Group Light" w:hAnsi="BMW Group Light" w:cs="BMW Group Light"/>
          <w:lang w:val="it-IT"/>
        </w:rPr>
        <w:t>Harald Krüger</w:t>
      </w:r>
      <w:r w:rsidR="008E7FE1">
        <w:rPr>
          <w:rFonts w:ascii="BMW Group Light" w:hAnsi="BMW Group Light" w:cs="BMW Group Light"/>
          <w:lang w:val="it-IT"/>
        </w:rPr>
        <w:t>, Chairman of the Board of Management di BMW AG</w:t>
      </w:r>
      <w:r w:rsidRPr="007B338F">
        <w:rPr>
          <w:rFonts w:ascii="BMW Group Light" w:hAnsi="BMW Group Light" w:cs="BMW Group Light"/>
          <w:lang w:val="it-IT"/>
        </w:rPr>
        <w:t xml:space="preserve">. “La </w:t>
      </w:r>
      <w:r w:rsidR="00FD6270">
        <w:rPr>
          <w:rFonts w:ascii="BMW Group Light" w:hAnsi="BMW Group Light" w:cs="BMW Group Light"/>
          <w:lang w:val="it-IT"/>
        </w:rPr>
        <w:t>futura</w:t>
      </w:r>
      <w:r w:rsidR="00EF4D45">
        <w:rPr>
          <w:rFonts w:ascii="BMW Group Light" w:hAnsi="BMW Group Light" w:cs="BMW Group Light"/>
          <w:lang w:val="it-IT"/>
        </w:rPr>
        <w:t xml:space="preserve"> </w:t>
      </w:r>
      <w:r w:rsidRPr="007B338F">
        <w:rPr>
          <w:rFonts w:ascii="BMW Group Light" w:hAnsi="BMW Group Light" w:cs="BMW Group Light"/>
          <w:lang w:val="it-IT"/>
        </w:rPr>
        <w:t>BMW Serie 8 Coupé dimostre</w:t>
      </w:r>
      <w:r w:rsidR="00EF4D45">
        <w:rPr>
          <w:rFonts w:ascii="BMW Group Light" w:hAnsi="BMW Group Light" w:cs="BMW Group Light"/>
          <w:lang w:val="it-IT"/>
        </w:rPr>
        <w:t>rà che le dinamiche raffinate e</w:t>
      </w:r>
      <w:r w:rsidRPr="007B338F">
        <w:rPr>
          <w:rFonts w:ascii="BMW Group Light" w:hAnsi="BMW Group Light" w:cs="BMW Group Light"/>
          <w:lang w:val="it-IT"/>
        </w:rPr>
        <w:t xml:space="preserve"> il lusso moderno possono </w:t>
      </w:r>
      <w:r w:rsidR="00D43346">
        <w:rPr>
          <w:rFonts w:ascii="BMW Group Light" w:hAnsi="BMW Group Light" w:cs="BMW Group Light"/>
          <w:lang w:val="it-IT"/>
        </w:rPr>
        <w:t>convivere</w:t>
      </w:r>
      <w:r w:rsidRPr="007B338F">
        <w:rPr>
          <w:rFonts w:ascii="BMW Group Light" w:hAnsi="BMW Group Light" w:cs="BMW Group Light"/>
          <w:lang w:val="it-IT"/>
        </w:rPr>
        <w:t>. Questo sarà il prossimo modello nell’espansione dell’offerta di auto di lusso e innalzerà il benchmark per le coupé in questo segmento. Allo stesso tempo, rafforzeremo la nostra rivendicazione di leadership nel segmento delle auto di lusso”.</w:t>
      </w:r>
    </w:p>
    <w:p w14:paraId="43319D06" w14:textId="77777777" w:rsidR="00124B0A" w:rsidRPr="007B338F" w:rsidRDefault="00124B0A" w:rsidP="00CF7780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" w:hAnsi="BMW Group Light" w:cs="BMW Group Light"/>
          <w:lang w:val="it-IT"/>
        </w:rPr>
      </w:pPr>
    </w:p>
    <w:p w14:paraId="099CD72B" w14:textId="3D6AE742" w:rsidR="00A87BAD" w:rsidRPr="007B338F" w:rsidRDefault="00920D50" w:rsidP="00CF7780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>BMW Serie 8 Concept</w:t>
      </w:r>
      <w:r w:rsidR="00A87BAD" w:rsidRPr="007B338F">
        <w:rPr>
          <w:rFonts w:ascii="BMW Group Light" w:hAnsi="BMW Group Light" w:cs="BMW Group Light"/>
          <w:lang w:val="it-IT"/>
        </w:rPr>
        <w:t xml:space="preserve"> rivela molto di ciò che verrà: “</w:t>
      </w:r>
      <w:r>
        <w:rPr>
          <w:rFonts w:ascii="BMW Group Light" w:hAnsi="BMW Group Light" w:cs="BMW Group Light"/>
          <w:lang w:val="it-IT"/>
        </w:rPr>
        <w:t>BMW Serie 8 Concept</w:t>
      </w:r>
      <w:r w:rsidR="00A87BAD" w:rsidRPr="007B338F">
        <w:rPr>
          <w:rFonts w:ascii="BMW Group Light" w:hAnsi="BMW Group Light" w:cs="BMW Group Light"/>
          <w:lang w:val="it-IT"/>
        </w:rPr>
        <w:t xml:space="preserve"> rappresenta la nostra interpretazione di una vettura </w:t>
      </w:r>
      <w:r w:rsidR="004501DE">
        <w:rPr>
          <w:rFonts w:ascii="BMW Group Light" w:hAnsi="BMW Group Light" w:cs="BMW Group Light"/>
          <w:lang w:val="it-IT"/>
        </w:rPr>
        <w:t>ad</w:t>
      </w:r>
      <w:r w:rsidR="00A87BAD" w:rsidRPr="007B338F">
        <w:rPr>
          <w:rFonts w:ascii="BMW Group Light" w:hAnsi="BMW Group Light" w:cs="BMW Group Light"/>
          <w:lang w:val="it-IT"/>
        </w:rPr>
        <w:t xml:space="preserve"> altissime prestazioni”, dice Adrian van Hooydonk, Senior Vice President BMW Group Design. “</w:t>
      </w:r>
      <w:r w:rsidR="004501DE">
        <w:rPr>
          <w:rFonts w:ascii="BMW Group Light" w:hAnsi="BMW Group Light" w:cs="BMW Group Light"/>
          <w:lang w:val="it-IT"/>
        </w:rPr>
        <w:t>È</w:t>
      </w:r>
      <w:r w:rsidR="00A87BAD" w:rsidRPr="007B338F">
        <w:rPr>
          <w:rFonts w:ascii="BMW Group Light" w:hAnsi="BMW Group Light" w:cs="BMW Group Light"/>
          <w:lang w:val="it-IT"/>
        </w:rPr>
        <w:t xml:space="preserve"> una auto sportiva di </w:t>
      </w:r>
      <w:r w:rsidR="004501DE">
        <w:rPr>
          <w:rFonts w:ascii="BMW Group Light" w:hAnsi="BMW Group Light" w:cs="BMW Group Light"/>
          <w:lang w:val="it-IT"/>
        </w:rPr>
        <w:t>classe che presenta</w:t>
      </w:r>
      <w:r w:rsidR="009F05E5">
        <w:rPr>
          <w:rFonts w:ascii="BMW Group Light" w:hAnsi="BMW Group Light" w:cs="BMW Group Light"/>
          <w:lang w:val="it-IT"/>
        </w:rPr>
        <w:t>,</w:t>
      </w:r>
      <w:r w:rsidR="004501DE">
        <w:rPr>
          <w:rFonts w:ascii="BMW Group Light" w:hAnsi="BMW Group Light" w:cs="BMW Group Light"/>
          <w:lang w:val="it-IT"/>
        </w:rPr>
        <w:t xml:space="preserve"> come nessun’</w:t>
      </w:r>
      <w:r w:rsidR="00A87BAD" w:rsidRPr="007B338F">
        <w:rPr>
          <w:rFonts w:ascii="BMW Group Light" w:hAnsi="BMW Group Light" w:cs="BMW Group Light"/>
          <w:lang w:val="it-IT"/>
        </w:rPr>
        <w:t>altra</w:t>
      </w:r>
      <w:r w:rsidR="009F05E5">
        <w:rPr>
          <w:rFonts w:ascii="BMW Group Light" w:hAnsi="BMW Group Light" w:cs="BMW Group Light"/>
          <w:lang w:val="it-IT"/>
        </w:rPr>
        <w:t>,</w:t>
      </w:r>
      <w:r w:rsidR="00A87BAD" w:rsidRPr="007B338F">
        <w:rPr>
          <w:rFonts w:ascii="BMW Group Light" w:hAnsi="BMW Group Light" w:cs="BMW Group Light"/>
          <w:lang w:val="it-IT"/>
        </w:rPr>
        <w:t xml:space="preserve"> dinamiche pure e lusso moderno. Per me, è puro fascino automobilistico”.</w:t>
      </w:r>
    </w:p>
    <w:p w14:paraId="6161D81D" w14:textId="77777777" w:rsidR="00124B0A" w:rsidRPr="007B338F" w:rsidRDefault="00124B0A" w:rsidP="00CF7780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" w:hAnsi="BMW Group Light" w:cs="BMW Group Light"/>
          <w:lang w:val="it-IT"/>
        </w:rPr>
      </w:pPr>
    </w:p>
    <w:p w14:paraId="60F7530D" w14:textId="4C58043B" w:rsidR="00A87BAD" w:rsidRPr="007B338F" w:rsidRDefault="00A87BAD" w:rsidP="00CF7780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Bold" w:eastAsia="BMW Group Bold" w:hAnsi="BMW Group Bold" w:cs="BMW Group Bold"/>
          <w:szCs w:val="22"/>
          <w:lang w:val="it-IT"/>
        </w:rPr>
      </w:pPr>
      <w:r w:rsidRPr="007B338F">
        <w:rPr>
          <w:rFonts w:ascii="BMW Group Bold" w:eastAsia="BMW Group Bold" w:hAnsi="BMW Group Bold" w:cs="BMW Group Bold"/>
          <w:szCs w:val="22"/>
          <w:lang w:val="it-IT"/>
        </w:rPr>
        <w:t xml:space="preserve">Gli esterni </w:t>
      </w:r>
      <w:r w:rsidR="00E47346">
        <w:rPr>
          <w:rFonts w:ascii="BMW Group Bold" w:eastAsia="BMW Group Bold" w:hAnsi="BMW Group Bold" w:cs="BMW Group Bold"/>
          <w:szCs w:val="22"/>
          <w:lang w:val="it-IT"/>
        </w:rPr>
        <w:t>uniscono</w:t>
      </w:r>
      <w:r w:rsidR="004550A1">
        <w:rPr>
          <w:rFonts w:ascii="BMW Group Bold" w:eastAsia="BMW Group Bold" w:hAnsi="BMW Group Bold" w:cs="BMW Group Bold"/>
          <w:szCs w:val="22"/>
          <w:lang w:val="it-IT"/>
        </w:rPr>
        <w:t xml:space="preserve"> passato e futuro</w:t>
      </w:r>
    </w:p>
    <w:p w14:paraId="0B3A100A" w14:textId="62359851" w:rsidR="00A87BAD" w:rsidRPr="007B338F" w:rsidRDefault="00920D50" w:rsidP="00CF7780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>BMW Serie 8 Concept</w:t>
      </w:r>
      <w:r w:rsidR="00A87BAD" w:rsidRPr="007B338F">
        <w:rPr>
          <w:rFonts w:ascii="BMW Group Light" w:hAnsi="BMW Group Light" w:cs="BMW Group Light"/>
          <w:lang w:val="it-IT"/>
        </w:rPr>
        <w:t xml:space="preserve"> è immediatamente riconoscibile come una BMW, </w:t>
      </w:r>
      <w:r w:rsidR="005B732E">
        <w:rPr>
          <w:rFonts w:ascii="BMW Group Light" w:hAnsi="BMW Group Light" w:cs="BMW Group Light"/>
          <w:lang w:val="it-IT"/>
        </w:rPr>
        <w:t xml:space="preserve">ma allo stesso tempo </w:t>
      </w:r>
      <w:r w:rsidR="00A87BAD" w:rsidRPr="007B338F">
        <w:rPr>
          <w:rFonts w:ascii="BMW Group Light" w:hAnsi="BMW Group Light" w:cs="BMW Group Light"/>
          <w:lang w:val="it-IT"/>
        </w:rPr>
        <w:t xml:space="preserve">mostra nuove idee di design </w:t>
      </w:r>
      <w:r w:rsidR="005B732E">
        <w:rPr>
          <w:rFonts w:ascii="BMW Group Light" w:hAnsi="BMW Group Light" w:cs="BMW Group Light"/>
          <w:lang w:val="it-IT"/>
        </w:rPr>
        <w:t xml:space="preserve">e </w:t>
      </w:r>
      <w:r w:rsidR="00A87BAD" w:rsidRPr="007B338F">
        <w:rPr>
          <w:rFonts w:ascii="BMW Group Light" w:hAnsi="BMW Group Light" w:cs="BMW Group Light"/>
          <w:lang w:val="it-IT"/>
        </w:rPr>
        <w:t xml:space="preserve">di tecniche costruttive. “Il design della </w:t>
      </w:r>
      <w:r>
        <w:rPr>
          <w:rFonts w:ascii="BMW Group Light" w:hAnsi="BMW Group Light" w:cs="BMW Group Light"/>
          <w:lang w:val="it-IT"/>
        </w:rPr>
        <w:t>BMW Serie 8 Concept</w:t>
      </w:r>
      <w:r w:rsidR="00A87BAD" w:rsidRPr="007B338F">
        <w:rPr>
          <w:rFonts w:ascii="BMW Group Light" w:hAnsi="BMW Group Light" w:cs="BMW Group Light"/>
          <w:lang w:val="it-IT"/>
        </w:rPr>
        <w:t xml:space="preserve"> offre una fresca interpretazione dello stile iconico BMW”, aggiunge van Hooydon</w:t>
      </w:r>
      <w:r w:rsidR="00E06CBA">
        <w:rPr>
          <w:rFonts w:ascii="BMW Group Light" w:hAnsi="BMW Group Light" w:cs="BMW Group Light"/>
          <w:lang w:val="it-IT"/>
        </w:rPr>
        <w:t>k. “E mostra anche un nuovo app</w:t>
      </w:r>
      <w:r w:rsidR="00A87BAD" w:rsidRPr="007B338F">
        <w:rPr>
          <w:rFonts w:ascii="BMW Group Light" w:hAnsi="BMW Group Light" w:cs="BMW Group Light"/>
          <w:lang w:val="it-IT"/>
        </w:rPr>
        <w:t>roccio nell’uso delle forme</w:t>
      </w:r>
      <w:r w:rsidR="00E06CBA">
        <w:rPr>
          <w:rFonts w:ascii="BMW Group Light" w:hAnsi="BMW Group Light" w:cs="BMW Group Light"/>
          <w:lang w:val="it-IT"/>
        </w:rPr>
        <w:t>,</w:t>
      </w:r>
      <w:r w:rsidR="00A87BAD" w:rsidRPr="007B338F">
        <w:rPr>
          <w:rFonts w:ascii="BMW Group Light" w:hAnsi="BMW Group Light" w:cs="BMW Group Light"/>
          <w:lang w:val="it-IT"/>
        </w:rPr>
        <w:t xml:space="preserve"> che si riflette particolarmente sulle superfici della vettura. Poche linee </w:t>
      </w:r>
      <w:r w:rsidR="00E06CBA">
        <w:rPr>
          <w:rFonts w:ascii="BMW Group Light" w:hAnsi="BMW Group Light" w:cs="BMW Group Light"/>
          <w:lang w:val="it-IT"/>
        </w:rPr>
        <w:t>tese segnano chiare superfici e i</w:t>
      </w:r>
      <w:r w:rsidR="00A87BAD" w:rsidRPr="007B338F">
        <w:rPr>
          <w:rFonts w:ascii="BMW Group Light" w:hAnsi="BMW Group Light" w:cs="BMW Group Light"/>
          <w:lang w:val="it-IT"/>
        </w:rPr>
        <w:t xml:space="preserve"> volumi dell’auto sono fortemente scolpiti. </w:t>
      </w:r>
      <w:r w:rsidR="00E06CBA">
        <w:rPr>
          <w:rFonts w:ascii="BMW Group Light" w:hAnsi="BMW Group Light" w:cs="BMW Group Light"/>
          <w:lang w:val="it-IT"/>
        </w:rPr>
        <w:t>Q</w:t>
      </w:r>
      <w:r w:rsidR="00A87BAD" w:rsidRPr="007B338F">
        <w:rPr>
          <w:rFonts w:ascii="BMW Group Light" w:hAnsi="BMW Group Light" w:cs="BMW Group Light"/>
          <w:lang w:val="it-IT"/>
        </w:rPr>
        <w:t xml:space="preserve">uesti elementi </w:t>
      </w:r>
      <w:r w:rsidR="00E06CBA">
        <w:rPr>
          <w:rFonts w:ascii="BMW Group Light" w:hAnsi="BMW Group Light" w:cs="BMW Group Light"/>
          <w:lang w:val="it-IT"/>
        </w:rPr>
        <w:t xml:space="preserve">insieme </w:t>
      </w:r>
      <w:r w:rsidR="00A87BAD" w:rsidRPr="007B338F">
        <w:rPr>
          <w:rFonts w:ascii="BMW Group Light" w:hAnsi="BMW Group Light" w:cs="BMW Group Light"/>
          <w:lang w:val="it-IT"/>
        </w:rPr>
        <w:t>creano una grande presenza per un modello pieno di carattere. In breve, questa è un’auto pensata per il guidatore”.</w:t>
      </w:r>
    </w:p>
    <w:p w14:paraId="18E6047E" w14:textId="77777777" w:rsidR="00124B0A" w:rsidRPr="007B338F" w:rsidRDefault="00124B0A" w:rsidP="00CF7780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" w:hAnsi="BMW Group Light" w:cs="BMW Group Light"/>
          <w:lang w:val="it-IT"/>
        </w:rPr>
      </w:pPr>
    </w:p>
    <w:p w14:paraId="4D85FBD7" w14:textId="692A9EBC" w:rsidR="00A87BAD" w:rsidRPr="007B338F" w:rsidRDefault="00A87BAD" w:rsidP="00CF7780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Bold" w:eastAsia="BMW Group Bold" w:hAnsi="BMW Group Bold" w:cs="BMW Group Bold"/>
          <w:szCs w:val="22"/>
          <w:lang w:val="it-IT"/>
        </w:rPr>
      </w:pPr>
      <w:r w:rsidRPr="007B338F">
        <w:rPr>
          <w:rFonts w:ascii="BMW Group Bold" w:eastAsia="BMW Group Bold" w:hAnsi="BMW Group Bold" w:cs="BMW Group Bold"/>
          <w:szCs w:val="22"/>
          <w:lang w:val="it-IT"/>
        </w:rPr>
        <w:t>Le fiancate: ampie superfici r</w:t>
      </w:r>
      <w:r w:rsidR="00190F5F">
        <w:rPr>
          <w:rFonts w:ascii="BMW Group Bold" w:eastAsia="BMW Group Bold" w:hAnsi="BMW Group Bold" w:cs="BMW Group Bold"/>
          <w:szCs w:val="22"/>
          <w:lang w:val="it-IT"/>
        </w:rPr>
        <w:t>acchiuse in un profilo sportivo</w:t>
      </w:r>
    </w:p>
    <w:p w14:paraId="281B4764" w14:textId="2694B4AA" w:rsidR="00A87BAD" w:rsidRPr="007B338F" w:rsidRDefault="00A87BAD" w:rsidP="00CF7780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" w:hAnsi="BMW Group Light" w:cs="BMW Group Light"/>
          <w:lang w:val="it-IT"/>
        </w:rPr>
      </w:pPr>
      <w:r w:rsidRPr="007B338F">
        <w:rPr>
          <w:rFonts w:ascii="BMW Group Light" w:hAnsi="BMW Group Light" w:cs="BMW Group Light"/>
          <w:lang w:val="it-IT"/>
        </w:rPr>
        <w:t xml:space="preserve">La silhouette della </w:t>
      </w:r>
      <w:r w:rsidR="00920D50">
        <w:rPr>
          <w:rFonts w:ascii="BMW Group Light" w:hAnsi="BMW Group Light" w:cs="BMW Group Light"/>
          <w:lang w:val="it-IT"/>
        </w:rPr>
        <w:t>BMW Serie 8 Concept</w:t>
      </w:r>
      <w:r w:rsidRPr="007B338F">
        <w:rPr>
          <w:rFonts w:ascii="BMW Group Light" w:hAnsi="BMW Group Light" w:cs="BMW Group Light"/>
          <w:lang w:val="it-IT"/>
        </w:rPr>
        <w:t xml:space="preserve"> si estende bassa e potente sulla superficie stradale. L’interazione di un lungo cofano motore con una </w:t>
      </w:r>
      <w:r w:rsidR="00DD725A">
        <w:rPr>
          <w:rFonts w:ascii="BMW Group Light" w:hAnsi="BMW Group Light" w:cs="BMW Group Light"/>
          <w:lang w:val="it-IT"/>
        </w:rPr>
        <w:t>l</w:t>
      </w:r>
      <w:r w:rsidRPr="007B338F">
        <w:rPr>
          <w:rFonts w:ascii="BMW Group Light" w:hAnsi="BMW Group Light" w:cs="BMW Group Light"/>
          <w:lang w:val="it-IT"/>
        </w:rPr>
        <w:t>inea</w:t>
      </w:r>
      <w:r w:rsidR="00DD725A">
        <w:rPr>
          <w:rFonts w:ascii="BMW Group Light" w:hAnsi="BMW Group Light" w:cs="BMW Group Light"/>
          <w:lang w:val="it-IT"/>
        </w:rPr>
        <w:t xml:space="preserve"> fluida </w:t>
      </w:r>
      <w:r w:rsidRPr="007B338F">
        <w:rPr>
          <w:rFonts w:ascii="BMW Group Light" w:hAnsi="BMW Group Light" w:cs="BMW Group Light"/>
          <w:lang w:val="it-IT"/>
        </w:rPr>
        <w:t xml:space="preserve">del tetto conferisce </w:t>
      </w:r>
      <w:r w:rsidR="00B76CD5">
        <w:rPr>
          <w:rFonts w:ascii="BMW Group Light" w:hAnsi="BMW Group Light" w:cs="BMW Group Light"/>
          <w:lang w:val="it-IT"/>
        </w:rPr>
        <w:t>dinamismo</w:t>
      </w:r>
      <w:r w:rsidRPr="007B338F">
        <w:rPr>
          <w:rFonts w:ascii="BMW Group Light" w:hAnsi="BMW Group Light" w:cs="BMW Group Light"/>
          <w:lang w:val="it-IT"/>
        </w:rPr>
        <w:t xml:space="preserve"> alle fiancate della vettura, mentre l’appariscente risalita della parte posteriore della concept offre una conclusione pulita alla coda, aggiungendo un</w:t>
      </w:r>
      <w:r w:rsidR="00124B0A" w:rsidRPr="007B338F">
        <w:rPr>
          <w:rFonts w:ascii="BMW Group Light" w:hAnsi="BMW Group Light" w:cs="BMW Group Light"/>
          <w:lang w:val="it-IT"/>
        </w:rPr>
        <w:t xml:space="preserve"> </w:t>
      </w:r>
      <w:r w:rsidRPr="007B338F">
        <w:rPr>
          <w:rFonts w:ascii="BMW Group Light" w:hAnsi="BMW Group Light" w:cs="BMW Group Light"/>
          <w:lang w:val="it-IT"/>
        </w:rPr>
        <w:t>altro tocco di sportività.</w:t>
      </w:r>
    </w:p>
    <w:p w14:paraId="2DA0062F" w14:textId="77777777" w:rsidR="00124B0A" w:rsidRPr="007B338F" w:rsidRDefault="00124B0A" w:rsidP="00CF7780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" w:hAnsi="BMW Group Light" w:cs="BMW Group Light"/>
          <w:lang w:val="it-IT"/>
        </w:rPr>
      </w:pPr>
    </w:p>
    <w:p w14:paraId="398E8A77" w14:textId="363A632E" w:rsidR="00A87BAD" w:rsidRPr="007B338F" w:rsidRDefault="00A87BAD" w:rsidP="00CF7780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" w:hAnsi="BMW Group Light" w:cs="BMW Group Light"/>
          <w:lang w:val="it-IT"/>
        </w:rPr>
      </w:pPr>
      <w:r w:rsidRPr="007B338F">
        <w:rPr>
          <w:rFonts w:ascii="BMW Group Light" w:hAnsi="BMW Group Light" w:cs="BMW Group Light"/>
          <w:lang w:val="it-IT"/>
        </w:rPr>
        <w:t xml:space="preserve">All’interno della sagoma della vettura, la disposizione pulita </w:t>
      </w:r>
      <w:r w:rsidR="00154FE4">
        <w:rPr>
          <w:rFonts w:ascii="BMW Group Light" w:hAnsi="BMW Group Light" w:cs="BMW Group Light"/>
          <w:lang w:val="it-IT"/>
        </w:rPr>
        <w:t>e</w:t>
      </w:r>
      <w:r w:rsidR="005C21C3">
        <w:rPr>
          <w:rFonts w:ascii="BMW Group Light" w:hAnsi="BMW Group Light" w:cs="BMW Group Light"/>
          <w:lang w:val="it-IT"/>
        </w:rPr>
        <w:t>d</w:t>
      </w:r>
      <w:r w:rsidRPr="007B338F">
        <w:rPr>
          <w:rFonts w:ascii="BMW Group Light" w:hAnsi="BMW Group Light" w:cs="BMW Group Light"/>
          <w:lang w:val="it-IT"/>
        </w:rPr>
        <w:t xml:space="preserve"> </w:t>
      </w:r>
      <w:r w:rsidR="002817B6">
        <w:rPr>
          <w:rFonts w:ascii="BMW Group Light" w:hAnsi="BMW Group Light" w:cs="BMW Group Light"/>
          <w:lang w:val="it-IT"/>
        </w:rPr>
        <w:t>enfatizzata</w:t>
      </w:r>
      <w:r w:rsidRPr="007B338F">
        <w:rPr>
          <w:rFonts w:ascii="BMW Group Light" w:hAnsi="BMW Group Light" w:cs="BMW Group Light"/>
          <w:lang w:val="it-IT"/>
        </w:rPr>
        <w:t xml:space="preserve"> delle superfici e delle forme attira lo sguardo e crea un look </w:t>
      </w:r>
      <w:r w:rsidR="00737FC7">
        <w:rPr>
          <w:rFonts w:ascii="BMW Group Light" w:hAnsi="BMW Group Light" w:cs="BMW Group Light"/>
          <w:lang w:val="it-IT"/>
        </w:rPr>
        <w:t>fresco</w:t>
      </w:r>
      <w:r w:rsidRPr="007B338F">
        <w:rPr>
          <w:rFonts w:ascii="BMW Group Light" w:hAnsi="BMW Group Light" w:cs="BMW Group Light"/>
          <w:lang w:val="it-IT"/>
        </w:rPr>
        <w:t xml:space="preserve"> e moderno. Le linee disegnate con precisione che si rincorrono sui volumi tesi rappresentano una promessa visiva dell’esperienza di guida dinamica che ci attende.</w:t>
      </w:r>
    </w:p>
    <w:p w14:paraId="4080F0BB" w14:textId="77777777" w:rsidR="00124B0A" w:rsidRPr="007B338F" w:rsidRDefault="00124B0A" w:rsidP="00CF7780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" w:hAnsi="BMW Group Light" w:cs="BMW Group Light"/>
          <w:lang w:val="it-IT"/>
        </w:rPr>
      </w:pPr>
    </w:p>
    <w:p w14:paraId="2C62C77B" w14:textId="1B39BEF2" w:rsidR="00A87BAD" w:rsidRPr="007B338F" w:rsidRDefault="00A87BAD" w:rsidP="00CF7780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" w:hAnsi="BMW Group Light" w:cs="BMW Group Light"/>
          <w:lang w:val="it-IT"/>
        </w:rPr>
      </w:pPr>
      <w:r w:rsidRPr="007B338F">
        <w:rPr>
          <w:rFonts w:ascii="BMW Group Light" w:hAnsi="BMW Group Light" w:cs="BMW Group Light"/>
          <w:lang w:val="it-IT"/>
        </w:rPr>
        <w:t>Uno sguardo ai dettagli rivela due linee dal carattere espressivamente stilizzato che creano il bordo per la finitu</w:t>
      </w:r>
      <w:r w:rsidR="00124B0A" w:rsidRPr="007B338F">
        <w:rPr>
          <w:rFonts w:ascii="BMW Group Light" w:hAnsi="BMW Group Light" w:cs="BMW Group Light"/>
          <w:lang w:val="it-IT"/>
        </w:rPr>
        <w:t>r</w:t>
      </w:r>
      <w:r w:rsidRPr="007B338F">
        <w:rPr>
          <w:rFonts w:ascii="BMW Group Light" w:hAnsi="BMW Group Light" w:cs="BMW Group Light"/>
          <w:lang w:val="it-IT"/>
        </w:rPr>
        <w:t xml:space="preserve">a della superficie che </w:t>
      </w:r>
      <w:r w:rsidR="001C18A7">
        <w:rPr>
          <w:rFonts w:ascii="BMW Group Light" w:hAnsi="BMW Group Light" w:cs="BMW Group Light"/>
          <w:lang w:val="it-IT"/>
        </w:rPr>
        <w:t>sembra</w:t>
      </w:r>
      <w:r w:rsidRPr="007B338F">
        <w:rPr>
          <w:rFonts w:ascii="BMW Group Light" w:hAnsi="BMW Group Light" w:cs="BMW Group Light"/>
          <w:lang w:val="it-IT"/>
        </w:rPr>
        <w:t xml:space="preserve"> essere formata dall’aria che si sprigiona dalle bocchette di aspirazione. Ancora più indietro, l’occhio viene diretto ai pr</w:t>
      </w:r>
      <w:r w:rsidR="001C18A7">
        <w:rPr>
          <w:rFonts w:ascii="BMW Group Light" w:hAnsi="BMW Group Light" w:cs="BMW Group Light"/>
          <w:lang w:val="it-IT"/>
        </w:rPr>
        <w:t>onunciati passaruota posteriori.</w:t>
      </w:r>
      <w:r w:rsidRPr="007B338F">
        <w:rPr>
          <w:rFonts w:ascii="BMW Group Light" w:hAnsi="BMW Group Light" w:cs="BMW Group Light"/>
          <w:lang w:val="it-IT"/>
        </w:rPr>
        <w:t xml:space="preserve"> Le fiancate nel loro insieme attirano l’attenzione verso un nuovo </w:t>
      </w:r>
      <w:r w:rsidRPr="007B338F">
        <w:rPr>
          <w:rFonts w:ascii="BMW Group Light" w:hAnsi="BMW Group Light" w:cs="BMW Group Light"/>
          <w:lang w:val="it-IT"/>
        </w:rPr>
        <w:lastRenderedPageBreak/>
        <w:t xml:space="preserve">aspetto della competenza </w:t>
      </w:r>
      <w:r w:rsidR="006F15E4">
        <w:rPr>
          <w:rFonts w:ascii="BMW Group Light" w:hAnsi="BMW Group Light" w:cs="BMW Group Light"/>
          <w:lang w:val="it-IT"/>
        </w:rPr>
        <w:t>di BMW nella realizzazione delle superfici. Linee eseguite</w:t>
      </w:r>
      <w:r w:rsidRPr="007B338F">
        <w:rPr>
          <w:rFonts w:ascii="BMW Group Light" w:hAnsi="BMW Group Light" w:cs="BMW Group Light"/>
          <w:lang w:val="it-IT"/>
        </w:rPr>
        <w:t xml:space="preserve"> con perizia e</w:t>
      </w:r>
      <w:r w:rsidR="00AF177C">
        <w:rPr>
          <w:rFonts w:ascii="BMW Group Light" w:hAnsi="BMW Group Light" w:cs="BMW Group Light"/>
          <w:lang w:val="it-IT"/>
        </w:rPr>
        <w:t>d</w:t>
      </w:r>
      <w:r w:rsidRPr="007B338F">
        <w:rPr>
          <w:rFonts w:ascii="BMW Group Light" w:hAnsi="BMW Group Light" w:cs="BMW Group Light"/>
          <w:lang w:val="it-IT"/>
        </w:rPr>
        <w:t xml:space="preserve"> elementi fluidi accentuano i contorni atletici della </w:t>
      </w:r>
      <w:r w:rsidR="00920D50">
        <w:rPr>
          <w:rFonts w:ascii="BMW Group Light" w:hAnsi="BMW Group Light" w:cs="BMW Group Light"/>
          <w:lang w:val="it-IT"/>
        </w:rPr>
        <w:t>BMW Serie 8 Concept</w:t>
      </w:r>
      <w:r w:rsidRPr="007B338F">
        <w:rPr>
          <w:rFonts w:ascii="BMW Group Light" w:hAnsi="BMW Group Light" w:cs="BMW Group Light"/>
          <w:lang w:val="it-IT"/>
        </w:rPr>
        <w:t xml:space="preserve">. </w:t>
      </w:r>
      <w:r w:rsidR="00AF177C">
        <w:rPr>
          <w:rFonts w:ascii="BMW Group Light" w:hAnsi="BMW Group Light" w:cs="BMW Group Light"/>
          <w:lang w:val="it-IT"/>
        </w:rPr>
        <w:t>Mentre</w:t>
      </w:r>
      <w:r w:rsidRPr="007B338F">
        <w:rPr>
          <w:rFonts w:ascii="BMW Group Light" w:hAnsi="BMW Group Light" w:cs="BMW Group Light"/>
          <w:lang w:val="it-IT"/>
        </w:rPr>
        <w:t xml:space="preserve"> la finitura esterna esclusivamente sviluppata nel</w:t>
      </w:r>
      <w:r w:rsidR="00AF177C">
        <w:rPr>
          <w:rFonts w:ascii="BMW Group Light" w:hAnsi="BMW Group Light" w:cs="BMW Group Light"/>
          <w:lang w:val="it-IT"/>
        </w:rPr>
        <w:t xml:space="preserve"> colore Barcelona Grey Liquid, </w:t>
      </w:r>
      <w:r w:rsidRPr="007B338F">
        <w:rPr>
          <w:rFonts w:ascii="BMW Group Light" w:hAnsi="BMW Group Light" w:cs="BMW Group Light"/>
          <w:lang w:val="it-IT"/>
        </w:rPr>
        <w:t>un blu-grigio con p</w:t>
      </w:r>
      <w:r w:rsidR="00AF177C">
        <w:rPr>
          <w:rFonts w:ascii="BMW Group Light" w:hAnsi="BMW Group Light" w:cs="BMW Group Light"/>
          <w:lang w:val="it-IT"/>
        </w:rPr>
        <w:t xml:space="preserve">igmenti altamente iridescenti, </w:t>
      </w:r>
      <w:r w:rsidRPr="007B338F">
        <w:rPr>
          <w:rFonts w:ascii="BMW Group Light" w:hAnsi="BMW Group Light" w:cs="BMW Group Light"/>
          <w:lang w:val="it-IT"/>
        </w:rPr>
        <w:t xml:space="preserve">sfrutta </w:t>
      </w:r>
      <w:r w:rsidR="00AF177C">
        <w:rPr>
          <w:rFonts w:ascii="BMW Group Light" w:hAnsi="BMW Group Light" w:cs="BMW Group Light"/>
          <w:lang w:val="it-IT"/>
        </w:rPr>
        <w:t>al massimo l’effetto di questa tinta</w:t>
      </w:r>
      <w:r w:rsidRPr="007B338F">
        <w:rPr>
          <w:rFonts w:ascii="BMW Group Light" w:hAnsi="BMW Group Light" w:cs="BMW Group Light"/>
          <w:lang w:val="it-IT"/>
        </w:rPr>
        <w:t xml:space="preserve">. Grandi ruote (21 pollici) in lega leggera presentano un design sportivo ed esclusivo a raggi multipli insieme a elementi aerodinamici generano una profondità visiva e mettono un sigillo </w:t>
      </w:r>
      <w:r w:rsidR="00225D1D" w:rsidRPr="007B338F">
        <w:rPr>
          <w:rFonts w:ascii="BMW Group Light" w:hAnsi="BMW Group Light" w:cs="BMW Group Light"/>
          <w:lang w:val="it-IT"/>
        </w:rPr>
        <w:t xml:space="preserve">convincente </w:t>
      </w:r>
      <w:r w:rsidR="00225D1D">
        <w:rPr>
          <w:rFonts w:ascii="BMW Group Light" w:hAnsi="BMW Group Light" w:cs="BMW Group Light"/>
          <w:lang w:val="it-IT"/>
        </w:rPr>
        <w:t>sulla vista laterale della vettura.</w:t>
      </w:r>
    </w:p>
    <w:p w14:paraId="61B109FC" w14:textId="77777777" w:rsidR="00124B0A" w:rsidRPr="007B338F" w:rsidRDefault="00124B0A" w:rsidP="00CF7780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" w:hAnsi="BMW Group Light" w:cs="BMW Group Light"/>
          <w:lang w:val="it-IT"/>
        </w:rPr>
      </w:pPr>
    </w:p>
    <w:p w14:paraId="648B81C3" w14:textId="2A9DF92D" w:rsidR="00A87BAD" w:rsidRPr="007B338F" w:rsidRDefault="00A87BAD" w:rsidP="00CF7780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Bold" w:eastAsia="BMW Group Bold" w:hAnsi="BMW Group Bold" w:cs="BMW Group Bold"/>
          <w:szCs w:val="22"/>
          <w:lang w:val="it-IT"/>
        </w:rPr>
      </w:pPr>
      <w:r w:rsidRPr="007B338F">
        <w:rPr>
          <w:rFonts w:ascii="BMW Group Bold" w:eastAsia="BMW Group Bold" w:hAnsi="BMW Group Bold" w:cs="BMW Group Bold"/>
          <w:szCs w:val="22"/>
          <w:lang w:val="it-IT"/>
        </w:rPr>
        <w:t>Il frontale: sportivo, b</w:t>
      </w:r>
      <w:r w:rsidR="00225D1D">
        <w:rPr>
          <w:rFonts w:ascii="BMW Group Bold" w:eastAsia="BMW Group Bold" w:hAnsi="BMW Group Bold" w:cs="BMW Group Bold"/>
          <w:szCs w:val="22"/>
          <w:lang w:val="it-IT"/>
        </w:rPr>
        <w:t>asso e dall’aspetto straordinario</w:t>
      </w:r>
    </w:p>
    <w:p w14:paraId="56FE0C00" w14:textId="31EF53AE" w:rsidR="00A87BAD" w:rsidRPr="007B338F" w:rsidRDefault="00A87BAD" w:rsidP="00CF7780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" w:hAnsi="BMW Group Light" w:cs="BMW Group Light"/>
          <w:lang w:val="it-IT"/>
        </w:rPr>
      </w:pPr>
      <w:r w:rsidRPr="007B338F">
        <w:rPr>
          <w:rFonts w:ascii="BMW Group Light" w:hAnsi="BMW Group Light" w:cs="BMW Group Light"/>
          <w:lang w:val="it-IT"/>
        </w:rPr>
        <w:t xml:space="preserve">Una grande griglia a reni, snelli proiettori gemelli e grandi prese d’aria formano un aspetto straordinario e sportivo per quanto riguarda il frontale. Qui lo schema classico </w:t>
      </w:r>
      <w:r w:rsidR="006F51F4">
        <w:rPr>
          <w:rFonts w:ascii="BMW Group Light" w:hAnsi="BMW Group Light" w:cs="BMW Group Light"/>
          <w:lang w:val="it-IT"/>
        </w:rPr>
        <w:t>di</w:t>
      </w:r>
      <w:r w:rsidRPr="007B338F">
        <w:rPr>
          <w:rFonts w:ascii="BMW Group Light" w:hAnsi="BMW Group Light" w:cs="BMW Group Light"/>
          <w:lang w:val="it-IT"/>
        </w:rPr>
        <w:t xml:space="preserve"> BMW</w:t>
      </w:r>
      <w:r w:rsidR="00124B0A" w:rsidRPr="007B338F">
        <w:rPr>
          <w:rFonts w:ascii="BMW Group Light" w:hAnsi="BMW Group Light" w:cs="BMW Group Light"/>
          <w:lang w:val="it-IT"/>
        </w:rPr>
        <w:t xml:space="preserve"> </w:t>
      </w:r>
      <w:r w:rsidRPr="007B338F">
        <w:rPr>
          <w:rFonts w:ascii="BMW Group Light" w:hAnsi="BMW Group Light" w:cs="BMW Group Light"/>
          <w:lang w:val="it-IT"/>
        </w:rPr>
        <w:t xml:space="preserve">sfoggia una nuova interpretazione, portando il linguaggio </w:t>
      </w:r>
      <w:r w:rsidR="00402794">
        <w:rPr>
          <w:rFonts w:ascii="BMW Group Light" w:hAnsi="BMW Group Light" w:cs="BMW Group Light"/>
          <w:lang w:val="it-IT"/>
        </w:rPr>
        <w:t xml:space="preserve">del design </w:t>
      </w:r>
      <w:r w:rsidR="00D30E08">
        <w:rPr>
          <w:rFonts w:ascii="BMW Group Light" w:hAnsi="BMW Group Light" w:cs="BMW Group Light"/>
          <w:lang w:val="it-IT"/>
        </w:rPr>
        <w:t>dell’azienda</w:t>
      </w:r>
      <w:r w:rsidR="006F51F4">
        <w:rPr>
          <w:rFonts w:ascii="BMW Group Light" w:hAnsi="BMW Group Light" w:cs="BMW Group Light"/>
          <w:lang w:val="it-IT"/>
        </w:rPr>
        <w:t xml:space="preserve"> in una diversa direzione. </w:t>
      </w:r>
      <w:r w:rsidRPr="007B338F">
        <w:rPr>
          <w:rFonts w:ascii="BMW Group Light" w:hAnsi="BMW Group Light" w:cs="BMW Group Light"/>
          <w:lang w:val="it-IT"/>
        </w:rPr>
        <w:t>Per esempio, i due reni sono posti molto in basso rispetto alla strada e si estendono in larghezza attrav</w:t>
      </w:r>
      <w:r w:rsidR="00124B0A" w:rsidRPr="007B338F">
        <w:rPr>
          <w:rFonts w:ascii="BMW Group Light" w:hAnsi="BMW Group Light" w:cs="BMW Group Light"/>
          <w:lang w:val="it-IT"/>
        </w:rPr>
        <w:t>erso il frontale dell’auto. Pre</w:t>
      </w:r>
      <w:r w:rsidRPr="007B338F">
        <w:rPr>
          <w:rFonts w:ascii="BMW Group Light" w:hAnsi="BMW Group Light" w:cs="BMW Group Light"/>
          <w:lang w:val="it-IT"/>
        </w:rPr>
        <w:t>ndendo ispirazione dalle coupé BMW degli anni passati, i reni sono uniti da una cornice ininterrotta per formare un grande elemento singolo. La griglia si allarga man mano che si dirige verso il basso, sottolineando il carattere dinamico</w:t>
      </w:r>
      <w:r w:rsidR="006F51F4">
        <w:rPr>
          <w:rFonts w:ascii="BMW Group Light" w:hAnsi="BMW Group Light" w:cs="BMW Group Light"/>
          <w:lang w:val="it-IT"/>
        </w:rPr>
        <w:t xml:space="preserve"> della </w:t>
      </w:r>
      <w:r w:rsidR="00920D50">
        <w:rPr>
          <w:rFonts w:ascii="BMW Group Light" w:hAnsi="BMW Group Light" w:cs="BMW Group Light"/>
          <w:lang w:val="it-IT"/>
        </w:rPr>
        <w:t>BMW Serie 8 Concept</w:t>
      </w:r>
      <w:r w:rsidRPr="007B338F">
        <w:rPr>
          <w:rFonts w:ascii="BMW Group Light" w:hAnsi="BMW Group Light" w:cs="BMW Group Light"/>
          <w:lang w:val="it-IT"/>
        </w:rPr>
        <w:t>. Insieme ai proiettori ultrasottili a laser e all’interpretazione esagonale del tema “</w:t>
      </w:r>
      <w:r w:rsidR="003C0A60">
        <w:rPr>
          <w:rFonts w:ascii="BMW Group Light" w:hAnsi="BMW Group Light" w:cs="BMW Group Light"/>
          <w:lang w:val="it-IT"/>
        </w:rPr>
        <w:t>twin circular</w:t>
      </w:r>
      <w:r w:rsidRPr="007B338F">
        <w:rPr>
          <w:rFonts w:ascii="BMW Group Light" w:hAnsi="BMW Group Light" w:cs="BMW Group Light"/>
          <w:lang w:val="it-IT"/>
        </w:rPr>
        <w:t xml:space="preserve">”, danno un aspetto </w:t>
      </w:r>
      <w:r w:rsidR="004C1349">
        <w:rPr>
          <w:rFonts w:ascii="BMW Group Light" w:hAnsi="BMW Group Light" w:cs="BMW Group Light"/>
          <w:lang w:val="it-IT"/>
        </w:rPr>
        <w:t>calibrato</w:t>
      </w:r>
      <w:r w:rsidRPr="007B338F">
        <w:rPr>
          <w:rFonts w:ascii="BMW Group Light" w:hAnsi="BMW Group Light" w:cs="BMW Group Light"/>
          <w:lang w:val="it-IT"/>
        </w:rPr>
        <w:t xml:space="preserve"> al frontale.</w:t>
      </w:r>
    </w:p>
    <w:p w14:paraId="1B35E130" w14:textId="77777777" w:rsidR="00124B0A" w:rsidRPr="007B338F" w:rsidRDefault="00124B0A" w:rsidP="00CF7780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" w:hAnsi="BMW Group Light" w:cs="BMW Group Light"/>
          <w:lang w:val="it-IT"/>
        </w:rPr>
      </w:pPr>
    </w:p>
    <w:p w14:paraId="6B1F46FF" w14:textId="12F845FE" w:rsidR="00A87BAD" w:rsidRPr="007B338F" w:rsidRDefault="00A87BAD" w:rsidP="00CF7780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" w:hAnsi="BMW Group Light" w:cs="BMW Group Light"/>
          <w:lang w:val="it-IT"/>
        </w:rPr>
      </w:pPr>
      <w:r w:rsidRPr="007B338F">
        <w:rPr>
          <w:rFonts w:ascii="BMW Group Light" w:hAnsi="BMW Group Light" w:cs="BMW Group Light"/>
          <w:lang w:val="it-IT"/>
        </w:rPr>
        <w:t xml:space="preserve">Le grandi prese d’aria </w:t>
      </w:r>
      <w:r w:rsidR="004C1349">
        <w:rPr>
          <w:rFonts w:ascii="BMW Group Light" w:hAnsi="BMW Group Light" w:cs="BMW Group Light"/>
          <w:lang w:val="it-IT"/>
        </w:rPr>
        <w:t>poste lateralmente</w:t>
      </w:r>
      <w:r w:rsidRPr="007B338F">
        <w:rPr>
          <w:rFonts w:ascii="BMW Group Light" w:hAnsi="BMW Group Light" w:cs="BMW Group Light"/>
          <w:lang w:val="it-IT"/>
        </w:rPr>
        <w:t xml:space="preserve"> nello spoiler anteriore accentuano </w:t>
      </w:r>
      <w:r w:rsidR="005E0119">
        <w:rPr>
          <w:rFonts w:ascii="BMW Group Light" w:hAnsi="BMW Group Light" w:cs="BMW Group Light"/>
          <w:lang w:val="it-IT"/>
        </w:rPr>
        <w:t xml:space="preserve">la larghezza e </w:t>
      </w:r>
      <w:r w:rsidR="00975A08">
        <w:rPr>
          <w:rFonts w:ascii="BMW Group Light" w:hAnsi="BMW Group Light" w:cs="BMW Group Light"/>
          <w:lang w:val="it-IT"/>
        </w:rPr>
        <w:t xml:space="preserve">l’atteggiamento sportivo </w:t>
      </w:r>
      <w:r w:rsidRPr="007B338F">
        <w:rPr>
          <w:rFonts w:ascii="BMW Group Light" w:hAnsi="BMW Group Light" w:cs="BMW Group Light"/>
          <w:lang w:val="it-IT"/>
        </w:rPr>
        <w:t xml:space="preserve">della vettura e promettono un’esperienza dinamica. L’elemento in fibra di carbonio tra le prese d’aria </w:t>
      </w:r>
      <w:r w:rsidR="00975A08">
        <w:rPr>
          <w:rFonts w:ascii="BMW Group Light" w:hAnsi="BMW Group Light" w:cs="BMW Group Light"/>
          <w:lang w:val="it-IT"/>
        </w:rPr>
        <w:t>sottolinea, ancora una volta, la sportività e</w:t>
      </w:r>
      <w:r w:rsidRPr="007B338F">
        <w:rPr>
          <w:rFonts w:ascii="BMW Group Light" w:hAnsi="BMW Group Light" w:cs="BMW Group Light"/>
          <w:lang w:val="it-IT"/>
        </w:rPr>
        <w:t xml:space="preserve"> il carattere prestazionale dell’auto.</w:t>
      </w:r>
    </w:p>
    <w:p w14:paraId="7D0CAA27" w14:textId="77777777" w:rsidR="00124B0A" w:rsidRPr="007B338F" w:rsidRDefault="00124B0A" w:rsidP="00CF7780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" w:hAnsi="BMW Group Light" w:cs="BMW Group Light"/>
          <w:lang w:val="it-IT"/>
        </w:rPr>
      </w:pPr>
    </w:p>
    <w:p w14:paraId="29F38D2A" w14:textId="6284B98A" w:rsidR="00A87BAD" w:rsidRPr="007B338F" w:rsidRDefault="00A87BAD" w:rsidP="00CF7780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Bold" w:eastAsia="BMW Group Bold" w:hAnsi="BMW Group Bold" w:cs="BMW Group Bold"/>
          <w:szCs w:val="22"/>
          <w:lang w:val="it-IT"/>
        </w:rPr>
      </w:pPr>
      <w:r w:rsidRPr="007B338F">
        <w:rPr>
          <w:rFonts w:ascii="BMW Group Bold" w:eastAsia="BMW Group Bold" w:hAnsi="BMW Group Bold" w:cs="BMW Group Bold"/>
          <w:szCs w:val="22"/>
          <w:lang w:val="it-IT"/>
        </w:rPr>
        <w:t xml:space="preserve">Il posteriore: </w:t>
      </w:r>
      <w:r w:rsidR="00563F6E">
        <w:rPr>
          <w:rFonts w:ascii="BMW Group Bold" w:eastAsia="BMW Group Bold" w:hAnsi="BMW Group Bold" w:cs="BMW Group Bold"/>
          <w:szCs w:val="22"/>
          <w:lang w:val="it-IT"/>
        </w:rPr>
        <w:t>audace</w:t>
      </w:r>
      <w:r w:rsidR="00416508">
        <w:rPr>
          <w:rFonts w:ascii="BMW Group Bold" w:eastAsia="BMW Group Bold" w:hAnsi="BMW Group Bold" w:cs="BMW Group Bold"/>
          <w:szCs w:val="22"/>
          <w:lang w:val="it-IT"/>
        </w:rPr>
        <w:t xml:space="preserve"> eppure moderno</w:t>
      </w:r>
    </w:p>
    <w:p w14:paraId="7F7B46B7" w14:textId="35B222C5" w:rsidR="00A87BAD" w:rsidRPr="007B338F" w:rsidRDefault="00A87BAD" w:rsidP="00CF7780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" w:hAnsi="BMW Group Light" w:cs="BMW Group Light"/>
          <w:lang w:val="it-IT"/>
        </w:rPr>
      </w:pPr>
      <w:r w:rsidRPr="007B338F">
        <w:rPr>
          <w:rFonts w:ascii="BMW Group Light" w:hAnsi="BMW Group Light" w:cs="BMW Group Light"/>
          <w:lang w:val="it-IT"/>
        </w:rPr>
        <w:t xml:space="preserve">La natura particolare delle superfici domina anche nella parte posteriore della </w:t>
      </w:r>
      <w:r w:rsidR="00920D50">
        <w:rPr>
          <w:rFonts w:ascii="BMW Group Light" w:hAnsi="BMW Group Light" w:cs="BMW Group Light"/>
          <w:lang w:val="it-IT"/>
        </w:rPr>
        <w:t>BMW Serie 8 Concept</w:t>
      </w:r>
      <w:r w:rsidRPr="007B338F">
        <w:rPr>
          <w:rFonts w:ascii="BMW Group Light" w:hAnsi="BMW Group Light" w:cs="BMW Group Light"/>
          <w:lang w:val="it-IT"/>
        </w:rPr>
        <w:t>, creando una code bassa e fortemente scolpita con un effetto di massima valorizzazione della larghezza. Il posteriore viene definito dal gioco tra volumi e linee che si estendono dalle fiancate e formano la sezione posteriore dell’auto. Le grandi arcate dei passaruota accennano ai talenti dinamici della vettura e fanno capire che si tratta di una trazione posteriore. Inoltre, la forma affusolato della cellula passeggeri nonché l’ampia carreggiata della vettura mettono in forte evidenza quest’area dell’auto.</w:t>
      </w:r>
    </w:p>
    <w:p w14:paraId="7C93AB79" w14:textId="77777777" w:rsidR="00124B0A" w:rsidRPr="007B338F" w:rsidRDefault="00124B0A" w:rsidP="00CF7780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" w:hAnsi="BMW Group Light" w:cs="BMW Group Light"/>
          <w:lang w:val="it-IT"/>
        </w:rPr>
      </w:pPr>
    </w:p>
    <w:p w14:paraId="3754DF1B" w14:textId="6A1B16EE" w:rsidR="00A87BAD" w:rsidRPr="007B338F" w:rsidRDefault="00961102" w:rsidP="00CF7780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>I</w:t>
      </w:r>
      <w:r w:rsidR="00A87BAD" w:rsidRPr="007B338F">
        <w:rPr>
          <w:rFonts w:ascii="BMW Group Light" w:hAnsi="BMW Group Light" w:cs="BMW Group Light"/>
          <w:lang w:val="it-IT"/>
        </w:rPr>
        <w:t xml:space="preserve"> fanali posteriori </w:t>
      </w:r>
      <w:r>
        <w:rPr>
          <w:rFonts w:ascii="BMW Group Light" w:hAnsi="BMW Group Light" w:cs="BMW Group Light"/>
          <w:lang w:val="it-IT"/>
        </w:rPr>
        <w:t xml:space="preserve">snelli </w:t>
      </w:r>
      <w:r w:rsidR="00A87BAD" w:rsidRPr="007B338F">
        <w:rPr>
          <w:rFonts w:ascii="BMW Group Light" w:hAnsi="BMW Group Light" w:cs="BMW Group Light"/>
          <w:lang w:val="it-IT"/>
        </w:rPr>
        <w:t>si estendono</w:t>
      </w:r>
      <w:r>
        <w:rPr>
          <w:rFonts w:ascii="BMW Group Light" w:hAnsi="BMW Group Light" w:cs="BMW Group Light"/>
          <w:lang w:val="it-IT"/>
        </w:rPr>
        <w:t xml:space="preserve"> nelle fiancate della vettura e</w:t>
      </w:r>
      <w:r w:rsidR="00A87BAD" w:rsidRPr="007B338F">
        <w:rPr>
          <w:rFonts w:ascii="BMW Group Light" w:hAnsi="BMW Group Light" w:cs="BMW Group Light"/>
          <w:lang w:val="it-IT"/>
        </w:rPr>
        <w:t xml:space="preserve"> offrono così un collegamento tra posteriore e fiancate. I </w:t>
      </w:r>
      <w:r>
        <w:rPr>
          <w:rFonts w:ascii="BMW Group Light" w:hAnsi="BMW Group Light" w:cs="BMW Group Light"/>
          <w:lang w:val="it-IT"/>
        </w:rPr>
        <w:t>fanali</w:t>
      </w:r>
      <w:r w:rsidR="00A87BAD" w:rsidRPr="007B338F">
        <w:rPr>
          <w:rFonts w:ascii="BMW Group Light" w:hAnsi="BMW Group Light" w:cs="BMW Group Light"/>
          <w:lang w:val="it-IT"/>
        </w:rPr>
        <w:t xml:space="preserve"> stessi hanno la forma di lame ad “L” e proiettano la luce verso il posteriore. Essi sottolineano la larghezza dell’au</w:t>
      </w:r>
      <w:r w:rsidR="004E7D6F">
        <w:rPr>
          <w:rFonts w:ascii="BMW Group Light" w:hAnsi="BMW Group Light" w:cs="BMW Group Light"/>
          <w:lang w:val="it-IT"/>
        </w:rPr>
        <w:t xml:space="preserve">to e </w:t>
      </w:r>
      <w:r w:rsidR="00A87BAD" w:rsidRPr="007B338F">
        <w:rPr>
          <w:rFonts w:ascii="BMW Group Light" w:hAnsi="BMW Group Light" w:cs="BMW Group Light"/>
          <w:lang w:val="it-IT"/>
        </w:rPr>
        <w:t>il suo portamento muscoloso sulla strada</w:t>
      </w:r>
      <w:r w:rsidR="004E7D6F">
        <w:rPr>
          <w:rFonts w:ascii="BMW Group Light" w:hAnsi="BMW Group Light" w:cs="BMW Group Light"/>
          <w:lang w:val="it-IT"/>
        </w:rPr>
        <w:t>, mentre</w:t>
      </w:r>
      <w:r w:rsidR="00A87BAD" w:rsidRPr="007B338F">
        <w:rPr>
          <w:rFonts w:ascii="BMW Group Light" w:hAnsi="BMW Group Light" w:cs="BMW Group Light"/>
          <w:lang w:val="it-IT"/>
        </w:rPr>
        <w:t xml:space="preserve"> la loro forma snella conferisce al retrotreno un carattere </w:t>
      </w:r>
      <w:r w:rsidR="00056401" w:rsidRPr="007B338F">
        <w:rPr>
          <w:rFonts w:ascii="BMW Group Light" w:hAnsi="BMW Group Light" w:cs="BMW Group Light"/>
          <w:lang w:val="it-IT"/>
        </w:rPr>
        <w:t>ultra sportivo</w:t>
      </w:r>
      <w:r w:rsidR="00A87BAD" w:rsidRPr="007B338F">
        <w:rPr>
          <w:rFonts w:ascii="BMW Group Light" w:hAnsi="BMW Group Light" w:cs="BMW Group Light"/>
          <w:lang w:val="it-IT"/>
        </w:rPr>
        <w:t xml:space="preserve"> e moderno.</w:t>
      </w:r>
    </w:p>
    <w:p w14:paraId="48262F54" w14:textId="77777777" w:rsidR="00124B0A" w:rsidRPr="007B338F" w:rsidRDefault="00124B0A" w:rsidP="00CF7780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" w:hAnsi="BMW Group Light" w:cs="BMW Group Light"/>
          <w:lang w:val="it-IT"/>
        </w:rPr>
      </w:pPr>
    </w:p>
    <w:p w14:paraId="4DFFD5C4" w14:textId="31364ACB" w:rsidR="00A87BAD" w:rsidRPr="007B338F" w:rsidRDefault="00A87BAD" w:rsidP="00CF7780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" w:hAnsi="BMW Group Light" w:cs="BMW Group Light"/>
          <w:lang w:val="it-IT"/>
        </w:rPr>
      </w:pPr>
      <w:r w:rsidRPr="007B338F">
        <w:rPr>
          <w:rFonts w:ascii="BMW Group Light" w:hAnsi="BMW Group Light" w:cs="BMW Group Light"/>
          <w:lang w:val="it-IT"/>
        </w:rPr>
        <w:t>Il diffusore scuro e stilizzato in fi</w:t>
      </w:r>
      <w:r w:rsidR="00124B0A" w:rsidRPr="007B338F">
        <w:rPr>
          <w:rFonts w:ascii="BMW Group Light" w:hAnsi="BMW Group Light" w:cs="BMW Group Light"/>
          <w:lang w:val="it-IT"/>
        </w:rPr>
        <w:t>b</w:t>
      </w:r>
      <w:r w:rsidRPr="007B338F">
        <w:rPr>
          <w:rFonts w:ascii="BMW Group Light" w:hAnsi="BMW Group Light" w:cs="BMW Group Light"/>
          <w:lang w:val="it-IT"/>
        </w:rPr>
        <w:t>ra di carbonio nella parte inferiore dello spoiler posteriore aggiunge un po’ di leggerezza e un carattere sp</w:t>
      </w:r>
      <w:r w:rsidR="00B05CB2">
        <w:rPr>
          <w:rFonts w:ascii="BMW Group Light" w:hAnsi="BMW Group Light" w:cs="BMW Group Light"/>
          <w:lang w:val="it-IT"/>
        </w:rPr>
        <w:t>ortivo al retro della vettura. I t</w:t>
      </w:r>
      <w:r w:rsidRPr="007B338F">
        <w:rPr>
          <w:rFonts w:ascii="BMW Group Light" w:hAnsi="BMW Group Light" w:cs="BMW Group Light"/>
          <w:lang w:val="it-IT"/>
        </w:rPr>
        <w:t>erminali di scarico trapezoidal</w:t>
      </w:r>
      <w:r w:rsidR="00244CB0">
        <w:rPr>
          <w:rFonts w:ascii="BMW Group Light" w:hAnsi="BMW Group Light" w:cs="BMW Group Light"/>
          <w:lang w:val="it-IT"/>
        </w:rPr>
        <w:t>i</w:t>
      </w:r>
      <w:r w:rsidRPr="007B338F">
        <w:rPr>
          <w:rFonts w:ascii="BMW Group Light" w:hAnsi="BMW Group Light" w:cs="BMW Group Light"/>
          <w:lang w:val="it-IT"/>
        </w:rPr>
        <w:t xml:space="preserve"> di grandi dimensioni</w:t>
      </w:r>
      <w:r w:rsidR="00244CB0">
        <w:rPr>
          <w:rFonts w:ascii="BMW Group Light" w:hAnsi="BMW Group Light" w:cs="BMW Group Light"/>
          <w:lang w:val="it-IT"/>
        </w:rPr>
        <w:t>,</w:t>
      </w:r>
      <w:r w:rsidRPr="007B338F">
        <w:rPr>
          <w:rFonts w:ascii="BMW Group Light" w:hAnsi="BMW Group Light" w:cs="BMW Group Light"/>
          <w:lang w:val="it-IT"/>
        </w:rPr>
        <w:t xml:space="preserve"> incorniciano la sezione posteriore e danno un’indicazione </w:t>
      </w:r>
      <w:r w:rsidR="00FE4E85">
        <w:rPr>
          <w:rFonts w:ascii="BMW Group Light" w:hAnsi="BMW Group Light" w:cs="BMW Group Light"/>
          <w:lang w:val="it-IT"/>
        </w:rPr>
        <w:t>della dinamica</w:t>
      </w:r>
      <w:r w:rsidR="00244CB0" w:rsidRPr="007B338F">
        <w:rPr>
          <w:rFonts w:ascii="BMW Group Light" w:hAnsi="BMW Group Light" w:cs="BMW Group Light"/>
          <w:lang w:val="it-IT"/>
        </w:rPr>
        <w:t xml:space="preserve"> </w:t>
      </w:r>
      <w:r w:rsidRPr="007B338F">
        <w:rPr>
          <w:rFonts w:ascii="BMW Group Light" w:hAnsi="BMW Group Light" w:cs="BMW Group Light"/>
          <w:lang w:val="it-IT"/>
        </w:rPr>
        <w:t>esperienza di guida.</w:t>
      </w:r>
    </w:p>
    <w:p w14:paraId="2DE95366" w14:textId="77777777" w:rsidR="00124B0A" w:rsidRPr="007B338F" w:rsidRDefault="00124B0A" w:rsidP="00CF7780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" w:hAnsi="BMW Group Light" w:cs="BMW Group Light"/>
          <w:lang w:val="it-IT"/>
        </w:rPr>
      </w:pPr>
    </w:p>
    <w:p w14:paraId="6AB89A90" w14:textId="31A027BF" w:rsidR="00A87BAD" w:rsidRPr="007B338F" w:rsidRDefault="00A87BAD" w:rsidP="00CF7780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Bold" w:eastAsia="BMW Group Bold" w:hAnsi="BMW Group Bold" w:cs="BMW Group Bold"/>
          <w:szCs w:val="22"/>
          <w:lang w:val="it-IT"/>
        </w:rPr>
      </w:pPr>
      <w:r w:rsidRPr="007B338F">
        <w:rPr>
          <w:rFonts w:ascii="BMW Group Bold" w:eastAsia="BMW Group Bold" w:hAnsi="BMW Group Bold" w:cs="BMW Group Bold"/>
          <w:szCs w:val="22"/>
          <w:lang w:val="it-IT"/>
        </w:rPr>
        <w:t xml:space="preserve">Gli interni: un mix ricco di dinamismo </w:t>
      </w:r>
      <w:r w:rsidR="005433AA">
        <w:rPr>
          <w:rFonts w:ascii="BMW Group Bold" w:eastAsia="BMW Group Bold" w:hAnsi="BMW Group Bold" w:cs="BMW Group Bold"/>
          <w:szCs w:val="22"/>
          <w:lang w:val="it-IT"/>
        </w:rPr>
        <w:t>e lusso</w:t>
      </w:r>
    </w:p>
    <w:p w14:paraId="470E88C3" w14:textId="7B150492" w:rsidR="00A87BAD" w:rsidRPr="007B338F" w:rsidRDefault="00A87BAD" w:rsidP="00CF7780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" w:hAnsi="BMW Group Light" w:cs="BMW Group Light"/>
          <w:lang w:val="it-IT"/>
        </w:rPr>
      </w:pPr>
      <w:r w:rsidRPr="007B338F">
        <w:rPr>
          <w:rFonts w:ascii="BMW Group Light" w:hAnsi="BMW Group Light" w:cs="BMW Group Light"/>
          <w:lang w:val="it-IT"/>
        </w:rPr>
        <w:t xml:space="preserve">Gli interni puntano all’essenziale: il compito di guidare. Una volta dietro il volante, il guidatore viene accolto nel tipico ambiente ristretto delle auto sportive. Le superfici e le linee </w:t>
      </w:r>
      <w:r w:rsidR="0075217E">
        <w:rPr>
          <w:rFonts w:ascii="BMW Group Light" w:hAnsi="BMW Group Light" w:cs="BMW Group Light"/>
          <w:lang w:val="it-IT"/>
        </w:rPr>
        <w:t>confluiscono in avanti</w:t>
      </w:r>
      <w:r w:rsidRPr="007B338F">
        <w:rPr>
          <w:rFonts w:ascii="BMW Group Light" w:hAnsi="BMW Group Light" w:cs="BMW Group Light"/>
          <w:lang w:val="it-IT"/>
        </w:rPr>
        <w:t xml:space="preserve"> e sottolineano l’esperienza dinamica di guida. Il raggruppamento delle funzioni in strumenti di controllo, per esempio, sulla console centrale e sulle portiere, conferisce agli interni una chiara struttura grafica.</w:t>
      </w:r>
    </w:p>
    <w:p w14:paraId="13A183C0" w14:textId="53535CDD" w:rsidR="00A87BAD" w:rsidRPr="007B338F" w:rsidRDefault="00297DA0" w:rsidP="00CF7780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>N</w:t>
      </w:r>
      <w:r w:rsidRPr="007B338F">
        <w:rPr>
          <w:rFonts w:ascii="BMW Group Light" w:hAnsi="BMW Group Light" w:cs="BMW Group Light"/>
          <w:lang w:val="it-IT"/>
        </w:rPr>
        <w:t>egli interni</w:t>
      </w:r>
      <w:r>
        <w:rPr>
          <w:rFonts w:ascii="BMW Group Light" w:hAnsi="BMW Group Light" w:cs="BMW Group Light"/>
          <w:lang w:val="it-IT"/>
        </w:rPr>
        <w:t>,</w:t>
      </w:r>
      <w:r w:rsidRPr="007B338F">
        <w:rPr>
          <w:rFonts w:ascii="BMW Group Light" w:hAnsi="BMW Group Light" w:cs="BMW Group Light"/>
          <w:lang w:val="it-IT"/>
        </w:rPr>
        <w:t xml:space="preserve"> </w:t>
      </w:r>
      <w:r>
        <w:rPr>
          <w:rFonts w:ascii="BMW Group Light" w:hAnsi="BMW Group Light" w:cs="BMW Group Light"/>
          <w:lang w:val="it-IT"/>
        </w:rPr>
        <w:t>t</w:t>
      </w:r>
      <w:r w:rsidR="00A87BAD" w:rsidRPr="007B338F">
        <w:rPr>
          <w:rFonts w:ascii="BMW Group Light" w:hAnsi="BMW Group Light" w:cs="BMW Group Light"/>
          <w:lang w:val="it-IT"/>
        </w:rPr>
        <w:t>ra gli elementi di design di spicco</w:t>
      </w:r>
      <w:r>
        <w:rPr>
          <w:rFonts w:ascii="BMW Group Light" w:hAnsi="BMW Group Light" w:cs="BMW Group Light"/>
          <w:lang w:val="it-IT"/>
        </w:rPr>
        <w:t>,</w:t>
      </w:r>
      <w:r w:rsidR="00A87BAD" w:rsidRPr="007B338F">
        <w:rPr>
          <w:rFonts w:ascii="BMW Group Light" w:hAnsi="BMW Group Light" w:cs="BMW Group Light"/>
          <w:lang w:val="it-IT"/>
        </w:rPr>
        <w:t xml:space="preserve"> troviamo una transizione fluida dal gruppo strumenti verso le portiere, nonch</w:t>
      </w:r>
      <w:r w:rsidR="002D2697">
        <w:rPr>
          <w:rFonts w:ascii="BMW Group Light" w:hAnsi="BMW Group Light" w:cs="BMW Group Light"/>
          <w:lang w:val="it-IT"/>
        </w:rPr>
        <w:t>é</w:t>
      </w:r>
      <w:r w:rsidR="00A87BAD" w:rsidRPr="007B338F">
        <w:rPr>
          <w:rFonts w:ascii="BMW Group Light" w:hAnsi="BMW Group Light" w:cs="BMW Group Light"/>
          <w:lang w:val="it-IT"/>
        </w:rPr>
        <w:t xml:space="preserve"> una sensazione di sportività degli interni. Questa impressione viene valorizzata dalla morbida connes</w:t>
      </w:r>
      <w:r w:rsidR="001667CD">
        <w:rPr>
          <w:rFonts w:ascii="BMW Group Light" w:hAnsi="BMW Group Light" w:cs="BMW Group Light"/>
          <w:lang w:val="it-IT"/>
        </w:rPr>
        <w:t>sione tra la console centrale e</w:t>
      </w:r>
      <w:r w:rsidR="00A87BAD" w:rsidRPr="007B338F">
        <w:rPr>
          <w:rFonts w:ascii="BMW Group Light" w:hAnsi="BMW Group Light" w:cs="BMW Group Light"/>
          <w:lang w:val="it-IT"/>
        </w:rPr>
        <w:t xml:space="preserve"> il cruscotto, che in</w:t>
      </w:r>
      <w:r w:rsidR="00124B0A" w:rsidRPr="007B338F">
        <w:rPr>
          <w:rFonts w:ascii="BMW Group Light" w:hAnsi="BMW Group Light" w:cs="BMW Group Light"/>
          <w:lang w:val="it-IT"/>
        </w:rPr>
        <w:t>s</w:t>
      </w:r>
      <w:r w:rsidR="00A87BAD" w:rsidRPr="007B338F">
        <w:rPr>
          <w:rFonts w:ascii="BMW Group Light" w:hAnsi="BMW Group Light" w:cs="BMW Group Light"/>
          <w:lang w:val="it-IT"/>
        </w:rPr>
        <w:t xml:space="preserve">ieme formano il nucleo dell’abitacolo. L’alta console centrale e la bassa </w:t>
      </w:r>
      <w:r w:rsidR="00A87BAD" w:rsidRPr="007B338F">
        <w:rPr>
          <w:rFonts w:ascii="BMW Group Light" w:hAnsi="BMW Group Light" w:cs="BMW Group Light"/>
          <w:lang w:val="it-IT"/>
        </w:rPr>
        <w:lastRenderedPageBreak/>
        <w:t xml:space="preserve">posizione del pannello strumenti aggiungono </w:t>
      </w:r>
      <w:r w:rsidR="001667CD">
        <w:rPr>
          <w:rFonts w:ascii="BMW Group Light" w:hAnsi="BMW Group Light" w:cs="BMW Group Light"/>
          <w:lang w:val="it-IT"/>
        </w:rPr>
        <w:t>una maggiore</w:t>
      </w:r>
      <w:r w:rsidR="00A87BAD" w:rsidRPr="007B338F">
        <w:rPr>
          <w:rFonts w:ascii="BMW Group Light" w:hAnsi="BMW Group Light" w:cs="BMW Group Light"/>
          <w:lang w:val="it-IT"/>
        </w:rPr>
        <w:t xml:space="preserve"> enfasi alla sensazione sportiva e accogliente dello spazio.</w:t>
      </w:r>
    </w:p>
    <w:p w14:paraId="572B168D" w14:textId="77777777" w:rsidR="00124B0A" w:rsidRPr="007B338F" w:rsidRDefault="00124B0A" w:rsidP="00CF7780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" w:hAnsi="BMW Group Light" w:cs="BMW Group Light"/>
          <w:lang w:val="it-IT"/>
        </w:rPr>
      </w:pPr>
    </w:p>
    <w:p w14:paraId="3648073C" w14:textId="3B0BD129" w:rsidR="00A87BAD" w:rsidRPr="007B338F" w:rsidRDefault="00A87BAD" w:rsidP="00CF7780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" w:hAnsi="BMW Group Light" w:cs="BMW Group Light"/>
          <w:lang w:val="it-IT"/>
        </w:rPr>
      </w:pPr>
      <w:r w:rsidRPr="007B338F">
        <w:rPr>
          <w:rFonts w:ascii="BMW Group Light" w:hAnsi="BMW Group Light" w:cs="BMW Group Light"/>
          <w:lang w:val="it-IT"/>
        </w:rPr>
        <w:t xml:space="preserve">Gli interni della </w:t>
      </w:r>
      <w:r w:rsidR="00920D50">
        <w:rPr>
          <w:rFonts w:ascii="BMW Group Light" w:hAnsi="BMW Group Light" w:cs="BMW Group Light"/>
          <w:lang w:val="it-IT"/>
        </w:rPr>
        <w:t>BMW Serie 8 Concept</w:t>
      </w:r>
      <w:r w:rsidRPr="007B338F">
        <w:rPr>
          <w:rFonts w:ascii="BMW Group Light" w:hAnsi="BMW Group Light" w:cs="BMW Group Light"/>
          <w:lang w:val="it-IT"/>
        </w:rPr>
        <w:t xml:space="preserve"> esplorano attivamente i contrasti tra l’emozione e l’inge</w:t>
      </w:r>
      <w:r w:rsidR="001667CD">
        <w:rPr>
          <w:rFonts w:ascii="BMW Group Light" w:hAnsi="BMW Group Light" w:cs="BMW Group Light"/>
          <w:lang w:val="it-IT"/>
        </w:rPr>
        <w:t>gneria, tra lo stile dinamico e</w:t>
      </w:r>
      <w:r w:rsidRPr="007B338F">
        <w:rPr>
          <w:rFonts w:ascii="BMW Group Light" w:hAnsi="BMW Group Light" w:cs="BMW Group Light"/>
          <w:lang w:val="it-IT"/>
        </w:rPr>
        <w:t xml:space="preserve"> il lusso; la loro forma suggerisce un’accentuata sportività, mentre i materiali di grande qualità emanano esclusività e design di alta classe. Per esempio, tutti i punti di contatto del guidatore con l’automobile </w:t>
      </w:r>
      <w:r w:rsidR="001667CD">
        <w:rPr>
          <w:rFonts w:ascii="BMW Group Light" w:hAnsi="BMW Group Light" w:cs="BMW Group Light"/>
          <w:lang w:val="it-IT"/>
        </w:rPr>
        <w:t>sono ricchi di un appeal</w:t>
      </w:r>
      <w:r w:rsidRPr="007B338F">
        <w:rPr>
          <w:rFonts w:ascii="BMW Group Light" w:hAnsi="BMW Group Light" w:cs="BMW Group Light"/>
          <w:lang w:val="it-IT"/>
        </w:rPr>
        <w:t xml:space="preserve"> sportivo. I sedili sportivi ed esclusivi sono di conformazione snella, con la struttura in fibra di carbonio e il rivestimento in pelle pregiata che li rendono il luogo perfetto per sedersi. Il vola</w:t>
      </w:r>
      <w:r w:rsidR="003E6DFB" w:rsidRPr="007B338F">
        <w:rPr>
          <w:rFonts w:ascii="BMW Group Light" w:hAnsi="BMW Group Light" w:cs="BMW Group Light"/>
          <w:lang w:val="it-IT"/>
        </w:rPr>
        <w:t>n</w:t>
      </w:r>
      <w:r w:rsidR="00124B0A" w:rsidRPr="007B338F">
        <w:rPr>
          <w:rFonts w:ascii="BMW Group Light" w:hAnsi="BMW Group Light" w:cs="BMW Group Light"/>
          <w:lang w:val="it-IT"/>
        </w:rPr>
        <w:t xml:space="preserve">te </w:t>
      </w:r>
      <w:r w:rsidR="008C7997">
        <w:rPr>
          <w:rFonts w:ascii="BMW Group Light" w:hAnsi="BMW Group Light" w:cs="BMW Group Light"/>
          <w:lang w:val="it-IT"/>
        </w:rPr>
        <w:t>esprime</w:t>
      </w:r>
      <w:r w:rsidR="00124B0A" w:rsidRPr="007B338F">
        <w:rPr>
          <w:rFonts w:ascii="BMW Group Light" w:hAnsi="BMW Group Light" w:cs="BMW Group Light"/>
          <w:lang w:val="it-IT"/>
        </w:rPr>
        <w:t xml:space="preserve"> gli stessi co</w:t>
      </w:r>
      <w:r w:rsidRPr="007B338F">
        <w:rPr>
          <w:rFonts w:ascii="BMW Group Light" w:hAnsi="BMW Group Light" w:cs="BMW Group Light"/>
          <w:lang w:val="it-IT"/>
        </w:rPr>
        <w:t xml:space="preserve">ncetti, con i raggi di alluminio spazzolato rivolti verso il davanti e con le pallette del cambio anodizzate in rosso </w:t>
      </w:r>
      <w:r w:rsidR="00FA296D">
        <w:rPr>
          <w:rFonts w:ascii="BMW Group Light" w:hAnsi="BMW Group Light" w:cs="BMW Group Light"/>
          <w:lang w:val="it-IT"/>
        </w:rPr>
        <w:t>che ricordano</w:t>
      </w:r>
      <w:r w:rsidRPr="007B338F">
        <w:rPr>
          <w:rFonts w:ascii="BMW Group Light" w:hAnsi="BMW Group Light" w:cs="BMW Group Light"/>
          <w:lang w:val="it-IT"/>
        </w:rPr>
        <w:t xml:space="preserve"> le piste di gara. Il contrasto tra l’alluminio e la pelle scura sulle superfici di contatto enfatizza il senso lussuoso di sportività in diversi dettagli.</w:t>
      </w:r>
    </w:p>
    <w:p w14:paraId="22A9556C" w14:textId="77777777" w:rsidR="00124B0A" w:rsidRPr="007B338F" w:rsidRDefault="00124B0A" w:rsidP="00CF7780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" w:hAnsi="BMW Group Light" w:cs="BMW Group Light"/>
          <w:lang w:val="it-IT"/>
        </w:rPr>
      </w:pPr>
    </w:p>
    <w:p w14:paraId="044A6244" w14:textId="5F08C266" w:rsidR="00A87BAD" w:rsidRPr="007B338F" w:rsidRDefault="00A87BAD" w:rsidP="00CF7780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" w:hAnsi="BMW Group Light" w:cs="BMW Group Light"/>
          <w:lang w:val="it-IT"/>
        </w:rPr>
      </w:pPr>
      <w:r w:rsidRPr="007B338F">
        <w:rPr>
          <w:rFonts w:ascii="BMW Group Light" w:hAnsi="BMW Group Light" w:cs="BMW Group Light"/>
          <w:lang w:val="it-IT"/>
        </w:rPr>
        <w:t xml:space="preserve">Pelle Merino in Dark Brown e Fjord White dona agli interni un’ambientazione di alta qualità. Le superfici delle finiture in fibra di carbonio ed in alluminio lucidato a mano creano contrasti voluti e irradiano una sensazione di sportività e di contenuti tecnici. Inoltre, una leva del cambio sfaccettata e </w:t>
      </w:r>
      <w:r w:rsidR="00FA296D">
        <w:rPr>
          <w:rFonts w:ascii="BMW Group Light" w:hAnsi="BMW Group Light" w:cs="BMW Group Light"/>
          <w:lang w:val="it-IT"/>
        </w:rPr>
        <w:t>l’iDrive Controller</w:t>
      </w:r>
      <w:r w:rsidRPr="007B338F">
        <w:rPr>
          <w:rFonts w:ascii="BMW Group Light" w:hAnsi="BMW Group Light" w:cs="BMW Group Light"/>
          <w:lang w:val="it-IT"/>
        </w:rPr>
        <w:t xml:space="preserve"> realizzati in cristallo Swarovski con un look di quarzo affumicato conferiscono agli interni alcuni tocchi di finitura moderni e di gran classe.</w:t>
      </w:r>
    </w:p>
    <w:p w14:paraId="553EE62D" w14:textId="77777777" w:rsidR="00124B0A" w:rsidRPr="007B338F" w:rsidRDefault="00124B0A" w:rsidP="00CF7780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" w:hAnsi="BMW Group Light" w:cs="BMW Group Light"/>
          <w:lang w:val="it-IT"/>
        </w:rPr>
      </w:pPr>
    </w:p>
    <w:p w14:paraId="34A87989" w14:textId="3241D077" w:rsidR="00A87BAD" w:rsidRPr="007B338F" w:rsidRDefault="00FA296D" w:rsidP="00CF7780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Bold" w:eastAsia="BMW Group Bold" w:hAnsi="BMW Group Bold" w:cs="BMW Group Bold"/>
          <w:szCs w:val="22"/>
          <w:lang w:val="it-IT"/>
        </w:rPr>
      </w:pPr>
      <w:r>
        <w:rPr>
          <w:rFonts w:ascii="BMW Group Bold" w:eastAsia="BMW Group Bold" w:hAnsi="BMW Group Bold" w:cs="BMW Group Bold"/>
          <w:szCs w:val="22"/>
          <w:lang w:val="it-IT"/>
        </w:rPr>
        <w:t>Un segno di ciò che sarà</w:t>
      </w:r>
    </w:p>
    <w:p w14:paraId="3E4B4467" w14:textId="01349430" w:rsidR="00A87BAD" w:rsidRPr="007B338F" w:rsidRDefault="00A87BAD" w:rsidP="00CF7780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" w:hAnsi="BMW Group Light" w:cs="BMW Group Light"/>
          <w:lang w:val="it-IT"/>
        </w:rPr>
      </w:pPr>
      <w:r w:rsidRPr="007B338F">
        <w:rPr>
          <w:rFonts w:ascii="BMW Group Light" w:hAnsi="BMW Group Light" w:cs="BMW Group Light"/>
          <w:lang w:val="it-IT"/>
        </w:rPr>
        <w:t>La BMW Concept Series 8 rappresenta un</w:t>
      </w:r>
      <w:r w:rsidR="00FA296D">
        <w:rPr>
          <w:rFonts w:ascii="BMW Group Light" w:hAnsi="BMW Group Light" w:cs="BMW Group Light"/>
          <w:lang w:val="it-IT"/>
        </w:rPr>
        <w:t xml:space="preserve">’anteprima di un modello che </w:t>
      </w:r>
      <w:r w:rsidRPr="007B338F">
        <w:rPr>
          <w:rFonts w:ascii="BMW Group Light" w:hAnsi="BMW Group Light" w:cs="BMW Group Light"/>
          <w:lang w:val="it-IT"/>
        </w:rPr>
        <w:t xml:space="preserve">BMW intende introdurre in una forma simile nel corso dell’anno prossimo. La BMW Serie 8 Coupé porterà avanti la </w:t>
      </w:r>
      <w:r w:rsidR="00FA296D">
        <w:rPr>
          <w:rFonts w:ascii="BMW Group Light" w:hAnsi="BMW Group Light" w:cs="BMW Group Light"/>
          <w:lang w:val="it-IT"/>
        </w:rPr>
        <w:t>tradizione</w:t>
      </w:r>
      <w:r w:rsidRPr="007B338F">
        <w:rPr>
          <w:rFonts w:ascii="BMW Group Light" w:hAnsi="BMW Group Light" w:cs="BMW Group Light"/>
          <w:lang w:val="it-IT"/>
        </w:rPr>
        <w:t xml:space="preserve"> di successo dell’azienda per quanto riguarda le auto sportive di lusso e aggiungerà un altro modello entusiasmante</w:t>
      </w:r>
      <w:r w:rsidR="00FA296D">
        <w:rPr>
          <w:rFonts w:ascii="BMW Group Light" w:hAnsi="BMW Group Light" w:cs="BMW Group Light"/>
          <w:lang w:val="it-IT"/>
        </w:rPr>
        <w:t xml:space="preserve">, una vera auto da sogno, </w:t>
      </w:r>
      <w:r w:rsidRPr="007B338F">
        <w:rPr>
          <w:rFonts w:ascii="BMW Group Light" w:hAnsi="BMW Group Light" w:cs="BMW Group Light"/>
          <w:lang w:val="it-IT"/>
        </w:rPr>
        <w:t>alla sua attuale gamma di vetture di classe superiore. La BMW Serie 8 Coupé unirà dinamiche all’avanguardia e lusso moderno, stabilendo nuovi benchmark nel segmento delle coupé di lusso.</w:t>
      </w:r>
    </w:p>
    <w:p w14:paraId="238F61B8" w14:textId="77777777" w:rsidR="007E58A4" w:rsidRPr="007B338F" w:rsidRDefault="007E58A4" w:rsidP="00CF7780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4EA48B56" w14:textId="77777777" w:rsidR="007E58A4" w:rsidRPr="007B338F" w:rsidRDefault="007E58A4" w:rsidP="00CF7780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67BAEC62" w14:textId="77777777" w:rsidR="00495448" w:rsidRPr="007B338F" w:rsidRDefault="00495448" w:rsidP="00CF7780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2EB1F3D9" w14:textId="77777777" w:rsidR="003232F8" w:rsidRPr="007B338F" w:rsidRDefault="003232F8" w:rsidP="00CF7780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7B338F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Per ulteriori informazioni:</w:t>
      </w:r>
    </w:p>
    <w:p w14:paraId="7BE488AC" w14:textId="77777777" w:rsidR="003232F8" w:rsidRPr="007B338F" w:rsidRDefault="003232F8" w:rsidP="00CF7780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095C1B36" w14:textId="77777777" w:rsidR="00477362" w:rsidRPr="007B338F" w:rsidRDefault="00477362" w:rsidP="00CF7780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7B338F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Alessandro Toffanin</w:t>
      </w:r>
    </w:p>
    <w:p w14:paraId="2D8C894F" w14:textId="77777777" w:rsidR="00477362" w:rsidRPr="007B338F" w:rsidRDefault="00477362" w:rsidP="00CF7780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7B338F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BMW Group Italia</w:t>
      </w:r>
    </w:p>
    <w:p w14:paraId="037C795D" w14:textId="77777777" w:rsidR="00477362" w:rsidRPr="007B338F" w:rsidRDefault="00477362" w:rsidP="00CF7780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7B338F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Product Communications BMW</w:t>
      </w:r>
    </w:p>
    <w:p w14:paraId="59489A35" w14:textId="77777777" w:rsidR="00477362" w:rsidRPr="007B338F" w:rsidRDefault="00477362" w:rsidP="00CF7780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7B338F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E-mail: alessandro.toffanin@bmw.it</w:t>
      </w:r>
    </w:p>
    <w:p w14:paraId="5150D0A6" w14:textId="77777777" w:rsidR="003232F8" w:rsidRPr="007B338F" w:rsidRDefault="00477362" w:rsidP="00CF7780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7B338F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Media website: www.press.bmwgroup.com</w:t>
      </w:r>
    </w:p>
    <w:p w14:paraId="246151A3" w14:textId="77777777" w:rsidR="003232F8" w:rsidRPr="007B338F" w:rsidRDefault="003232F8" w:rsidP="00CF7780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28"/>
        <w:rPr>
          <w:lang w:val="it-IT"/>
        </w:rPr>
      </w:pPr>
    </w:p>
    <w:p w14:paraId="4485B22E" w14:textId="77777777" w:rsidR="003232F8" w:rsidRPr="007B338F" w:rsidRDefault="003232F8" w:rsidP="00CF7780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28"/>
        <w:rPr>
          <w:sz w:val="20"/>
          <w:szCs w:val="20"/>
          <w:lang w:val="it-IT"/>
        </w:rPr>
      </w:pPr>
    </w:p>
    <w:p w14:paraId="581171FD" w14:textId="77777777" w:rsidR="004A1488" w:rsidRPr="007B338F" w:rsidRDefault="003232F8" w:rsidP="00CF7780">
      <w:pPr>
        <w:tabs>
          <w:tab w:val="left" w:pos="708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7B338F">
        <w:rPr>
          <w:rFonts w:ascii="BMW Group Bold" w:eastAsia="BMW Group Bold" w:hAnsi="BMW Group Bold" w:cs="BMW Group Bold"/>
          <w:sz w:val="20"/>
          <w:szCs w:val="20"/>
          <w:lang w:val="it-IT"/>
        </w:rPr>
        <w:t>Il BMW Group</w:t>
      </w:r>
    </w:p>
    <w:p w14:paraId="3D6CA70F" w14:textId="77777777" w:rsidR="00A87BAD" w:rsidRPr="007B338F" w:rsidRDefault="00A87BAD" w:rsidP="00CF7780">
      <w:pPr>
        <w:tabs>
          <w:tab w:val="clear" w:pos="454"/>
          <w:tab w:val="left" w:pos="708"/>
        </w:tabs>
        <w:spacing w:line="100" w:lineRule="atLeast"/>
        <w:rPr>
          <w:sz w:val="18"/>
          <w:szCs w:val="18"/>
          <w:lang w:val="it-IT"/>
        </w:rPr>
      </w:pPr>
      <w:r w:rsidRPr="007B338F">
        <w:rPr>
          <w:sz w:val="18"/>
          <w:szCs w:val="18"/>
          <w:lang w:val="it-IT"/>
        </w:rPr>
        <w:t>Con i suoi quattro marchi BMW, MINI, Rolls-Royce e BMW Motorrad, il BMW Group è il costruttore leader mondiale di auto e moto premium e offre anche servizi finanziari e di mobilità premium. Come azienda globale, il BMW Group gestisce 31 stabilimenti di produzione e montaggio in 14 paesi ed ha una rete di vendita globale in oltre 140 paesi.</w:t>
      </w:r>
    </w:p>
    <w:p w14:paraId="0C51D17B" w14:textId="77777777" w:rsidR="00A87BAD" w:rsidRPr="007B338F" w:rsidRDefault="00A87BAD" w:rsidP="00CF7780">
      <w:pPr>
        <w:tabs>
          <w:tab w:val="clear" w:pos="454"/>
          <w:tab w:val="left" w:pos="708"/>
        </w:tabs>
        <w:spacing w:line="100" w:lineRule="atLeast"/>
        <w:rPr>
          <w:sz w:val="18"/>
          <w:szCs w:val="18"/>
          <w:lang w:val="it-IT"/>
        </w:rPr>
      </w:pPr>
    </w:p>
    <w:p w14:paraId="39DE05CB" w14:textId="77777777" w:rsidR="00A87BAD" w:rsidRPr="007B338F" w:rsidRDefault="00A87BAD" w:rsidP="00CF7780">
      <w:pPr>
        <w:tabs>
          <w:tab w:val="clear" w:pos="454"/>
          <w:tab w:val="left" w:pos="708"/>
        </w:tabs>
        <w:spacing w:line="100" w:lineRule="atLeast"/>
        <w:rPr>
          <w:sz w:val="18"/>
          <w:szCs w:val="18"/>
          <w:lang w:val="it-IT"/>
        </w:rPr>
      </w:pPr>
      <w:r w:rsidRPr="007B338F">
        <w:rPr>
          <w:sz w:val="18"/>
          <w:szCs w:val="18"/>
          <w:lang w:val="it-IT"/>
        </w:rPr>
        <w:t xml:space="preserve">Nel 2016, il BMW Group ha venduto circa 2.367 milioni di automobili e 145.000 motocicli nel mondo. L’utile al lordo delle imposte è stato di 9,67 miliardi di Euro con ricavi pari a circa 94,16 miliardi di euro.  Al 31 dicembre 2016, il BMW Group contava 124.729 dipendenti. </w:t>
      </w:r>
    </w:p>
    <w:p w14:paraId="159119BC" w14:textId="77777777" w:rsidR="00A87BAD" w:rsidRPr="007B338F" w:rsidRDefault="00A87BAD" w:rsidP="00CF7780">
      <w:pPr>
        <w:tabs>
          <w:tab w:val="clear" w:pos="454"/>
          <w:tab w:val="left" w:pos="708"/>
        </w:tabs>
        <w:spacing w:line="100" w:lineRule="atLeast"/>
        <w:rPr>
          <w:sz w:val="18"/>
          <w:szCs w:val="18"/>
          <w:lang w:val="it-IT"/>
        </w:rPr>
      </w:pPr>
    </w:p>
    <w:p w14:paraId="7A9504BB" w14:textId="77777777" w:rsidR="00A87BAD" w:rsidRPr="007B338F" w:rsidRDefault="00A87BAD" w:rsidP="00CF7780">
      <w:pPr>
        <w:tabs>
          <w:tab w:val="clear" w:pos="454"/>
          <w:tab w:val="left" w:pos="708"/>
        </w:tabs>
        <w:spacing w:line="100" w:lineRule="atLeast"/>
        <w:rPr>
          <w:sz w:val="18"/>
          <w:szCs w:val="18"/>
          <w:lang w:val="it-IT"/>
        </w:rPr>
      </w:pPr>
      <w:r w:rsidRPr="007B338F">
        <w:rPr>
          <w:sz w:val="18"/>
          <w:szCs w:val="18"/>
          <w:lang w:val="it-IT"/>
        </w:rPr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14:paraId="41E3660E" w14:textId="77777777" w:rsidR="00A87BAD" w:rsidRPr="007B338F" w:rsidRDefault="00A87BAD" w:rsidP="00CF7780">
      <w:pPr>
        <w:tabs>
          <w:tab w:val="clear" w:pos="454"/>
          <w:tab w:val="left" w:pos="708"/>
        </w:tabs>
        <w:spacing w:line="100" w:lineRule="atLeast"/>
        <w:rPr>
          <w:sz w:val="18"/>
          <w:szCs w:val="18"/>
          <w:lang w:val="it-IT"/>
        </w:rPr>
      </w:pPr>
    </w:p>
    <w:p w14:paraId="3F4A567D" w14:textId="77777777" w:rsidR="00BF4E98" w:rsidRPr="00BF4E98" w:rsidRDefault="00BF4E98" w:rsidP="00BF4E98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sz w:val="18"/>
          <w:szCs w:val="18"/>
          <w:lang w:val="it-IT"/>
        </w:rPr>
      </w:pPr>
      <w:bookmarkStart w:id="2" w:name="_GoBack"/>
      <w:r w:rsidRPr="00BF4E98">
        <w:rPr>
          <w:sz w:val="18"/>
          <w:szCs w:val="18"/>
          <w:lang w:val="it-IT"/>
        </w:rPr>
        <w:t xml:space="preserve">www.bmwgroup.com </w:t>
      </w:r>
    </w:p>
    <w:p w14:paraId="21E4BEDF" w14:textId="77777777" w:rsidR="00BF4E98" w:rsidRPr="00BF4E98" w:rsidRDefault="00BF4E98" w:rsidP="00BF4E98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sz w:val="18"/>
          <w:szCs w:val="18"/>
          <w:lang w:val="it-IT"/>
        </w:rPr>
      </w:pPr>
      <w:r w:rsidRPr="00BF4E98">
        <w:rPr>
          <w:sz w:val="18"/>
          <w:szCs w:val="18"/>
          <w:lang w:val="it-IT"/>
        </w:rPr>
        <w:t xml:space="preserve">Facebook: http://www.facebook.com/BMWGroup </w:t>
      </w:r>
    </w:p>
    <w:p w14:paraId="5F7B3319" w14:textId="77777777" w:rsidR="00BF4E98" w:rsidRPr="00BF4E98" w:rsidRDefault="00BF4E98" w:rsidP="00BF4E98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sz w:val="18"/>
          <w:szCs w:val="18"/>
          <w:lang w:val="it-IT"/>
        </w:rPr>
      </w:pPr>
      <w:r w:rsidRPr="00BF4E98">
        <w:rPr>
          <w:sz w:val="18"/>
          <w:szCs w:val="18"/>
          <w:lang w:val="it-IT"/>
        </w:rPr>
        <w:t xml:space="preserve">Twitter: http://twitter.com/BMWGroup </w:t>
      </w:r>
    </w:p>
    <w:p w14:paraId="146427DE" w14:textId="77777777" w:rsidR="00BF4E98" w:rsidRPr="00BF4E98" w:rsidRDefault="00BF4E98" w:rsidP="00BF4E98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sz w:val="18"/>
          <w:szCs w:val="18"/>
          <w:lang w:val="it-IT"/>
        </w:rPr>
      </w:pPr>
      <w:r w:rsidRPr="00BF4E98">
        <w:rPr>
          <w:sz w:val="18"/>
          <w:szCs w:val="18"/>
          <w:lang w:val="it-IT"/>
        </w:rPr>
        <w:t xml:space="preserve">YouTube: http://www.youtube.com/BMWGroupview </w:t>
      </w:r>
    </w:p>
    <w:p w14:paraId="336CF56E" w14:textId="615A24B2" w:rsidR="0096793A" w:rsidRPr="00BF4E98" w:rsidRDefault="00BF4E98" w:rsidP="00BF4E98">
      <w:pPr>
        <w:rPr>
          <w:sz w:val="18"/>
          <w:szCs w:val="18"/>
          <w:lang w:val="it-IT"/>
        </w:rPr>
      </w:pPr>
      <w:r w:rsidRPr="00BF4E98">
        <w:rPr>
          <w:sz w:val="18"/>
          <w:szCs w:val="18"/>
          <w:lang w:val="it-IT"/>
        </w:rPr>
        <w:t>Google+: http://googleplus.bmwgroup.com</w:t>
      </w:r>
    </w:p>
    <w:bookmarkEnd w:id="2"/>
    <w:sectPr w:rsidR="0096793A" w:rsidRPr="00BF4E98" w:rsidSect="00CF7780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0" w:h="16820" w:code="9"/>
      <w:pgMar w:top="2127" w:right="701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DA839D" w14:textId="77777777" w:rsidR="008C7997" w:rsidRDefault="008C7997">
      <w:r>
        <w:separator/>
      </w:r>
    </w:p>
  </w:endnote>
  <w:endnote w:type="continuationSeparator" w:id="0">
    <w:p w14:paraId="22D59C8E" w14:textId="77777777" w:rsidR="008C7997" w:rsidRDefault="008C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altName w:val="BMW Type V 2 Light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BCFCA" w14:textId="77777777" w:rsidR="008C7997" w:rsidRDefault="008C7997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798F4B53" w14:textId="77777777" w:rsidR="008C7997" w:rsidRDefault="008C7997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ACC38" w14:textId="77777777" w:rsidR="008C7997" w:rsidRDefault="008C7997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57CF64" w14:textId="77777777" w:rsidR="008C7997" w:rsidRDefault="008C7997">
      <w:r>
        <w:separator/>
      </w:r>
    </w:p>
  </w:footnote>
  <w:footnote w:type="continuationSeparator" w:id="0">
    <w:p w14:paraId="744EAF9B" w14:textId="77777777" w:rsidR="008C7997" w:rsidRDefault="008C799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228B2" w14:textId="77777777" w:rsidR="008C7997" w:rsidRPr="0074214B" w:rsidRDefault="008C7997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569AEE44" wp14:editId="10B37C20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50AD8DCC" wp14:editId="2D25B177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A15DA5B" wp14:editId="53668A68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5F838AB8" w14:textId="77777777" w:rsidR="008C7997" w:rsidRPr="00207B19" w:rsidRDefault="008C7997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" stroked="f">
              <v:textbox inset="0,0,0,0">
                <w:txbxContent>
                  <w:p w14:paraId="5F838AB8" w14:textId="77777777" w:rsidR="008C7997" w:rsidRPr="00207B19" w:rsidRDefault="008C7997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922D6" w14:textId="77777777" w:rsidR="008C7997" w:rsidRDefault="008C7997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1FD89E36" wp14:editId="543A3CB5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37C358" wp14:editId="4B4DEDC5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E5A4F75" w14:textId="77777777" w:rsidR="008C7997" w:rsidRPr="00207B19" w:rsidRDefault="008C7997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" stroked="f">
              <v:textbox inset="0,0,0,0">
                <w:txbxContent>
                  <w:p w14:paraId="0E5A4F75" w14:textId="77777777" w:rsidR="008C7997" w:rsidRPr="00207B19" w:rsidRDefault="008C7997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07A78080" wp14:editId="3FF9717C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3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2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A57"/>
    <w:rsid w:val="00006B44"/>
    <w:rsid w:val="00014571"/>
    <w:rsid w:val="00014BB8"/>
    <w:rsid w:val="00015B21"/>
    <w:rsid w:val="000200CA"/>
    <w:rsid w:val="00023A19"/>
    <w:rsid w:val="000245D6"/>
    <w:rsid w:val="0002583C"/>
    <w:rsid w:val="000258F9"/>
    <w:rsid w:val="00032D0F"/>
    <w:rsid w:val="00036E6A"/>
    <w:rsid w:val="000372A6"/>
    <w:rsid w:val="00040244"/>
    <w:rsid w:val="00040B6B"/>
    <w:rsid w:val="00042D85"/>
    <w:rsid w:val="00051B8F"/>
    <w:rsid w:val="00051FC0"/>
    <w:rsid w:val="000522F5"/>
    <w:rsid w:val="000532DF"/>
    <w:rsid w:val="000555E9"/>
    <w:rsid w:val="00056401"/>
    <w:rsid w:val="00061394"/>
    <w:rsid w:val="000623B1"/>
    <w:rsid w:val="00076C87"/>
    <w:rsid w:val="00077D97"/>
    <w:rsid w:val="00086EBA"/>
    <w:rsid w:val="00096D44"/>
    <w:rsid w:val="000A01EC"/>
    <w:rsid w:val="000A06DE"/>
    <w:rsid w:val="000A0C87"/>
    <w:rsid w:val="000A0F16"/>
    <w:rsid w:val="000A14EF"/>
    <w:rsid w:val="000A2075"/>
    <w:rsid w:val="000A3F20"/>
    <w:rsid w:val="000A64FF"/>
    <w:rsid w:val="000A6E9E"/>
    <w:rsid w:val="000B1CED"/>
    <w:rsid w:val="000B2A22"/>
    <w:rsid w:val="000C28BF"/>
    <w:rsid w:val="000D5AEB"/>
    <w:rsid w:val="000D5D63"/>
    <w:rsid w:val="000D703D"/>
    <w:rsid w:val="000E3C12"/>
    <w:rsid w:val="000F2798"/>
    <w:rsid w:val="000F2C24"/>
    <w:rsid w:val="000F3CE1"/>
    <w:rsid w:val="000F436F"/>
    <w:rsid w:val="000F4537"/>
    <w:rsid w:val="000F4899"/>
    <w:rsid w:val="000F729D"/>
    <w:rsid w:val="00100B04"/>
    <w:rsid w:val="00100BCA"/>
    <w:rsid w:val="001024F1"/>
    <w:rsid w:val="0010370F"/>
    <w:rsid w:val="0010396F"/>
    <w:rsid w:val="00105693"/>
    <w:rsid w:val="00110C94"/>
    <w:rsid w:val="00111F0E"/>
    <w:rsid w:val="00112273"/>
    <w:rsid w:val="001140B8"/>
    <w:rsid w:val="00114C73"/>
    <w:rsid w:val="00114E7D"/>
    <w:rsid w:val="00121E03"/>
    <w:rsid w:val="00124411"/>
    <w:rsid w:val="00124654"/>
    <w:rsid w:val="00124B0A"/>
    <w:rsid w:val="00127DCF"/>
    <w:rsid w:val="001429B0"/>
    <w:rsid w:val="0014787A"/>
    <w:rsid w:val="001501C5"/>
    <w:rsid w:val="00153201"/>
    <w:rsid w:val="00154FE4"/>
    <w:rsid w:val="00156F88"/>
    <w:rsid w:val="00157421"/>
    <w:rsid w:val="00163CC4"/>
    <w:rsid w:val="001667CD"/>
    <w:rsid w:val="00167C93"/>
    <w:rsid w:val="00172D13"/>
    <w:rsid w:val="001731DF"/>
    <w:rsid w:val="0017708B"/>
    <w:rsid w:val="00181113"/>
    <w:rsid w:val="0018424D"/>
    <w:rsid w:val="00190D29"/>
    <w:rsid w:val="00190F5F"/>
    <w:rsid w:val="001919CE"/>
    <w:rsid w:val="001919FF"/>
    <w:rsid w:val="00192FDB"/>
    <w:rsid w:val="00193CCF"/>
    <w:rsid w:val="001A03B0"/>
    <w:rsid w:val="001A3130"/>
    <w:rsid w:val="001A6D36"/>
    <w:rsid w:val="001A78E4"/>
    <w:rsid w:val="001A7DFF"/>
    <w:rsid w:val="001B16C4"/>
    <w:rsid w:val="001B1E0C"/>
    <w:rsid w:val="001B2A3A"/>
    <w:rsid w:val="001C0783"/>
    <w:rsid w:val="001C15C1"/>
    <w:rsid w:val="001C18A7"/>
    <w:rsid w:val="001C2168"/>
    <w:rsid w:val="001C2BF1"/>
    <w:rsid w:val="001C4B70"/>
    <w:rsid w:val="001C5F48"/>
    <w:rsid w:val="001C763F"/>
    <w:rsid w:val="001D001F"/>
    <w:rsid w:val="001D555B"/>
    <w:rsid w:val="001E1771"/>
    <w:rsid w:val="001F0B68"/>
    <w:rsid w:val="001F7CCA"/>
    <w:rsid w:val="002006DE"/>
    <w:rsid w:val="00203082"/>
    <w:rsid w:val="00203C20"/>
    <w:rsid w:val="00203DE8"/>
    <w:rsid w:val="002065A7"/>
    <w:rsid w:val="00207947"/>
    <w:rsid w:val="00207F80"/>
    <w:rsid w:val="002106C0"/>
    <w:rsid w:val="00210C43"/>
    <w:rsid w:val="00214DEA"/>
    <w:rsid w:val="00222A77"/>
    <w:rsid w:val="00222B7F"/>
    <w:rsid w:val="0022323B"/>
    <w:rsid w:val="00225D1D"/>
    <w:rsid w:val="00236F1F"/>
    <w:rsid w:val="00242E49"/>
    <w:rsid w:val="00243146"/>
    <w:rsid w:val="00243BB7"/>
    <w:rsid w:val="00244CB0"/>
    <w:rsid w:val="00250EB8"/>
    <w:rsid w:val="002520DE"/>
    <w:rsid w:val="00255BDF"/>
    <w:rsid w:val="00257413"/>
    <w:rsid w:val="00261831"/>
    <w:rsid w:val="002643D9"/>
    <w:rsid w:val="00267E60"/>
    <w:rsid w:val="0027278A"/>
    <w:rsid w:val="002811BC"/>
    <w:rsid w:val="002817B6"/>
    <w:rsid w:val="00284D63"/>
    <w:rsid w:val="00286B59"/>
    <w:rsid w:val="00290B57"/>
    <w:rsid w:val="00293D32"/>
    <w:rsid w:val="00294C28"/>
    <w:rsid w:val="0029579E"/>
    <w:rsid w:val="00296A11"/>
    <w:rsid w:val="002975FD"/>
    <w:rsid w:val="00297DA0"/>
    <w:rsid w:val="002B0480"/>
    <w:rsid w:val="002B0D38"/>
    <w:rsid w:val="002B214C"/>
    <w:rsid w:val="002B3446"/>
    <w:rsid w:val="002B5310"/>
    <w:rsid w:val="002B531F"/>
    <w:rsid w:val="002C082C"/>
    <w:rsid w:val="002C2F59"/>
    <w:rsid w:val="002C5E72"/>
    <w:rsid w:val="002D2697"/>
    <w:rsid w:val="002D7B3A"/>
    <w:rsid w:val="002E0027"/>
    <w:rsid w:val="002E466E"/>
    <w:rsid w:val="002F26C7"/>
    <w:rsid w:val="00301AC1"/>
    <w:rsid w:val="00303155"/>
    <w:rsid w:val="003109D9"/>
    <w:rsid w:val="00310E3F"/>
    <w:rsid w:val="00311AAA"/>
    <w:rsid w:val="00314066"/>
    <w:rsid w:val="00315876"/>
    <w:rsid w:val="003205AF"/>
    <w:rsid w:val="003232F8"/>
    <w:rsid w:val="003320F7"/>
    <w:rsid w:val="00333D0C"/>
    <w:rsid w:val="00335891"/>
    <w:rsid w:val="00335B8D"/>
    <w:rsid w:val="0033619C"/>
    <w:rsid w:val="003434A5"/>
    <w:rsid w:val="00343946"/>
    <w:rsid w:val="003539CB"/>
    <w:rsid w:val="00362856"/>
    <w:rsid w:val="00362AEB"/>
    <w:rsid w:val="00364429"/>
    <w:rsid w:val="003664E3"/>
    <w:rsid w:val="003745BE"/>
    <w:rsid w:val="00376A31"/>
    <w:rsid w:val="00380EDF"/>
    <w:rsid w:val="0038174A"/>
    <w:rsid w:val="00386E75"/>
    <w:rsid w:val="00390BF8"/>
    <w:rsid w:val="00391C9E"/>
    <w:rsid w:val="003922EF"/>
    <w:rsid w:val="00392EFB"/>
    <w:rsid w:val="00397152"/>
    <w:rsid w:val="003A1E4E"/>
    <w:rsid w:val="003A25C2"/>
    <w:rsid w:val="003A32AE"/>
    <w:rsid w:val="003A34DF"/>
    <w:rsid w:val="003A62F7"/>
    <w:rsid w:val="003B37C5"/>
    <w:rsid w:val="003B3E8B"/>
    <w:rsid w:val="003B52F2"/>
    <w:rsid w:val="003B6EE6"/>
    <w:rsid w:val="003B7EE3"/>
    <w:rsid w:val="003C0A60"/>
    <w:rsid w:val="003C0AC5"/>
    <w:rsid w:val="003C13F1"/>
    <w:rsid w:val="003C276B"/>
    <w:rsid w:val="003C4D69"/>
    <w:rsid w:val="003D09BB"/>
    <w:rsid w:val="003D52A1"/>
    <w:rsid w:val="003E02FB"/>
    <w:rsid w:val="003E0BCA"/>
    <w:rsid w:val="003E3CBF"/>
    <w:rsid w:val="003E5E8A"/>
    <w:rsid w:val="003E6DFB"/>
    <w:rsid w:val="003F143C"/>
    <w:rsid w:val="003F1D62"/>
    <w:rsid w:val="003F3060"/>
    <w:rsid w:val="003F4078"/>
    <w:rsid w:val="003F4D29"/>
    <w:rsid w:val="00402794"/>
    <w:rsid w:val="00406208"/>
    <w:rsid w:val="00407E7A"/>
    <w:rsid w:val="004105F1"/>
    <w:rsid w:val="004138C2"/>
    <w:rsid w:val="00416508"/>
    <w:rsid w:val="004212D5"/>
    <w:rsid w:val="00422A7C"/>
    <w:rsid w:val="004309FE"/>
    <w:rsid w:val="00432B2A"/>
    <w:rsid w:val="004339FE"/>
    <w:rsid w:val="0043431D"/>
    <w:rsid w:val="004361E0"/>
    <w:rsid w:val="0044151A"/>
    <w:rsid w:val="004447B9"/>
    <w:rsid w:val="00445699"/>
    <w:rsid w:val="004501DE"/>
    <w:rsid w:val="004502A7"/>
    <w:rsid w:val="004520B4"/>
    <w:rsid w:val="004531C9"/>
    <w:rsid w:val="00454E39"/>
    <w:rsid w:val="004550A1"/>
    <w:rsid w:val="00455BE1"/>
    <w:rsid w:val="00461657"/>
    <w:rsid w:val="004627F8"/>
    <w:rsid w:val="004764ED"/>
    <w:rsid w:val="004772FD"/>
    <w:rsid w:val="00477362"/>
    <w:rsid w:val="00481F3D"/>
    <w:rsid w:val="00482629"/>
    <w:rsid w:val="00484467"/>
    <w:rsid w:val="00485DDD"/>
    <w:rsid w:val="00492B76"/>
    <w:rsid w:val="00492D44"/>
    <w:rsid w:val="00493DD5"/>
    <w:rsid w:val="00495448"/>
    <w:rsid w:val="00495CB0"/>
    <w:rsid w:val="004A0281"/>
    <w:rsid w:val="004A1488"/>
    <w:rsid w:val="004A56ED"/>
    <w:rsid w:val="004B1D8F"/>
    <w:rsid w:val="004B739B"/>
    <w:rsid w:val="004B7A5B"/>
    <w:rsid w:val="004B7C9A"/>
    <w:rsid w:val="004C1349"/>
    <w:rsid w:val="004C43EC"/>
    <w:rsid w:val="004D0CE8"/>
    <w:rsid w:val="004E0628"/>
    <w:rsid w:val="004E1DBE"/>
    <w:rsid w:val="004E2914"/>
    <w:rsid w:val="004E7D6F"/>
    <w:rsid w:val="004F3498"/>
    <w:rsid w:val="004F4858"/>
    <w:rsid w:val="004F4B0B"/>
    <w:rsid w:val="005077EF"/>
    <w:rsid w:val="00510453"/>
    <w:rsid w:val="005136FF"/>
    <w:rsid w:val="005231E7"/>
    <w:rsid w:val="00524998"/>
    <w:rsid w:val="005259D5"/>
    <w:rsid w:val="00533E07"/>
    <w:rsid w:val="00535208"/>
    <w:rsid w:val="00536134"/>
    <w:rsid w:val="0054083E"/>
    <w:rsid w:val="005433AA"/>
    <w:rsid w:val="005460F7"/>
    <w:rsid w:val="0054643C"/>
    <w:rsid w:val="005475A3"/>
    <w:rsid w:val="00550A71"/>
    <w:rsid w:val="005516D1"/>
    <w:rsid w:val="0055432A"/>
    <w:rsid w:val="00554BB1"/>
    <w:rsid w:val="00555206"/>
    <w:rsid w:val="00555832"/>
    <w:rsid w:val="00556AD4"/>
    <w:rsid w:val="005614B5"/>
    <w:rsid w:val="0056271B"/>
    <w:rsid w:val="00563F6E"/>
    <w:rsid w:val="005658BA"/>
    <w:rsid w:val="005775B0"/>
    <w:rsid w:val="00577A4B"/>
    <w:rsid w:val="00584C01"/>
    <w:rsid w:val="00587A78"/>
    <w:rsid w:val="005909DC"/>
    <w:rsid w:val="00591C20"/>
    <w:rsid w:val="005928A5"/>
    <w:rsid w:val="00593A25"/>
    <w:rsid w:val="00594400"/>
    <w:rsid w:val="00594C02"/>
    <w:rsid w:val="0059693C"/>
    <w:rsid w:val="005A0922"/>
    <w:rsid w:val="005A1213"/>
    <w:rsid w:val="005A1BD8"/>
    <w:rsid w:val="005A37E4"/>
    <w:rsid w:val="005A543E"/>
    <w:rsid w:val="005A630B"/>
    <w:rsid w:val="005B08F9"/>
    <w:rsid w:val="005B732E"/>
    <w:rsid w:val="005C14DF"/>
    <w:rsid w:val="005C1A2A"/>
    <w:rsid w:val="005C21C3"/>
    <w:rsid w:val="005C6D48"/>
    <w:rsid w:val="005C7809"/>
    <w:rsid w:val="005D07C2"/>
    <w:rsid w:val="005D0DE6"/>
    <w:rsid w:val="005D1F23"/>
    <w:rsid w:val="005D407F"/>
    <w:rsid w:val="005D724F"/>
    <w:rsid w:val="005E0119"/>
    <w:rsid w:val="005E0EFC"/>
    <w:rsid w:val="005E15FC"/>
    <w:rsid w:val="005F2BD2"/>
    <w:rsid w:val="005F3DDF"/>
    <w:rsid w:val="005F40F9"/>
    <w:rsid w:val="005F5262"/>
    <w:rsid w:val="00600E73"/>
    <w:rsid w:val="00603A16"/>
    <w:rsid w:val="00603C9F"/>
    <w:rsid w:val="00606EC8"/>
    <w:rsid w:val="0061434F"/>
    <w:rsid w:val="006148BF"/>
    <w:rsid w:val="006215F1"/>
    <w:rsid w:val="0063039C"/>
    <w:rsid w:val="0063203A"/>
    <w:rsid w:val="00635880"/>
    <w:rsid w:val="006374F3"/>
    <w:rsid w:val="0064423C"/>
    <w:rsid w:val="0064694A"/>
    <w:rsid w:val="00646C63"/>
    <w:rsid w:val="00651D74"/>
    <w:rsid w:val="00653690"/>
    <w:rsid w:val="00657234"/>
    <w:rsid w:val="00662B5B"/>
    <w:rsid w:val="00664120"/>
    <w:rsid w:val="00665918"/>
    <w:rsid w:val="006667C9"/>
    <w:rsid w:val="00667655"/>
    <w:rsid w:val="00672FC4"/>
    <w:rsid w:val="00675D04"/>
    <w:rsid w:val="00676D28"/>
    <w:rsid w:val="00680EAB"/>
    <w:rsid w:val="00681548"/>
    <w:rsid w:val="006818AB"/>
    <w:rsid w:val="00682075"/>
    <w:rsid w:val="00682724"/>
    <w:rsid w:val="006828AF"/>
    <w:rsid w:val="006A22C0"/>
    <w:rsid w:val="006A2A54"/>
    <w:rsid w:val="006A3B0B"/>
    <w:rsid w:val="006B1288"/>
    <w:rsid w:val="006B2524"/>
    <w:rsid w:val="006B4297"/>
    <w:rsid w:val="006C474D"/>
    <w:rsid w:val="006C7AA7"/>
    <w:rsid w:val="006D2E83"/>
    <w:rsid w:val="006D4003"/>
    <w:rsid w:val="006E4411"/>
    <w:rsid w:val="006E5047"/>
    <w:rsid w:val="006F15E4"/>
    <w:rsid w:val="006F492E"/>
    <w:rsid w:val="006F51F4"/>
    <w:rsid w:val="00700160"/>
    <w:rsid w:val="00703F0F"/>
    <w:rsid w:val="00710DEE"/>
    <w:rsid w:val="007126B2"/>
    <w:rsid w:val="007151AB"/>
    <w:rsid w:val="007166AA"/>
    <w:rsid w:val="007169F2"/>
    <w:rsid w:val="00717123"/>
    <w:rsid w:val="0072589D"/>
    <w:rsid w:val="00726883"/>
    <w:rsid w:val="00726925"/>
    <w:rsid w:val="0073208A"/>
    <w:rsid w:val="00733A0B"/>
    <w:rsid w:val="00737919"/>
    <w:rsid w:val="00737962"/>
    <w:rsid w:val="00737FC7"/>
    <w:rsid w:val="00747E0C"/>
    <w:rsid w:val="0075217E"/>
    <w:rsid w:val="0075297E"/>
    <w:rsid w:val="00753364"/>
    <w:rsid w:val="00755904"/>
    <w:rsid w:val="00761965"/>
    <w:rsid w:val="00761B79"/>
    <w:rsid w:val="00765F72"/>
    <w:rsid w:val="00766CA6"/>
    <w:rsid w:val="0077419A"/>
    <w:rsid w:val="0078280B"/>
    <w:rsid w:val="0078775E"/>
    <w:rsid w:val="0078779D"/>
    <w:rsid w:val="0079142C"/>
    <w:rsid w:val="00791C49"/>
    <w:rsid w:val="00794024"/>
    <w:rsid w:val="0079653C"/>
    <w:rsid w:val="007A3667"/>
    <w:rsid w:val="007A4DB2"/>
    <w:rsid w:val="007A4EF5"/>
    <w:rsid w:val="007A6171"/>
    <w:rsid w:val="007A75B0"/>
    <w:rsid w:val="007B0C25"/>
    <w:rsid w:val="007B27F4"/>
    <w:rsid w:val="007B338F"/>
    <w:rsid w:val="007B4A44"/>
    <w:rsid w:val="007B55BA"/>
    <w:rsid w:val="007C0E9E"/>
    <w:rsid w:val="007C1329"/>
    <w:rsid w:val="007C13DC"/>
    <w:rsid w:val="007C22A6"/>
    <w:rsid w:val="007C563C"/>
    <w:rsid w:val="007D15DC"/>
    <w:rsid w:val="007D2654"/>
    <w:rsid w:val="007D4564"/>
    <w:rsid w:val="007D6E18"/>
    <w:rsid w:val="007D7617"/>
    <w:rsid w:val="007E58A4"/>
    <w:rsid w:val="007E646A"/>
    <w:rsid w:val="007E70E7"/>
    <w:rsid w:val="007F2209"/>
    <w:rsid w:val="008000A6"/>
    <w:rsid w:val="00802918"/>
    <w:rsid w:val="00805B5C"/>
    <w:rsid w:val="00811B9E"/>
    <w:rsid w:val="008146E1"/>
    <w:rsid w:val="00817179"/>
    <w:rsid w:val="00820FC5"/>
    <w:rsid w:val="008257C4"/>
    <w:rsid w:val="0082737C"/>
    <w:rsid w:val="00831780"/>
    <w:rsid w:val="00832268"/>
    <w:rsid w:val="00832617"/>
    <w:rsid w:val="0084491A"/>
    <w:rsid w:val="00847870"/>
    <w:rsid w:val="00847994"/>
    <w:rsid w:val="00847D4F"/>
    <w:rsid w:val="008506FF"/>
    <w:rsid w:val="00852BC4"/>
    <w:rsid w:val="00853446"/>
    <w:rsid w:val="00854A91"/>
    <w:rsid w:val="008561F4"/>
    <w:rsid w:val="008608DB"/>
    <w:rsid w:val="008631F9"/>
    <w:rsid w:val="00865865"/>
    <w:rsid w:val="00866341"/>
    <w:rsid w:val="008674D4"/>
    <w:rsid w:val="008678A1"/>
    <w:rsid w:val="008703E9"/>
    <w:rsid w:val="00873932"/>
    <w:rsid w:val="00880987"/>
    <w:rsid w:val="00881890"/>
    <w:rsid w:val="00881932"/>
    <w:rsid w:val="0088588A"/>
    <w:rsid w:val="008909C3"/>
    <w:rsid w:val="00896E56"/>
    <w:rsid w:val="008A05C4"/>
    <w:rsid w:val="008A6CA8"/>
    <w:rsid w:val="008C387D"/>
    <w:rsid w:val="008C7997"/>
    <w:rsid w:val="008D07F1"/>
    <w:rsid w:val="008D2D50"/>
    <w:rsid w:val="008D3491"/>
    <w:rsid w:val="008D3ECA"/>
    <w:rsid w:val="008D434E"/>
    <w:rsid w:val="008D768A"/>
    <w:rsid w:val="008E137E"/>
    <w:rsid w:val="008E3275"/>
    <w:rsid w:val="008E4F6C"/>
    <w:rsid w:val="008E55B5"/>
    <w:rsid w:val="008E7FE1"/>
    <w:rsid w:val="008F0243"/>
    <w:rsid w:val="008F02CF"/>
    <w:rsid w:val="008F4F40"/>
    <w:rsid w:val="008F6AF3"/>
    <w:rsid w:val="009020BE"/>
    <w:rsid w:val="00905A58"/>
    <w:rsid w:val="00905D17"/>
    <w:rsid w:val="00907657"/>
    <w:rsid w:val="009155E1"/>
    <w:rsid w:val="0091684D"/>
    <w:rsid w:val="009169A4"/>
    <w:rsid w:val="00917F5D"/>
    <w:rsid w:val="00920D50"/>
    <w:rsid w:val="0092402B"/>
    <w:rsid w:val="00926C1C"/>
    <w:rsid w:val="00927095"/>
    <w:rsid w:val="009273D0"/>
    <w:rsid w:val="00927A9B"/>
    <w:rsid w:val="00930B1E"/>
    <w:rsid w:val="0093305A"/>
    <w:rsid w:val="00941085"/>
    <w:rsid w:val="00947C99"/>
    <w:rsid w:val="00951167"/>
    <w:rsid w:val="00952B30"/>
    <w:rsid w:val="0095416E"/>
    <w:rsid w:val="00954311"/>
    <w:rsid w:val="009557AC"/>
    <w:rsid w:val="00960934"/>
    <w:rsid w:val="00961102"/>
    <w:rsid w:val="00964515"/>
    <w:rsid w:val="00966614"/>
    <w:rsid w:val="0096793A"/>
    <w:rsid w:val="00973077"/>
    <w:rsid w:val="0097394F"/>
    <w:rsid w:val="00975A08"/>
    <w:rsid w:val="00981031"/>
    <w:rsid w:val="0098259A"/>
    <w:rsid w:val="00984F70"/>
    <w:rsid w:val="0098545B"/>
    <w:rsid w:val="00991085"/>
    <w:rsid w:val="00995B19"/>
    <w:rsid w:val="009A2BEC"/>
    <w:rsid w:val="009A7210"/>
    <w:rsid w:val="009B1CC6"/>
    <w:rsid w:val="009B48A9"/>
    <w:rsid w:val="009B48F2"/>
    <w:rsid w:val="009B5603"/>
    <w:rsid w:val="009B61DC"/>
    <w:rsid w:val="009B7ED7"/>
    <w:rsid w:val="009C0021"/>
    <w:rsid w:val="009C21FD"/>
    <w:rsid w:val="009C22B6"/>
    <w:rsid w:val="009C4C6A"/>
    <w:rsid w:val="009C6640"/>
    <w:rsid w:val="009D0FF1"/>
    <w:rsid w:val="009D45CB"/>
    <w:rsid w:val="009D4909"/>
    <w:rsid w:val="009D57FF"/>
    <w:rsid w:val="009D7343"/>
    <w:rsid w:val="009E30FF"/>
    <w:rsid w:val="009F05E5"/>
    <w:rsid w:val="009F0E89"/>
    <w:rsid w:val="009F21B8"/>
    <w:rsid w:val="009F243B"/>
    <w:rsid w:val="009F453B"/>
    <w:rsid w:val="009F5A0E"/>
    <w:rsid w:val="00A07791"/>
    <w:rsid w:val="00A14A90"/>
    <w:rsid w:val="00A16EF2"/>
    <w:rsid w:val="00A2099A"/>
    <w:rsid w:val="00A2332A"/>
    <w:rsid w:val="00A24FE5"/>
    <w:rsid w:val="00A261C1"/>
    <w:rsid w:val="00A27481"/>
    <w:rsid w:val="00A30435"/>
    <w:rsid w:val="00A36BE3"/>
    <w:rsid w:val="00A4253B"/>
    <w:rsid w:val="00A459CF"/>
    <w:rsid w:val="00A46496"/>
    <w:rsid w:val="00A475E3"/>
    <w:rsid w:val="00A52A1D"/>
    <w:rsid w:val="00A633D8"/>
    <w:rsid w:val="00A6718C"/>
    <w:rsid w:val="00A7243A"/>
    <w:rsid w:val="00A733F1"/>
    <w:rsid w:val="00A74489"/>
    <w:rsid w:val="00A808E1"/>
    <w:rsid w:val="00A817D7"/>
    <w:rsid w:val="00A8759F"/>
    <w:rsid w:val="00A87BA5"/>
    <w:rsid w:val="00A87BAD"/>
    <w:rsid w:val="00A95F3B"/>
    <w:rsid w:val="00A96A2C"/>
    <w:rsid w:val="00AA0CEE"/>
    <w:rsid w:val="00AA19BB"/>
    <w:rsid w:val="00AA4455"/>
    <w:rsid w:val="00AA5E4C"/>
    <w:rsid w:val="00AA63D3"/>
    <w:rsid w:val="00AA6577"/>
    <w:rsid w:val="00AA7789"/>
    <w:rsid w:val="00AA7E60"/>
    <w:rsid w:val="00AB3232"/>
    <w:rsid w:val="00AB49B5"/>
    <w:rsid w:val="00AB79F5"/>
    <w:rsid w:val="00AC106C"/>
    <w:rsid w:val="00AC3286"/>
    <w:rsid w:val="00AC48C5"/>
    <w:rsid w:val="00AC4B10"/>
    <w:rsid w:val="00AC704E"/>
    <w:rsid w:val="00AD0470"/>
    <w:rsid w:val="00AD6E63"/>
    <w:rsid w:val="00AE796E"/>
    <w:rsid w:val="00AF0915"/>
    <w:rsid w:val="00AF177C"/>
    <w:rsid w:val="00AF3538"/>
    <w:rsid w:val="00AF3F78"/>
    <w:rsid w:val="00AF50E4"/>
    <w:rsid w:val="00B0008E"/>
    <w:rsid w:val="00B023CB"/>
    <w:rsid w:val="00B05CB2"/>
    <w:rsid w:val="00B0634B"/>
    <w:rsid w:val="00B11A49"/>
    <w:rsid w:val="00B23F01"/>
    <w:rsid w:val="00B26CD2"/>
    <w:rsid w:val="00B36915"/>
    <w:rsid w:val="00B40F46"/>
    <w:rsid w:val="00B43B6B"/>
    <w:rsid w:val="00B44194"/>
    <w:rsid w:val="00B51A86"/>
    <w:rsid w:val="00B638E2"/>
    <w:rsid w:val="00B64743"/>
    <w:rsid w:val="00B64B7B"/>
    <w:rsid w:val="00B66DC3"/>
    <w:rsid w:val="00B70573"/>
    <w:rsid w:val="00B7066C"/>
    <w:rsid w:val="00B70E4A"/>
    <w:rsid w:val="00B72D9A"/>
    <w:rsid w:val="00B73EC9"/>
    <w:rsid w:val="00B76CD5"/>
    <w:rsid w:val="00B77AD9"/>
    <w:rsid w:val="00B820D5"/>
    <w:rsid w:val="00B85571"/>
    <w:rsid w:val="00B875CB"/>
    <w:rsid w:val="00B87DB9"/>
    <w:rsid w:val="00BA02A4"/>
    <w:rsid w:val="00BA04B0"/>
    <w:rsid w:val="00BA0509"/>
    <w:rsid w:val="00BA1A1F"/>
    <w:rsid w:val="00BA2608"/>
    <w:rsid w:val="00BA3A08"/>
    <w:rsid w:val="00BA465A"/>
    <w:rsid w:val="00BA6816"/>
    <w:rsid w:val="00BB5315"/>
    <w:rsid w:val="00BC02D8"/>
    <w:rsid w:val="00BC0952"/>
    <w:rsid w:val="00BC0B18"/>
    <w:rsid w:val="00BC2595"/>
    <w:rsid w:val="00BC332E"/>
    <w:rsid w:val="00BC4DDB"/>
    <w:rsid w:val="00BC5E85"/>
    <w:rsid w:val="00BD0CCE"/>
    <w:rsid w:val="00BD2265"/>
    <w:rsid w:val="00BD3FE0"/>
    <w:rsid w:val="00BD6BE6"/>
    <w:rsid w:val="00BE0CCE"/>
    <w:rsid w:val="00BE5948"/>
    <w:rsid w:val="00BF1643"/>
    <w:rsid w:val="00BF237A"/>
    <w:rsid w:val="00BF4E98"/>
    <w:rsid w:val="00C00332"/>
    <w:rsid w:val="00C0111E"/>
    <w:rsid w:val="00C039E3"/>
    <w:rsid w:val="00C04240"/>
    <w:rsid w:val="00C0428E"/>
    <w:rsid w:val="00C055ED"/>
    <w:rsid w:val="00C062D5"/>
    <w:rsid w:val="00C118D8"/>
    <w:rsid w:val="00C14BD7"/>
    <w:rsid w:val="00C16DFC"/>
    <w:rsid w:val="00C171EF"/>
    <w:rsid w:val="00C1756F"/>
    <w:rsid w:val="00C22B92"/>
    <w:rsid w:val="00C23D9E"/>
    <w:rsid w:val="00C2427F"/>
    <w:rsid w:val="00C256EE"/>
    <w:rsid w:val="00C25AAB"/>
    <w:rsid w:val="00C30028"/>
    <w:rsid w:val="00C333E1"/>
    <w:rsid w:val="00C3604B"/>
    <w:rsid w:val="00C368D0"/>
    <w:rsid w:val="00C37D94"/>
    <w:rsid w:val="00C4366D"/>
    <w:rsid w:val="00C44D7D"/>
    <w:rsid w:val="00C45460"/>
    <w:rsid w:val="00C51BBE"/>
    <w:rsid w:val="00C52118"/>
    <w:rsid w:val="00C5259D"/>
    <w:rsid w:val="00C56616"/>
    <w:rsid w:val="00C602C5"/>
    <w:rsid w:val="00C629D0"/>
    <w:rsid w:val="00C64F2D"/>
    <w:rsid w:val="00C65558"/>
    <w:rsid w:val="00C675CA"/>
    <w:rsid w:val="00C7189F"/>
    <w:rsid w:val="00C73533"/>
    <w:rsid w:val="00C818F1"/>
    <w:rsid w:val="00C82119"/>
    <w:rsid w:val="00C82C5D"/>
    <w:rsid w:val="00C83197"/>
    <w:rsid w:val="00C90498"/>
    <w:rsid w:val="00C9191B"/>
    <w:rsid w:val="00C94111"/>
    <w:rsid w:val="00C958FA"/>
    <w:rsid w:val="00C974B7"/>
    <w:rsid w:val="00CA05BF"/>
    <w:rsid w:val="00CA2861"/>
    <w:rsid w:val="00CA3CB0"/>
    <w:rsid w:val="00CB14BB"/>
    <w:rsid w:val="00CB500A"/>
    <w:rsid w:val="00CC2F93"/>
    <w:rsid w:val="00CC44AA"/>
    <w:rsid w:val="00CC6C27"/>
    <w:rsid w:val="00CD7454"/>
    <w:rsid w:val="00CE71CB"/>
    <w:rsid w:val="00CE7FDE"/>
    <w:rsid w:val="00CF1404"/>
    <w:rsid w:val="00CF2F82"/>
    <w:rsid w:val="00CF3EC8"/>
    <w:rsid w:val="00CF3F96"/>
    <w:rsid w:val="00CF7780"/>
    <w:rsid w:val="00CF7C33"/>
    <w:rsid w:val="00D0036C"/>
    <w:rsid w:val="00D06864"/>
    <w:rsid w:val="00D073B6"/>
    <w:rsid w:val="00D10274"/>
    <w:rsid w:val="00D10E0F"/>
    <w:rsid w:val="00D11DA0"/>
    <w:rsid w:val="00D13105"/>
    <w:rsid w:val="00D13C99"/>
    <w:rsid w:val="00D14696"/>
    <w:rsid w:val="00D14E82"/>
    <w:rsid w:val="00D212BD"/>
    <w:rsid w:val="00D215F9"/>
    <w:rsid w:val="00D22143"/>
    <w:rsid w:val="00D22558"/>
    <w:rsid w:val="00D22BB7"/>
    <w:rsid w:val="00D232BE"/>
    <w:rsid w:val="00D24749"/>
    <w:rsid w:val="00D24DFE"/>
    <w:rsid w:val="00D25DB1"/>
    <w:rsid w:val="00D30E08"/>
    <w:rsid w:val="00D3171C"/>
    <w:rsid w:val="00D31D48"/>
    <w:rsid w:val="00D353ED"/>
    <w:rsid w:val="00D35DD6"/>
    <w:rsid w:val="00D43346"/>
    <w:rsid w:val="00D43576"/>
    <w:rsid w:val="00D47B29"/>
    <w:rsid w:val="00D50E42"/>
    <w:rsid w:val="00D54963"/>
    <w:rsid w:val="00D57DE9"/>
    <w:rsid w:val="00D73333"/>
    <w:rsid w:val="00D736E7"/>
    <w:rsid w:val="00D75142"/>
    <w:rsid w:val="00D768A4"/>
    <w:rsid w:val="00D77BB6"/>
    <w:rsid w:val="00D77F17"/>
    <w:rsid w:val="00D8083A"/>
    <w:rsid w:val="00D827A1"/>
    <w:rsid w:val="00D83559"/>
    <w:rsid w:val="00D85951"/>
    <w:rsid w:val="00D86A25"/>
    <w:rsid w:val="00DA23A3"/>
    <w:rsid w:val="00DA6F4D"/>
    <w:rsid w:val="00DB1F6B"/>
    <w:rsid w:val="00DC675A"/>
    <w:rsid w:val="00DD3238"/>
    <w:rsid w:val="00DD3320"/>
    <w:rsid w:val="00DD725A"/>
    <w:rsid w:val="00DD7F17"/>
    <w:rsid w:val="00DE66EC"/>
    <w:rsid w:val="00DE7075"/>
    <w:rsid w:val="00DF0444"/>
    <w:rsid w:val="00DF716C"/>
    <w:rsid w:val="00DF7805"/>
    <w:rsid w:val="00E003FB"/>
    <w:rsid w:val="00E02715"/>
    <w:rsid w:val="00E0671E"/>
    <w:rsid w:val="00E06CBA"/>
    <w:rsid w:val="00E07180"/>
    <w:rsid w:val="00E15523"/>
    <w:rsid w:val="00E15709"/>
    <w:rsid w:val="00E1733A"/>
    <w:rsid w:val="00E17540"/>
    <w:rsid w:val="00E24B2E"/>
    <w:rsid w:val="00E24BC5"/>
    <w:rsid w:val="00E31A17"/>
    <w:rsid w:val="00E31D9E"/>
    <w:rsid w:val="00E351C5"/>
    <w:rsid w:val="00E47346"/>
    <w:rsid w:val="00E47C33"/>
    <w:rsid w:val="00E47CE7"/>
    <w:rsid w:val="00E54B78"/>
    <w:rsid w:val="00E55745"/>
    <w:rsid w:val="00E57654"/>
    <w:rsid w:val="00E579A1"/>
    <w:rsid w:val="00E604A7"/>
    <w:rsid w:val="00E61F7C"/>
    <w:rsid w:val="00E62CB7"/>
    <w:rsid w:val="00E632BB"/>
    <w:rsid w:val="00E66E68"/>
    <w:rsid w:val="00E674ED"/>
    <w:rsid w:val="00E70A16"/>
    <w:rsid w:val="00E803AE"/>
    <w:rsid w:val="00E80B34"/>
    <w:rsid w:val="00E81F5C"/>
    <w:rsid w:val="00E84D49"/>
    <w:rsid w:val="00E85D08"/>
    <w:rsid w:val="00E8682D"/>
    <w:rsid w:val="00EA7ACD"/>
    <w:rsid w:val="00EB1F0C"/>
    <w:rsid w:val="00EB3315"/>
    <w:rsid w:val="00EB5EB9"/>
    <w:rsid w:val="00EC369F"/>
    <w:rsid w:val="00EC4FD6"/>
    <w:rsid w:val="00EC5599"/>
    <w:rsid w:val="00EC642B"/>
    <w:rsid w:val="00ED03F8"/>
    <w:rsid w:val="00ED25E1"/>
    <w:rsid w:val="00ED6012"/>
    <w:rsid w:val="00ED74C6"/>
    <w:rsid w:val="00EE35B5"/>
    <w:rsid w:val="00EE63DD"/>
    <w:rsid w:val="00EE6D68"/>
    <w:rsid w:val="00EF0E84"/>
    <w:rsid w:val="00EF0EBF"/>
    <w:rsid w:val="00EF3C8F"/>
    <w:rsid w:val="00EF4D45"/>
    <w:rsid w:val="00EF5035"/>
    <w:rsid w:val="00EF5C30"/>
    <w:rsid w:val="00F0164F"/>
    <w:rsid w:val="00F146D0"/>
    <w:rsid w:val="00F14E9B"/>
    <w:rsid w:val="00F228BC"/>
    <w:rsid w:val="00F31B44"/>
    <w:rsid w:val="00F3284A"/>
    <w:rsid w:val="00F34B24"/>
    <w:rsid w:val="00F426F1"/>
    <w:rsid w:val="00F430C4"/>
    <w:rsid w:val="00F43BF1"/>
    <w:rsid w:val="00F43C88"/>
    <w:rsid w:val="00F45D3E"/>
    <w:rsid w:val="00F533A6"/>
    <w:rsid w:val="00F55BD1"/>
    <w:rsid w:val="00F60735"/>
    <w:rsid w:val="00F62620"/>
    <w:rsid w:val="00F63E67"/>
    <w:rsid w:val="00F672BC"/>
    <w:rsid w:val="00F70741"/>
    <w:rsid w:val="00F722BE"/>
    <w:rsid w:val="00F821E1"/>
    <w:rsid w:val="00F82357"/>
    <w:rsid w:val="00F84E68"/>
    <w:rsid w:val="00F87BC5"/>
    <w:rsid w:val="00F90C09"/>
    <w:rsid w:val="00F91AC7"/>
    <w:rsid w:val="00FA098A"/>
    <w:rsid w:val="00FA296D"/>
    <w:rsid w:val="00FC07A3"/>
    <w:rsid w:val="00FC17E8"/>
    <w:rsid w:val="00FC1C7D"/>
    <w:rsid w:val="00FC4925"/>
    <w:rsid w:val="00FC53A2"/>
    <w:rsid w:val="00FD23FA"/>
    <w:rsid w:val="00FD6270"/>
    <w:rsid w:val="00FE01BA"/>
    <w:rsid w:val="00FE0E6A"/>
    <w:rsid w:val="00FE1231"/>
    <w:rsid w:val="00FE4E85"/>
    <w:rsid w:val="00FF18C2"/>
    <w:rsid w:val="00FF524F"/>
    <w:rsid w:val="00FF58D2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DA86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F6587-166B-0C48-A405-EF6A04F7E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108</TotalTime>
  <Pages>3</Pages>
  <Words>1656</Words>
  <Characters>9444</Characters>
  <Application>Microsoft Macintosh Word</Application>
  <DocSecurity>0</DocSecurity>
  <Lines>78</Lines>
  <Paragraphs>22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11078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65</cp:revision>
  <cp:lastPrinted>2017-05-25T15:53:00Z</cp:lastPrinted>
  <dcterms:created xsi:type="dcterms:W3CDTF">2017-05-16T14:26:00Z</dcterms:created>
  <dcterms:modified xsi:type="dcterms:W3CDTF">2017-05-25T17:36:00Z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