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906BA" w14:textId="77777777" w:rsidR="00121E03" w:rsidRPr="00C00BFC" w:rsidRDefault="00121E03" w:rsidP="001E1771">
      <w:pPr>
        <w:pStyle w:val="zzmarginalielight"/>
        <w:framePr w:w="1337" w:h="5165" w:hRule="exact" w:wrap="around" w:x="614" w:y="10846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3233D534" w14:textId="77777777" w:rsidR="00594400" w:rsidRPr="00C00BFC" w:rsidRDefault="00386E75" w:rsidP="001E1771">
      <w:pPr>
        <w:pStyle w:val="zzmarginalielight"/>
        <w:framePr w:w="1337" w:h="5165" w:hRule="exact" w:wrap="around" w:x="614" w:y="10846"/>
        <w:jc w:val="center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br/>
      </w:r>
      <w:r w:rsidR="00594400" w:rsidRPr="00C00BFC">
        <w:rPr>
          <w:rFonts w:ascii="BMWType V2 Regular" w:hAnsi="BMWType V2 Regular"/>
          <w:lang w:val="it-IT"/>
        </w:rPr>
        <w:br/>
      </w:r>
      <w:r w:rsidR="00121E03" w:rsidRPr="00C00BFC">
        <w:rPr>
          <w:rFonts w:ascii="BMWType V2 Regular" w:hAnsi="BMWType V2 Regular"/>
          <w:lang w:val="it-IT"/>
        </w:rPr>
        <w:t xml:space="preserve">                              </w:t>
      </w:r>
      <w:r w:rsidR="00594400" w:rsidRPr="00C00BFC">
        <w:rPr>
          <w:rFonts w:ascii="BMWType V2 Regular" w:hAnsi="BMWType V2 Regular"/>
          <w:lang w:val="it-IT"/>
        </w:rPr>
        <w:t>Società</w:t>
      </w:r>
    </w:p>
    <w:p w14:paraId="0986F83F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Italia S.p.A.</w:t>
      </w:r>
    </w:p>
    <w:p w14:paraId="19EE3FE3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415A760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Società del </w:t>
      </w:r>
    </w:p>
    <w:p w14:paraId="2DC30BC2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Group</w:t>
      </w:r>
    </w:p>
    <w:p w14:paraId="2EA6CAF3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4FC48BF7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Sede</w:t>
      </w:r>
    </w:p>
    <w:p w14:paraId="423A6BB5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Via della Unione </w:t>
      </w:r>
    </w:p>
    <w:p w14:paraId="5642C496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Europea, 1</w:t>
      </w:r>
    </w:p>
    <w:p w14:paraId="5A7C936B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I-20097 San Donato</w:t>
      </w:r>
    </w:p>
    <w:p w14:paraId="78306368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Milanese (MI)</w:t>
      </w:r>
    </w:p>
    <w:p w14:paraId="7362906D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274BAB59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Telefono</w:t>
      </w:r>
    </w:p>
    <w:p w14:paraId="1CF931A7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02-51610111</w:t>
      </w:r>
    </w:p>
    <w:p w14:paraId="1EF28F9D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5A7C3980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Telefax</w:t>
      </w:r>
    </w:p>
    <w:p w14:paraId="6AB6B791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02-51610222</w:t>
      </w:r>
    </w:p>
    <w:p w14:paraId="7EAD2E3B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54D3979A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Internet</w:t>
      </w:r>
    </w:p>
    <w:p w14:paraId="546BC6AF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www.bmw.it</w:t>
      </w:r>
    </w:p>
    <w:p w14:paraId="45B21C50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www.mini.it</w:t>
      </w:r>
    </w:p>
    <w:p w14:paraId="5CF502C0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3E7769D9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Capitale sociale</w:t>
      </w:r>
    </w:p>
    <w:p w14:paraId="06248B78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5.000.000 di Euro i.v.</w:t>
      </w:r>
    </w:p>
    <w:p w14:paraId="430721B5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03A4EF8E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R.E.A.</w:t>
      </w:r>
    </w:p>
    <w:p w14:paraId="6986C30C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 1403223</w:t>
      </w:r>
    </w:p>
    <w:p w14:paraId="71F5807E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724F5982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N. Reg. Impr.</w:t>
      </w:r>
    </w:p>
    <w:p w14:paraId="6929B441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 187982/1998</w:t>
      </w:r>
    </w:p>
    <w:p w14:paraId="7FF50E55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7733C238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Codice fiscale</w:t>
      </w:r>
    </w:p>
    <w:p w14:paraId="17AEDB8D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01934110154</w:t>
      </w:r>
    </w:p>
    <w:p w14:paraId="2A2977C8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13E4F90B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Partita IVA</w:t>
      </w:r>
    </w:p>
    <w:p w14:paraId="5232D61D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IT 12532500159</w:t>
      </w:r>
    </w:p>
    <w:p w14:paraId="034CFC71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lang w:val="it-IT"/>
        </w:rPr>
      </w:pPr>
    </w:p>
    <w:bookmarkEnd w:id="0"/>
    <w:bookmarkEnd w:id="1"/>
    <w:p w14:paraId="3B7D2FBA" w14:textId="77777777" w:rsidR="002B0D38" w:rsidRPr="00C00BFC" w:rsidRDefault="004105F1" w:rsidP="00DF34A9">
      <w:pPr>
        <w:pStyle w:val="Header"/>
        <w:tabs>
          <w:tab w:val="clear" w:pos="4536"/>
          <w:tab w:val="clear" w:pos="9072"/>
          <w:tab w:val="left" w:pos="7573"/>
          <w:tab w:val="left" w:pos="8364"/>
        </w:tabs>
        <w:spacing w:line="240" w:lineRule="exact"/>
        <w:ind w:right="-262"/>
        <w:outlineLvl w:val="0"/>
        <w:rPr>
          <w:rFonts w:ascii="BMW Group Light" w:hAnsi="BMW Group Light" w:cs="BMW Group Light"/>
          <w:lang w:val="it-IT"/>
        </w:rPr>
      </w:pPr>
      <w:r w:rsidRPr="00C00BFC">
        <w:rPr>
          <w:rFonts w:ascii="BMW Group Light" w:hAnsi="BMW Group Light" w:cs="BMW Group Light"/>
          <w:lang w:val="it-IT"/>
        </w:rPr>
        <w:t>Comunicato stampa</w:t>
      </w:r>
      <w:r w:rsidR="00AB49B5" w:rsidRPr="00C00BFC">
        <w:rPr>
          <w:rFonts w:ascii="BMW Group Light" w:hAnsi="BMW Group Light" w:cs="BMW Group Light"/>
          <w:lang w:val="it-IT"/>
        </w:rPr>
        <w:t xml:space="preserve"> </w:t>
      </w:r>
      <w:r w:rsidR="00657234" w:rsidRPr="00C00BFC">
        <w:rPr>
          <w:rFonts w:ascii="BMW Group Light" w:hAnsi="BMW Group Light" w:cs="BMW Group Light"/>
          <w:lang w:val="it-IT"/>
        </w:rPr>
        <w:t>N. 0</w:t>
      </w:r>
      <w:r w:rsidR="00451C06">
        <w:rPr>
          <w:rFonts w:ascii="BMW Group Light" w:hAnsi="BMW Group Light" w:cs="BMW Group Light"/>
          <w:lang w:val="it-IT"/>
        </w:rPr>
        <w:t>7</w:t>
      </w:r>
      <w:r w:rsidR="0076532B">
        <w:rPr>
          <w:rFonts w:ascii="BMW Group Light" w:hAnsi="BMW Group Light" w:cs="BMW Group Light"/>
          <w:lang w:val="it-IT"/>
        </w:rPr>
        <w:t>3</w:t>
      </w:r>
      <w:r w:rsidR="00657234" w:rsidRPr="00C00BFC">
        <w:rPr>
          <w:rFonts w:ascii="BMW Group Light" w:hAnsi="BMW Group Light" w:cs="BMW Group Light"/>
          <w:lang w:val="it-IT"/>
        </w:rPr>
        <w:t>/17</w:t>
      </w:r>
      <w:r w:rsidR="00657234" w:rsidRPr="00C00BFC">
        <w:rPr>
          <w:rFonts w:ascii="BMW Group Light" w:hAnsi="BMW Group Light" w:cs="BMW Group Light"/>
          <w:lang w:val="it-IT"/>
        </w:rPr>
        <w:br/>
      </w:r>
    </w:p>
    <w:p w14:paraId="4C9CC0A6" w14:textId="77777777" w:rsidR="002B0D38" w:rsidRPr="00C00BFC" w:rsidRDefault="002B0D38" w:rsidP="00DF34A9">
      <w:pPr>
        <w:pStyle w:val="Corpo"/>
        <w:tabs>
          <w:tab w:val="left" w:pos="7573"/>
          <w:tab w:val="left" w:pos="8364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34977520" w14:textId="77777777" w:rsidR="00710DEE" w:rsidRDefault="000A06DE" w:rsidP="00DF34A9">
      <w:pPr>
        <w:tabs>
          <w:tab w:val="clear" w:pos="4706"/>
          <w:tab w:val="left" w:pos="8364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C00BFC">
        <w:rPr>
          <w:rFonts w:ascii="BMW Group Light" w:hAnsi="BMW Group Light" w:cs="BMW Group Light"/>
          <w:lang w:val="it-IT"/>
        </w:rPr>
        <w:t xml:space="preserve">San Donato Milanese, </w:t>
      </w:r>
      <w:r w:rsidR="00451C06">
        <w:rPr>
          <w:rFonts w:ascii="BMW Group Light" w:hAnsi="BMW Group Light" w:cs="BMW Group Light"/>
          <w:lang w:val="it-IT"/>
        </w:rPr>
        <w:t>7</w:t>
      </w:r>
      <w:r w:rsidR="002E6452">
        <w:rPr>
          <w:rFonts w:ascii="BMW Group Light" w:hAnsi="BMW Group Light" w:cs="BMW Group Light"/>
          <w:lang w:val="it-IT"/>
        </w:rPr>
        <w:t xml:space="preserve"> </w:t>
      </w:r>
      <w:r w:rsidR="00451C06">
        <w:rPr>
          <w:rFonts w:ascii="BMW Group Light" w:hAnsi="BMW Group Light" w:cs="BMW Group Light"/>
          <w:lang w:val="it-IT"/>
        </w:rPr>
        <w:t>luglio</w:t>
      </w:r>
      <w:r w:rsidR="002E466E" w:rsidRPr="00C00BFC">
        <w:rPr>
          <w:rFonts w:ascii="BMW Group Light" w:hAnsi="BMW Group Light" w:cs="BMW Group Light"/>
          <w:lang w:val="it-IT"/>
        </w:rPr>
        <w:t xml:space="preserve"> </w:t>
      </w:r>
      <w:r w:rsidR="003A34DF" w:rsidRPr="00C00BFC">
        <w:rPr>
          <w:rFonts w:ascii="BMW Group Light" w:hAnsi="BMW Group Light" w:cs="BMW Group Light"/>
          <w:lang w:val="it-IT"/>
        </w:rPr>
        <w:t>2017</w:t>
      </w:r>
      <w:bookmarkStart w:id="2" w:name="_GoBack"/>
      <w:bookmarkEnd w:id="2"/>
      <w:r w:rsidR="00257413" w:rsidRPr="00C00BFC">
        <w:rPr>
          <w:rFonts w:ascii="BMW Group Light" w:hAnsi="BMW Group Light" w:cs="BMW Group Light"/>
          <w:lang w:val="it-IT"/>
        </w:rPr>
        <w:br/>
      </w:r>
    </w:p>
    <w:p w14:paraId="317517C7" w14:textId="77777777" w:rsidR="00422A7C" w:rsidRPr="00C00BFC" w:rsidRDefault="00451C06" w:rsidP="00DF34A9">
      <w:pPr>
        <w:tabs>
          <w:tab w:val="clear" w:pos="4706"/>
          <w:tab w:val="left" w:pos="8222"/>
          <w:tab w:val="left" w:pos="8364"/>
          <w:tab w:val="left" w:pos="9072"/>
        </w:tabs>
        <w:spacing w:line="240" w:lineRule="atLeast"/>
        <w:ind w:right="163"/>
        <w:rPr>
          <w:rFonts w:ascii="BMW Group Light" w:eastAsia="BMW Group Bold" w:hAnsi="BMW Group Light" w:cs="BMW Group Light"/>
          <w:sz w:val="28"/>
          <w:szCs w:val="28"/>
          <w:lang w:val="it-IT"/>
        </w:rPr>
      </w:pPr>
      <w:r w:rsidRPr="00BF4B87">
        <w:rPr>
          <w:rFonts w:ascii="BMW Group Bold" w:eastAsia="BMW Group Bold" w:hAnsi="BMW Group Bold" w:cs="BMW Group Bold"/>
          <w:sz w:val="28"/>
          <w:szCs w:val="28"/>
          <w:lang w:val="it-IT"/>
        </w:rPr>
        <w:t>BMW Motorrad X2City</w:t>
      </w:r>
      <w:r w:rsidR="00556FAD" w:rsidRPr="00BF4B87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="00427565" w:rsidRPr="00BF4B87">
        <w:rPr>
          <w:rFonts w:ascii="BMW Group Light" w:hAnsi="BMW Group Light" w:cs="BMW Group Light"/>
          <w:sz w:val="28"/>
          <w:szCs w:val="28"/>
          <w:lang w:val="it-IT"/>
        </w:rPr>
        <w:t>La m</w:t>
      </w:r>
      <w:r w:rsidRPr="00BF4B87">
        <w:rPr>
          <w:rFonts w:ascii="BMW Group Light" w:hAnsi="BMW Group Light" w:cs="BMW Group Light"/>
          <w:sz w:val="28"/>
          <w:szCs w:val="28"/>
          <w:lang w:val="it-IT"/>
        </w:rPr>
        <w:t xml:space="preserve">obilità con uno scatto in </w:t>
      </w:r>
      <w:r w:rsidR="00427565" w:rsidRPr="00BF4B87">
        <w:rPr>
          <w:rFonts w:ascii="BMW Group Light" w:hAnsi="BMW Group Light" w:cs="BMW Group Light"/>
          <w:sz w:val="28"/>
          <w:szCs w:val="28"/>
          <w:lang w:val="it-IT"/>
        </w:rPr>
        <w:t>più:</w:t>
      </w:r>
      <w:r w:rsidRPr="00BF4B87">
        <w:rPr>
          <w:rFonts w:ascii="BMW Group Light" w:hAnsi="BMW Group Light" w:cs="BMW Group Light"/>
          <w:sz w:val="28"/>
          <w:szCs w:val="28"/>
          <w:lang w:val="it-IT"/>
        </w:rPr>
        <w:t xml:space="preserve"> grande versatilità e zero emissioni.</w:t>
      </w:r>
      <w:r w:rsidR="00355A03" w:rsidRPr="00BF4B87">
        <w:rPr>
          <w:rFonts w:ascii="BMW Group Light" w:hAnsi="BMW Group Light" w:cs="BMW Group Light"/>
          <w:sz w:val="28"/>
          <w:szCs w:val="28"/>
          <w:lang w:val="it-IT"/>
        </w:rPr>
        <w:br/>
      </w:r>
    </w:p>
    <w:p w14:paraId="741E0E3F" w14:textId="77777777" w:rsidR="00C56616" w:rsidRDefault="00C56616" w:rsidP="00DF34A9">
      <w:pPr>
        <w:tabs>
          <w:tab w:val="clear" w:pos="4706"/>
          <w:tab w:val="left" w:pos="8222"/>
          <w:tab w:val="left" w:pos="8364"/>
          <w:tab w:val="left" w:pos="9072"/>
        </w:tabs>
        <w:ind w:right="163"/>
        <w:rPr>
          <w:rFonts w:ascii="BMW Group Bold" w:eastAsia="BMW Group Bold" w:hAnsi="BMW Group Bold" w:cs="BMW Group Bold"/>
          <w:sz w:val="28"/>
          <w:szCs w:val="28"/>
          <w:lang w:val="it-IT"/>
        </w:rPr>
      </w:pPr>
    </w:p>
    <w:p w14:paraId="401588BD" w14:textId="77777777" w:rsidR="001849AA" w:rsidRDefault="00451C06" w:rsidP="00DF34A9">
      <w:pPr>
        <w:tabs>
          <w:tab w:val="clear" w:pos="4706"/>
          <w:tab w:val="left" w:pos="8222"/>
          <w:tab w:val="left" w:pos="8364"/>
          <w:tab w:val="left" w:pos="9072"/>
        </w:tabs>
        <w:ind w:right="163"/>
        <w:jc w:val="center"/>
        <w:rPr>
          <w:rFonts w:ascii="BMW Group Bold" w:eastAsia="BMW Group Bold" w:hAnsi="BMW Group Bold" w:cs="BMW Group Bold"/>
          <w:sz w:val="28"/>
          <w:szCs w:val="28"/>
          <w:lang w:val="it-IT"/>
        </w:rPr>
      </w:pPr>
      <w:r>
        <w:rPr>
          <w:rFonts w:ascii="BMW Group Bold" w:eastAsia="BMW Group Bold" w:hAnsi="BMW Group Bold" w:cs="BMW Group Bold"/>
          <w:noProof/>
          <w:sz w:val="28"/>
          <w:szCs w:val="28"/>
          <w:lang w:val="en-US" w:eastAsia="en-US"/>
        </w:rPr>
        <w:drawing>
          <wp:inline distT="0" distB="0" distL="0" distR="0" wp14:anchorId="519B9064" wp14:editId="57FF36E0">
            <wp:extent cx="4094465" cy="2852313"/>
            <wp:effectExtent l="0" t="0" r="0" b="0"/>
            <wp:docPr id="7" name="Picture 7" descr="Hackintosh:Users:roby:Desktop:Schermata 2017-07-06 alle 10.23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ckintosh:Users:roby:Desktop:Schermata 2017-07-06 alle 10.23.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270" cy="285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B8C43" w14:textId="77777777" w:rsidR="00451C06" w:rsidRDefault="00451C06" w:rsidP="00DF34A9">
      <w:pPr>
        <w:tabs>
          <w:tab w:val="clear" w:pos="4706"/>
          <w:tab w:val="left" w:pos="8222"/>
          <w:tab w:val="left" w:pos="8364"/>
          <w:tab w:val="left" w:pos="9072"/>
        </w:tabs>
        <w:ind w:right="163"/>
        <w:rPr>
          <w:rFonts w:ascii="BMW Group Bold" w:eastAsia="BMW Group Bold" w:hAnsi="BMW Group Bold" w:cs="BMW Group Bold"/>
          <w:sz w:val="28"/>
          <w:szCs w:val="28"/>
          <w:lang w:val="it-IT"/>
        </w:rPr>
      </w:pPr>
    </w:p>
    <w:p w14:paraId="42B09266" w14:textId="77777777" w:rsidR="00181FA6" w:rsidRPr="00C00BFC" w:rsidRDefault="00181FA6" w:rsidP="00DF34A9">
      <w:pPr>
        <w:tabs>
          <w:tab w:val="clear" w:pos="4706"/>
          <w:tab w:val="left" w:pos="8222"/>
          <w:tab w:val="left" w:pos="8364"/>
          <w:tab w:val="left" w:pos="9072"/>
        </w:tabs>
        <w:ind w:right="163"/>
        <w:rPr>
          <w:rFonts w:ascii="BMW Group Bold" w:eastAsia="BMW Group Bold" w:hAnsi="BMW Group Bold" w:cs="BMW Group Bold"/>
          <w:sz w:val="28"/>
          <w:szCs w:val="28"/>
          <w:lang w:val="it-IT"/>
        </w:rPr>
      </w:pPr>
    </w:p>
    <w:p w14:paraId="0AED2568" w14:textId="77777777" w:rsidR="008F6DD1" w:rsidRPr="008F6DD1" w:rsidRDefault="00556FAD" w:rsidP="00DF34A9">
      <w:pPr>
        <w:tabs>
          <w:tab w:val="left" w:pos="8222"/>
          <w:tab w:val="left" w:pos="8364"/>
          <w:tab w:val="left" w:pos="9072"/>
        </w:tabs>
        <w:ind w:right="163"/>
        <w:rPr>
          <w:rFonts w:ascii="BMW Group Light" w:hAnsi="BMW Group Light" w:cs="BMW Group Light"/>
          <w:lang w:val="it-IT"/>
        </w:rPr>
      </w:pPr>
      <w:r w:rsidRPr="00556FAD">
        <w:rPr>
          <w:rFonts w:ascii="BMW Group Bold" w:eastAsia="BMW Group Bold" w:hAnsi="BMW Group Bold" w:cs="BMW Group Bold"/>
          <w:szCs w:val="22"/>
          <w:lang w:val="it-IT"/>
        </w:rPr>
        <w:t>Monaco</w:t>
      </w:r>
      <w:r w:rsidR="00FA34B2" w:rsidRPr="00C03F28">
        <w:rPr>
          <w:rFonts w:ascii="BMW Group Light" w:hAnsi="BMW Group Light" w:cs="BMW Group Light"/>
          <w:lang w:val="it-IT"/>
        </w:rPr>
        <w:t xml:space="preserve">. </w:t>
      </w:r>
      <w:r w:rsidR="008F6DD1">
        <w:rPr>
          <w:rFonts w:ascii="BMW Group Light" w:hAnsi="BMW Group Light" w:cs="BMW Group Light"/>
          <w:lang w:val="it-IT"/>
        </w:rPr>
        <w:t>Il nuovo</w:t>
      </w:r>
      <w:r w:rsidR="008F6DD1" w:rsidRPr="008F6DD1">
        <w:rPr>
          <w:rFonts w:ascii="BMW Group Light" w:hAnsi="BMW Group Light" w:cs="BMW Group Light"/>
          <w:lang w:val="it-IT"/>
        </w:rPr>
        <w:t xml:space="preserve"> BMW Motorrad X2City rappresenta un </w:t>
      </w:r>
      <w:r w:rsidR="000D147C">
        <w:rPr>
          <w:rFonts w:ascii="BMW Group Light" w:hAnsi="BMW Group Light" w:cs="BMW Group Light"/>
          <w:lang w:val="it-IT"/>
        </w:rPr>
        <w:t>ulteriore</w:t>
      </w:r>
      <w:r w:rsidR="008F6DD1" w:rsidRPr="008F6DD1">
        <w:rPr>
          <w:rFonts w:ascii="BMW Group Light" w:hAnsi="BMW Group Light" w:cs="BMW Group Light"/>
          <w:lang w:val="it-IT"/>
        </w:rPr>
        <w:t xml:space="preserve"> esempio </w:t>
      </w:r>
      <w:r w:rsidR="00427565">
        <w:rPr>
          <w:rFonts w:ascii="BMW Group Light" w:hAnsi="BMW Group Light" w:cs="BMW Group Light"/>
          <w:lang w:val="it-IT"/>
        </w:rPr>
        <w:t>della presenza del</w:t>
      </w:r>
      <w:r w:rsidR="008F6DD1" w:rsidRPr="008F6DD1">
        <w:rPr>
          <w:rFonts w:ascii="BMW Group Light" w:hAnsi="BMW Group Light" w:cs="BMW Group Light"/>
          <w:lang w:val="it-IT"/>
        </w:rPr>
        <w:t xml:space="preserve"> BMW Group nel segmento </w:t>
      </w:r>
      <w:r w:rsidR="00AE3A15">
        <w:rPr>
          <w:rFonts w:ascii="BMW Group Light" w:hAnsi="BMW Group Light" w:cs="BMW Group Light"/>
          <w:lang w:val="it-IT"/>
        </w:rPr>
        <w:t>della</w:t>
      </w:r>
      <w:r w:rsidR="008F6DD1" w:rsidRPr="008F6DD1">
        <w:rPr>
          <w:rFonts w:ascii="BMW Group Light" w:hAnsi="BMW Group Light" w:cs="BMW Group Light"/>
          <w:lang w:val="it-IT"/>
        </w:rPr>
        <w:t xml:space="preserve"> mobilità a zero emissioni su due ruote. Questo </w:t>
      </w:r>
      <w:r w:rsidR="00AE3A15">
        <w:rPr>
          <w:rFonts w:ascii="BMW Group Light" w:hAnsi="BMW Group Light" w:cs="BMW Group Light"/>
          <w:lang w:val="it-IT"/>
        </w:rPr>
        <w:t>monopattino con</w:t>
      </w:r>
      <w:r w:rsidR="008F6DD1" w:rsidRPr="008F6DD1">
        <w:rPr>
          <w:rFonts w:ascii="BMW Group Light" w:hAnsi="BMW Group Light" w:cs="BMW Group Light"/>
          <w:lang w:val="it-IT"/>
        </w:rPr>
        <w:t xml:space="preserve"> propulsore elettrico ausiliario è leggero e compatto e porta </w:t>
      </w:r>
      <w:r w:rsidR="00AE3A15">
        <w:rPr>
          <w:rFonts w:ascii="BMW Group Light" w:hAnsi="BMW Group Light" w:cs="BMW Group Light"/>
          <w:lang w:val="it-IT"/>
        </w:rPr>
        <w:t>il guidatore ovunque voglia andare</w:t>
      </w:r>
      <w:r w:rsidR="008F6DD1" w:rsidRPr="008F6DD1">
        <w:rPr>
          <w:rFonts w:ascii="BMW Group Light" w:hAnsi="BMW Group Light" w:cs="BMW Group Light"/>
          <w:lang w:val="it-IT"/>
        </w:rPr>
        <w:t xml:space="preserve">, a prescindere </w:t>
      </w:r>
      <w:r w:rsidR="00AE3A15">
        <w:rPr>
          <w:rFonts w:ascii="BMW Group Light" w:hAnsi="BMW Group Light" w:cs="BMW Group Light"/>
          <w:lang w:val="it-IT"/>
        </w:rPr>
        <w:t>dal</w:t>
      </w:r>
      <w:r w:rsidR="008F6DD1" w:rsidRPr="008F6DD1">
        <w:rPr>
          <w:rFonts w:ascii="BMW Group Light" w:hAnsi="BMW Group Light" w:cs="BMW Group Light"/>
          <w:lang w:val="it-IT"/>
        </w:rPr>
        <w:t xml:space="preserve"> traffico, dalla mancanza </w:t>
      </w:r>
      <w:r w:rsidR="00AE3A15">
        <w:rPr>
          <w:rFonts w:ascii="BMW Group Light" w:hAnsi="BMW Group Light" w:cs="BMW Group Light"/>
          <w:lang w:val="it-IT"/>
        </w:rPr>
        <w:t>di parcheggi</w:t>
      </w:r>
      <w:r w:rsidR="008F6DD1" w:rsidRPr="008F6DD1">
        <w:rPr>
          <w:rFonts w:ascii="BMW Group Light" w:hAnsi="BMW Group Light" w:cs="BMW Group Light"/>
          <w:lang w:val="it-IT"/>
        </w:rPr>
        <w:t xml:space="preserve"> e dall’inaffidabilità degli orari dei trasporti pubblici. Con un</w:t>
      </w:r>
      <w:r w:rsidR="00AE3A15">
        <w:rPr>
          <w:rFonts w:ascii="BMW Group Light" w:hAnsi="BMW Group Light" w:cs="BMW Group Light"/>
          <w:lang w:val="it-IT"/>
        </w:rPr>
        <w:t>a velocità massima di 25 km/h e</w:t>
      </w:r>
      <w:r w:rsidR="008F6DD1" w:rsidRPr="008F6DD1">
        <w:rPr>
          <w:rFonts w:ascii="BMW Group Light" w:hAnsi="BMW Group Light" w:cs="BMW Group Light"/>
          <w:lang w:val="it-IT"/>
        </w:rPr>
        <w:t xml:space="preserve"> un’autonomia in modalità elettric</w:t>
      </w:r>
      <w:r w:rsidR="00FF69E4">
        <w:rPr>
          <w:rFonts w:ascii="BMW Group Light" w:hAnsi="BMW Group Light" w:cs="BMW Group Light"/>
          <w:lang w:val="it-IT"/>
        </w:rPr>
        <w:t xml:space="preserve">a di circa 25-35 chilometri, </w:t>
      </w:r>
      <w:r w:rsidR="008F6DD1" w:rsidRPr="008F6DD1">
        <w:rPr>
          <w:rFonts w:ascii="BMW Group Light" w:hAnsi="BMW Group Light" w:cs="BMW Group Light"/>
          <w:lang w:val="it-IT"/>
        </w:rPr>
        <w:t>BMW Motorrad X2City rappresenta una bella soluzione per affrontare condizioni di traffico urbano sempre più congestion</w:t>
      </w:r>
      <w:r w:rsidR="00FF69E4">
        <w:rPr>
          <w:rFonts w:ascii="BMW Group Light" w:hAnsi="BMW Group Light" w:cs="BMW Group Light"/>
          <w:lang w:val="it-IT"/>
        </w:rPr>
        <w:t xml:space="preserve">ate. Con questo monopattino, </w:t>
      </w:r>
      <w:r w:rsidR="008F6DD1" w:rsidRPr="008F6DD1">
        <w:rPr>
          <w:rFonts w:ascii="BMW Group Light" w:hAnsi="BMW Group Light" w:cs="BMW Group Light"/>
          <w:lang w:val="it-IT"/>
        </w:rPr>
        <w:t xml:space="preserve">BMW Motorrad </w:t>
      </w:r>
      <w:r w:rsidR="00FF69E4">
        <w:rPr>
          <w:rFonts w:ascii="BMW Group Light" w:hAnsi="BMW Group Light" w:cs="BMW Group Light"/>
          <w:lang w:val="it-IT"/>
        </w:rPr>
        <w:t xml:space="preserve">invia </w:t>
      </w:r>
      <w:r w:rsidR="008F6DD1" w:rsidRPr="008F6DD1">
        <w:rPr>
          <w:rFonts w:ascii="BMW Group Light" w:hAnsi="BMW Group Light" w:cs="BMW Group Light"/>
          <w:lang w:val="it-IT"/>
        </w:rPr>
        <w:t>un nuovo segnale che conferma il suo impegno a favore dello sviluppo di soluzioni sosteni</w:t>
      </w:r>
      <w:r w:rsidR="00CC64EE">
        <w:rPr>
          <w:rFonts w:ascii="BMW Group Light" w:hAnsi="BMW Group Light" w:cs="BMW Group Light"/>
          <w:lang w:val="it-IT"/>
        </w:rPr>
        <w:t>bili e</w:t>
      </w:r>
      <w:r w:rsidR="008F6DD1" w:rsidRPr="008F6DD1">
        <w:rPr>
          <w:rFonts w:ascii="BMW Group Light" w:hAnsi="BMW Group Light" w:cs="BMW Group Light"/>
          <w:lang w:val="it-IT"/>
        </w:rPr>
        <w:t xml:space="preserve"> innovative per la mobilit</w:t>
      </w:r>
      <w:r w:rsidR="000B69E9">
        <w:rPr>
          <w:rFonts w:ascii="BMW Group Light" w:hAnsi="BMW Group Light" w:cs="BMW Group Light"/>
          <w:lang w:val="it-IT"/>
        </w:rPr>
        <w:t>à</w:t>
      </w:r>
      <w:r w:rsidR="008F6DD1" w:rsidRPr="008F6DD1">
        <w:rPr>
          <w:rFonts w:ascii="BMW Group Light" w:hAnsi="BMW Group Light" w:cs="BMW Group Light"/>
          <w:lang w:val="it-IT"/>
        </w:rPr>
        <w:t xml:space="preserve"> urbana su due ruote del futuro. X2City viene classificat</w:t>
      </w:r>
      <w:r w:rsidR="00181F77">
        <w:rPr>
          <w:rFonts w:ascii="BMW Group Light" w:hAnsi="BMW Group Light" w:cs="BMW Group Light"/>
          <w:lang w:val="it-IT"/>
        </w:rPr>
        <w:t>o</w:t>
      </w:r>
      <w:r w:rsidR="008F6DD1" w:rsidRPr="008F6DD1">
        <w:rPr>
          <w:rFonts w:ascii="BMW Group Light" w:hAnsi="BMW Group Light" w:cs="BMW Group Light"/>
          <w:lang w:val="it-IT"/>
        </w:rPr>
        <w:t xml:space="preserve"> come un “Pedelec25” che non richiede casco o patente di guida per utenti dai 14 anni in su.</w:t>
      </w:r>
      <w:r w:rsidR="00427565">
        <w:rPr>
          <w:rFonts w:ascii="BMW Group Light" w:hAnsi="BMW Group Light" w:cs="BMW Group Light"/>
          <w:lang w:val="it-IT"/>
        </w:rPr>
        <w:br/>
      </w:r>
    </w:p>
    <w:p w14:paraId="46C0ABCC" w14:textId="77777777" w:rsidR="008F6DD1" w:rsidRDefault="00181F77" w:rsidP="00DF34A9">
      <w:pPr>
        <w:tabs>
          <w:tab w:val="left" w:pos="9072"/>
        </w:tabs>
        <w:ind w:right="163"/>
        <w:rPr>
          <w:lang w:val="it-IT"/>
        </w:rPr>
      </w:pPr>
      <w:r>
        <w:rPr>
          <w:rFonts w:ascii="BMW Group Light" w:hAnsi="BMW Group Light" w:cs="BMW Group Light"/>
          <w:lang w:val="it-IT"/>
        </w:rPr>
        <w:t>BMW Motorrad X2</w:t>
      </w:r>
      <w:r w:rsidR="008F6DD1" w:rsidRPr="008F6DD1">
        <w:rPr>
          <w:rFonts w:ascii="BMW Group Light" w:hAnsi="BMW Group Light" w:cs="BMW Group Light"/>
          <w:lang w:val="it-IT"/>
        </w:rPr>
        <w:t>City è il risulta</w:t>
      </w:r>
      <w:r>
        <w:rPr>
          <w:rFonts w:ascii="BMW Group Light" w:hAnsi="BMW Group Light" w:cs="BMW Group Light"/>
          <w:lang w:val="it-IT"/>
        </w:rPr>
        <w:t xml:space="preserve">to di una collaborazione tra </w:t>
      </w:r>
      <w:r w:rsidR="008F6DD1" w:rsidRPr="008F6DD1">
        <w:rPr>
          <w:rFonts w:ascii="BMW Group Light" w:hAnsi="BMW Group Light" w:cs="BMW Group Light"/>
          <w:lang w:val="it-IT"/>
        </w:rPr>
        <w:t>BM</w:t>
      </w:r>
      <w:r w:rsidR="000C1328">
        <w:rPr>
          <w:rFonts w:ascii="BMW Group Light" w:hAnsi="BMW Group Light" w:cs="BMW Group Light"/>
          <w:lang w:val="it-IT"/>
        </w:rPr>
        <w:t>W Motorrad e ZEG e</w:t>
      </w:r>
      <w:r w:rsidR="008F6DD1" w:rsidRPr="008F6DD1">
        <w:rPr>
          <w:rFonts w:ascii="BMW Group Light" w:hAnsi="BMW Group Light" w:cs="BMW Group Light"/>
          <w:lang w:val="it-IT"/>
        </w:rPr>
        <w:t xml:space="preserve"> i suoi marchi Kettler, Bulls, Pegasus, Hercules e altri</w:t>
      </w:r>
      <w:r w:rsidR="00405D3B">
        <w:rPr>
          <w:rFonts w:ascii="BMW Group Light" w:hAnsi="BMW Group Light" w:cs="BMW Group Light"/>
          <w:lang w:val="it-IT"/>
        </w:rPr>
        <w:t xml:space="preserve"> ancora</w:t>
      </w:r>
      <w:r w:rsidR="008F6DD1" w:rsidRPr="008F6DD1">
        <w:rPr>
          <w:rFonts w:ascii="BMW Group Light" w:hAnsi="BMW Group Light" w:cs="BMW Group Light"/>
          <w:lang w:val="it-IT"/>
        </w:rPr>
        <w:t xml:space="preserve">. Di conseguenza, il monopattino non viene distribuito mediante la rete </w:t>
      </w:r>
      <w:r w:rsidR="00405D3B">
        <w:rPr>
          <w:rFonts w:ascii="BMW Group Light" w:hAnsi="BMW Group Light" w:cs="BMW Group Light"/>
          <w:lang w:val="it-IT"/>
        </w:rPr>
        <w:t>dei</w:t>
      </w:r>
      <w:r w:rsidR="008F6DD1" w:rsidRPr="008F6DD1">
        <w:rPr>
          <w:rFonts w:ascii="BMW Group Light" w:hAnsi="BMW Group Light" w:cs="BMW Group Light"/>
          <w:lang w:val="it-IT"/>
        </w:rPr>
        <w:t xml:space="preserve"> concessionari BMW Motorrad</w:t>
      </w:r>
      <w:r w:rsidR="00405D3B">
        <w:rPr>
          <w:rFonts w:ascii="BMW Group Light" w:hAnsi="BMW Group Light" w:cs="BMW Group Light"/>
          <w:lang w:val="it-IT"/>
        </w:rPr>
        <w:t>,</w:t>
      </w:r>
      <w:r w:rsidR="008F6DD1" w:rsidRPr="008F6DD1">
        <w:rPr>
          <w:rFonts w:ascii="BMW Group Light" w:hAnsi="BMW Group Light" w:cs="BMW Group Light"/>
          <w:lang w:val="it-IT"/>
        </w:rPr>
        <w:t xml:space="preserve"> </w:t>
      </w:r>
      <w:r w:rsidR="00405D3B">
        <w:rPr>
          <w:rFonts w:ascii="BMW Group Light" w:hAnsi="BMW Group Light" w:cs="BMW Group Light"/>
          <w:lang w:val="it-IT"/>
        </w:rPr>
        <w:t>bensì</w:t>
      </w:r>
      <w:r w:rsidR="008F6DD1" w:rsidRPr="008F6DD1">
        <w:rPr>
          <w:rFonts w:ascii="BMW Group Light" w:hAnsi="BMW Group Light" w:cs="BMW Group Light"/>
          <w:lang w:val="it-IT"/>
        </w:rPr>
        <w:t xml:space="preserve"> da</w:t>
      </w:r>
      <w:r w:rsidR="00405D3B">
        <w:rPr>
          <w:rFonts w:ascii="BMW Group Light" w:hAnsi="BMW Group Light" w:cs="BMW Group Light"/>
          <w:lang w:val="it-IT"/>
        </w:rPr>
        <w:t xml:space="preserve"> alcuni</w:t>
      </w:r>
      <w:r w:rsidR="008F6DD1" w:rsidRPr="008F6DD1">
        <w:rPr>
          <w:rFonts w:ascii="BMW Group Light" w:hAnsi="BMW Group Light" w:cs="BMW Group Light"/>
          <w:lang w:val="it-IT"/>
        </w:rPr>
        <w:t xml:space="preserve"> selezionati negozi di biciclette e mediante il negozio online della KETTLER Alu-Rad GmbH. La manutenzione e la gestione della garanzia vengono </w:t>
      </w:r>
      <w:r w:rsidR="00405D3B" w:rsidRPr="008F6DD1">
        <w:rPr>
          <w:rFonts w:ascii="BMW Group Light" w:hAnsi="BMW Group Light" w:cs="BMW Group Light"/>
          <w:lang w:val="it-IT"/>
        </w:rPr>
        <w:t xml:space="preserve">anch’esse </w:t>
      </w:r>
      <w:r w:rsidR="00405D3B">
        <w:rPr>
          <w:rFonts w:ascii="BMW Group Light" w:hAnsi="BMW Group Light" w:cs="BMW Group Light"/>
          <w:lang w:val="it-IT"/>
        </w:rPr>
        <w:t>curate dai chi si occupa di biciclette</w:t>
      </w:r>
      <w:r w:rsidR="008F6DD1" w:rsidRPr="008F6DD1">
        <w:rPr>
          <w:rFonts w:ascii="BMW Group Light" w:hAnsi="BMW Group Light" w:cs="BMW Group Light"/>
          <w:lang w:val="it-IT"/>
        </w:rPr>
        <w:t xml:space="preserve">. Questo canale di vendita dà </w:t>
      </w:r>
      <w:r w:rsidR="00405D3B">
        <w:rPr>
          <w:rFonts w:ascii="BMW Group Light" w:hAnsi="BMW Group Light" w:cs="BMW Group Light"/>
          <w:lang w:val="it-IT"/>
        </w:rPr>
        <w:t xml:space="preserve">a </w:t>
      </w:r>
      <w:r w:rsidR="008F6DD1" w:rsidRPr="008F6DD1">
        <w:rPr>
          <w:rFonts w:ascii="BMW Group Light" w:hAnsi="BMW Group Light" w:cs="BMW Group Light"/>
          <w:lang w:val="it-IT"/>
        </w:rPr>
        <w:t xml:space="preserve">BMW Motorrad un accesso </w:t>
      </w:r>
      <w:r w:rsidR="00813925">
        <w:rPr>
          <w:rFonts w:ascii="BMW Group Light" w:hAnsi="BMW Group Light" w:cs="BMW Group Light"/>
          <w:lang w:val="it-IT"/>
        </w:rPr>
        <w:t>a</w:t>
      </w:r>
      <w:r w:rsidR="00405D3B">
        <w:rPr>
          <w:rFonts w:ascii="BMW Group Light" w:hAnsi="BMW Group Light" w:cs="BMW Group Light"/>
          <w:lang w:val="it-IT"/>
        </w:rPr>
        <w:t xml:space="preserve"> un nuovo pubblico,</w:t>
      </w:r>
      <w:r w:rsidR="008F6DD1" w:rsidRPr="008F6DD1">
        <w:rPr>
          <w:rFonts w:ascii="BMW Group Light" w:hAnsi="BMW Group Light" w:cs="BMW Group Light"/>
          <w:lang w:val="it-IT"/>
        </w:rPr>
        <w:t xml:space="preserve"> oltre </w:t>
      </w:r>
      <w:r w:rsidR="00405D3B">
        <w:rPr>
          <w:rFonts w:ascii="BMW Group Light" w:hAnsi="BMW Group Light" w:cs="BMW Group Light"/>
          <w:lang w:val="it-IT"/>
        </w:rPr>
        <w:t>al tradizionale</w:t>
      </w:r>
      <w:r w:rsidR="008F6DD1" w:rsidRPr="008F6DD1">
        <w:rPr>
          <w:rFonts w:ascii="BMW Group Light" w:hAnsi="BMW Group Light" w:cs="BMW Group Light"/>
          <w:lang w:val="it-IT"/>
        </w:rPr>
        <w:t xml:space="preserve"> segment</w:t>
      </w:r>
      <w:r w:rsidR="00405D3B">
        <w:rPr>
          <w:rFonts w:ascii="BMW Group Light" w:hAnsi="BMW Group Light" w:cs="BMW Group Light"/>
          <w:lang w:val="it-IT"/>
        </w:rPr>
        <w:t>o</w:t>
      </w:r>
      <w:r w:rsidR="008F6DD1" w:rsidRPr="008F6DD1">
        <w:rPr>
          <w:rFonts w:ascii="BMW Group Light" w:hAnsi="BMW Group Light" w:cs="BMW Group Light"/>
          <w:lang w:val="it-IT"/>
        </w:rPr>
        <w:t xml:space="preserve"> delle moto. BMW Motorrad X2City </w:t>
      </w:r>
      <w:r w:rsidR="00405D3B">
        <w:rPr>
          <w:rFonts w:ascii="BMW Group Light" w:hAnsi="BMW Group Light" w:cs="BMW Group Light"/>
          <w:lang w:val="it-IT"/>
        </w:rPr>
        <w:t xml:space="preserve">dovrebbe essere </w:t>
      </w:r>
      <w:r w:rsidR="008F6DD1" w:rsidRPr="008F6DD1">
        <w:rPr>
          <w:rFonts w:ascii="BMW Group Light" w:hAnsi="BMW Group Light" w:cs="BMW Group Light"/>
          <w:lang w:val="it-IT"/>
        </w:rPr>
        <w:t>disponibile nei negozi a partire dalla fine del 2017. Il prezzo non è stato ancora fissato</w:t>
      </w:r>
      <w:r w:rsidR="00405D3B">
        <w:rPr>
          <w:rFonts w:ascii="BMW Group Light" w:hAnsi="BMW Group Light" w:cs="BMW Group Light"/>
          <w:lang w:val="it-IT"/>
        </w:rPr>
        <w:t>,</w:t>
      </w:r>
      <w:r w:rsidR="008F6DD1" w:rsidRPr="008F6DD1">
        <w:rPr>
          <w:rFonts w:ascii="BMW Group Light" w:hAnsi="BMW Group Light" w:cs="BMW Group Light"/>
          <w:lang w:val="it-IT"/>
        </w:rPr>
        <w:t xml:space="preserve"> ma sarà inferiore ai 2.500</w:t>
      </w:r>
      <w:r w:rsidR="00405D3B">
        <w:rPr>
          <w:rFonts w:ascii="BMW Group Light" w:hAnsi="BMW Group Light" w:cs="BMW Group Light"/>
          <w:lang w:val="it-IT"/>
        </w:rPr>
        <w:t xml:space="preserve"> Euro</w:t>
      </w:r>
      <w:r w:rsidR="008F6DD1" w:rsidRPr="008F6DD1">
        <w:rPr>
          <w:rFonts w:ascii="BMW Group Light" w:hAnsi="BMW Group Light" w:cs="BMW Group Light"/>
          <w:lang w:val="it-IT"/>
        </w:rPr>
        <w:t>.</w:t>
      </w:r>
      <w:r w:rsidR="008F6DD1">
        <w:rPr>
          <w:lang w:val="it-IT"/>
        </w:rPr>
        <w:br/>
      </w:r>
    </w:p>
    <w:p w14:paraId="688B809B" w14:textId="77777777" w:rsidR="008F6DD1" w:rsidRDefault="008F6DD1" w:rsidP="00DF34A9">
      <w:pPr>
        <w:pStyle w:val="ListBullet"/>
        <w:tabs>
          <w:tab w:val="clear" w:pos="360"/>
          <w:tab w:val="left" w:pos="0"/>
          <w:tab w:val="left" w:pos="8222"/>
          <w:tab w:val="left" w:pos="8364"/>
          <w:tab w:val="left" w:pos="9072"/>
        </w:tabs>
        <w:ind w:left="0" w:right="163" w:firstLine="0"/>
        <w:rPr>
          <w:lang w:val="it-IT"/>
        </w:rPr>
      </w:pPr>
      <w:r w:rsidRPr="008F6DD1">
        <w:rPr>
          <w:rFonts w:ascii="BMW Group Bold" w:eastAsia="BMW Group Bold" w:hAnsi="BMW Group Bold" w:cs="BMW Group Bold"/>
          <w:lang w:val="it-IT" w:eastAsia="de-DE"/>
        </w:rPr>
        <w:lastRenderedPageBreak/>
        <w:t>Legger</w:t>
      </w:r>
      <w:r w:rsidR="001A43D3">
        <w:rPr>
          <w:rFonts w:ascii="BMW Group Bold" w:eastAsia="BMW Group Bold" w:hAnsi="BMW Group Bold" w:cs="BMW Group Bold"/>
          <w:lang w:val="it-IT" w:eastAsia="de-DE"/>
        </w:rPr>
        <w:t>o e compatto</w:t>
      </w:r>
      <w:r>
        <w:rPr>
          <w:b/>
          <w:lang w:val="it-IT"/>
        </w:rPr>
        <w:br/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>BMW Motorrad X2City è adatt</w:t>
      </w:r>
      <w:r w:rsidR="006A6BC5">
        <w:rPr>
          <w:rFonts w:ascii="BMW Group Light" w:eastAsia="Times New Roman" w:hAnsi="BMW Group Light" w:cs="BMW Group Light"/>
          <w:szCs w:val="24"/>
          <w:lang w:val="it-IT" w:eastAsia="de-DE"/>
        </w:rPr>
        <w:t>o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</w:t>
      </w:r>
      <w:r w:rsidR="006A6BC5">
        <w:rPr>
          <w:rFonts w:ascii="BMW Group Light" w:eastAsia="Times New Roman" w:hAnsi="BMW Group Light" w:cs="BMW Group Light"/>
          <w:szCs w:val="24"/>
          <w:lang w:val="it-IT" w:eastAsia="de-DE"/>
        </w:rPr>
        <w:t>a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tutte le situazioni in cui la mobilità individuale</w:t>
      </w:r>
      <w:r w:rsidR="006A6BC5">
        <w:rPr>
          <w:rFonts w:ascii="BMW Group Light" w:eastAsia="Times New Roman" w:hAnsi="BMW Group Light" w:cs="BMW Group Light"/>
          <w:szCs w:val="24"/>
          <w:lang w:val="it-IT" w:eastAsia="de-DE"/>
        </w:rPr>
        <w:t>,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mediante l’auto personale </w:t>
      </w:r>
      <w:r w:rsidR="006A6BC5">
        <w:rPr>
          <w:rFonts w:ascii="BMW Group Light" w:eastAsia="Times New Roman" w:hAnsi="BMW Group Light" w:cs="BMW Group Light"/>
          <w:szCs w:val="24"/>
          <w:lang w:val="it-IT" w:eastAsia="de-DE"/>
        </w:rPr>
        <w:t>o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il trasporto pubblico</w:t>
      </w:r>
      <w:r w:rsidR="006A6BC5">
        <w:rPr>
          <w:rFonts w:ascii="BMW Group Light" w:eastAsia="Times New Roman" w:hAnsi="BMW Group Light" w:cs="BMW Group Light"/>
          <w:szCs w:val="24"/>
          <w:lang w:val="it-IT" w:eastAsia="de-DE"/>
        </w:rPr>
        <w:t>,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trovano </w:t>
      </w:r>
      <w:r w:rsidR="006A6BC5">
        <w:rPr>
          <w:rFonts w:ascii="BMW Group Light" w:eastAsia="Times New Roman" w:hAnsi="BMW Group Light" w:cs="BMW Group Light"/>
          <w:szCs w:val="24"/>
          <w:lang w:val="it-IT" w:eastAsia="de-DE"/>
        </w:rPr>
        <w:t>dei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limiti. </w:t>
      </w:r>
      <w:r w:rsidR="001753B3">
        <w:rPr>
          <w:rFonts w:ascii="BMW Group Light" w:eastAsia="Times New Roman" w:hAnsi="BMW Group Light" w:cs="BMW Group Light"/>
          <w:szCs w:val="24"/>
          <w:lang w:val="it-IT" w:eastAsia="de-DE"/>
        </w:rPr>
        <w:t>P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>uò essere utilizzat</w:t>
      </w:r>
      <w:r w:rsidR="001753B3">
        <w:rPr>
          <w:rFonts w:ascii="BMW Group Light" w:eastAsia="Times New Roman" w:hAnsi="BMW Group Light" w:cs="BMW Group Light"/>
          <w:szCs w:val="24"/>
          <w:lang w:val="it-IT" w:eastAsia="de-DE"/>
        </w:rPr>
        <w:t>o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come mezzo di trasporto su brevi distanze o come complemento all’auto</w:t>
      </w:r>
      <w:r w:rsidR="001753B3">
        <w:rPr>
          <w:rFonts w:ascii="BMW Group Light" w:eastAsia="Times New Roman" w:hAnsi="BMW Group Light" w:cs="BMW Group Light"/>
          <w:szCs w:val="24"/>
          <w:lang w:val="it-IT" w:eastAsia="de-DE"/>
        </w:rPr>
        <w:t>mobile o al trasporto pubblico: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qualsiasi abbinamento è possibile. Grazie </w:t>
      </w:r>
      <w:r w:rsidR="001753B3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al suo peso leggero di soli 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20 chilogrammi e </w:t>
      </w:r>
      <w:r w:rsidR="001753B3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grazie al manubrio ripiegabile, 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>BMW Motorrad X2City può essere ripost</w:t>
      </w:r>
      <w:r w:rsidR="001753B3">
        <w:rPr>
          <w:rFonts w:ascii="BMW Group Light" w:eastAsia="Times New Roman" w:hAnsi="BMW Group Light" w:cs="BMW Group Light"/>
          <w:szCs w:val="24"/>
          <w:lang w:val="it-IT" w:eastAsia="de-DE"/>
        </w:rPr>
        <w:t>o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facilmente nel bagaglio di </w:t>
      </w:r>
      <w:r w:rsidR="00813925" w:rsidRPr="008F6DD1">
        <w:rPr>
          <w:rFonts w:ascii="BMW Group Light" w:eastAsia="Times New Roman" w:hAnsi="BMW Group Light" w:cs="BMW Group Light"/>
          <w:szCs w:val="24"/>
          <w:lang w:val="it-IT" w:eastAsia="de-DE"/>
        </w:rPr>
        <w:t>un’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utilitaria. </w:t>
      </w:r>
      <w:r w:rsidR="001753B3">
        <w:rPr>
          <w:rFonts w:ascii="BMW Group Light" w:eastAsia="Times New Roman" w:hAnsi="BMW Group Light" w:cs="BMW Group Light"/>
          <w:szCs w:val="24"/>
          <w:lang w:val="it-IT" w:eastAsia="de-DE"/>
        </w:rPr>
        <w:t>È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pront</w:t>
      </w:r>
      <w:r w:rsidR="001753B3">
        <w:rPr>
          <w:rFonts w:ascii="BMW Group Light" w:eastAsia="Times New Roman" w:hAnsi="BMW Group Light" w:cs="BMW Group Light"/>
          <w:szCs w:val="24"/>
          <w:lang w:val="it-IT" w:eastAsia="de-DE"/>
        </w:rPr>
        <w:t>o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all’uso dopo alcuni facili aggiustamenti e può portare </w:t>
      </w:r>
      <w:r w:rsidR="001753B3">
        <w:rPr>
          <w:rFonts w:ascii="BMW Group Light" w:eastAsia="Times New Roman" w:hAnsi="BMW Group Light" w:cs="BMW Group Light"/>
          <w:szCs w:val="24"/>
          <w:lang w:val="it-IT" w:eastAsia="de-DE"/>
        </w:rPr>
        <w:t>il guidatore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</w:t>
      </w:r>
      <w:r w:rsidR="001753B3">
        <w:rPr>
          <w:rFonts w:ascii="BMW Group Light" w:eastAsia="Times New Roman" w:hAnsi="BMW Group Light" w:cs="BMW Group Light"/>
          <w:szCs w:val="24"/>
          <w:lang w:val="it-IT" w:eastAsia="de-DE"/>
        </w:rPr>
        <w:t>dal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parcheggio o dalla periferia</w:t>
      </w:r>
      <w:r w:rsidR="001753B3">
        <w:rPr>
          <w:rFonts w:ascii="BMW Group Light" w:eastAsia="Times New Roman" w:hAnsi="BMW Group Light" w:cs="BMW Group Light"/>
          <w:szCs w:val="24"/>
          <w:lang w:val="it-IT" w:eastAsia="de-DE"/>
        </w:rPr>
        <w:t>, fino a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destinazione </w:t>
      </w:r>
      <w:r w:rsidR="001753B3">
        <w:rPr>
          <w:rFonts w:ascii="BMW Group Light" w:eastAsia="Times New Roman" w:hAnsi="BMW Group Light" w:cs="BMW Group Light"/>
          <w:szCs w:val="24"/>
          <w:lang w:val="it-IT" w:eastAsia="de-DE"/>
        </w:rPr>
        <w:t>anche nel trafficato centro di una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città. Le dimensioni compatte </w:t>
      </w:r>
      <w:r w:rsidR="001753B3">
        <w:rPr>
          <w:rFonts w:ascii="BMW Group Light" w:eastAsia="Times New Roman" w:hAnsi="BMW Group Light" w:cs="BMW Group Light"/>
          <w:szCs w:val="24"/>
          <w:lang w:val="it-IT" w:eastAsia="de-DE"/>
        </w:rPr>
        <w:t>di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BMW Motorrad X2City rendono </w:t>
      </w:r>
      <w:r w:rsidR="001753B3">
        <w:rPr>
          <w:rFonts w:ascii="BMW Group Light" w:eastAsia="Times New Roman" w:hAnsi="BMW Group Light" w:cs="BMW Group Light"/>
          <w:szCs w:val="24"/>
          <w:lang w:val="it-IT" w:eastAsia="de-DE"/>
        </w:rPr>
        <w:t>semplice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anche il suo trasporto su </w:t>
      </w:r>
      <w:r w:rsidR="001753B3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un autobus o in metropolitana, rappresentando 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>la soluzione ideale per una mobilità spontanea e comoda in aree non raggiungibili da mezzi di trasporto motorizzati.</w:t>
      </w:r>
      <w:r w:rsidR="00CC64EE">
        <w:rPr>
          <w:rFonts w:ascii="BMW Group Light" w:eastAsia="Times New Roman" w:hAnsi="BMW Group Light" w:cs="BMW Group Light"/>
          <w:szCs w:val="24"/>
          <w:lang w:val="it-IT" w:eastAsia="de-DE"/>
        </w:rPr>
        <w:br/>
      </w:r>
      <w:r w:rsidR="00CC64EE">
        <w:rPr>
          <w:rFonts w:ascii="BMW Group Light" w:eastAsia="Times New Roman" w:hAnsi="BMW Group Light" w:cs="BMW Group Light"/>
          <w:szCs w:val="24"/>
          <w:lang w:val="it-IT" w:eastAsia="de-DE"/>
        </w:rPr>
        <w:br/>
      </w:r>
      <w:r w:rsidRPr="008F6DD1">
        <w:rPr>
          <w:rFonts w:ascii="BMW Group Bold" w:eastAsia="BMW Group Bold" w:hAnsi="BMW Group Bold" w:cs="BMW Group Bold"/>
          <w:lang w:val="it-IT" w:eastAsia="de-DE"/>
        </w:rPr>
        <w:t>Divertente e comod</w:t>
      </w:r>
      <w:r w:rsidR="008C45E4">
        <w:rPr>
          <w:rFonts w:ascii="BMW Group Bold" w:eastAsia="BMW Group Bold" w:hAnsi="BMW Group Bold" w:cs="BMW Group Bold"/>
          <w:lang w:val="it-IT" w:eastAsia="de-DE"/>
        </w:rPr>
        <w:t>o</w:t>
      </w:r>
      <w:r w:rsidRPr="008F6DD1">
        <w:rPr>
          <w:rFonts w:ascii="BMW Group Bold" w:eastAsia="BMW Group Bold" w:hAnsi="BMW Group Bold" w:cs="BMW Group Bold"/>
          <w:lang w:val="it-IT" w:eastAsia="de-DE"/>
        </w:rPr>
        <w:t xml:space="preserve"> da guidare grazie alla motorizzazione elettrica ausiliaria</w:t>
      </w:r>
      <w:r>
        <w:rPr>
          <w:b/>
          <w:lang w:val="it-IT"/>
        </w:rPr>
        <w:br/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>Grazie a</w:t>
      </w:r>
      <w:r w:rsidR="008C45E4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lle sue dimensioni compatte, 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>BMW Motorrad X2City è ancora più piccol</w:t>
      </w:r>
      <w:r w:rsidR="008C45E4">
        <w:rPr>
          <w:rFonts w:ascii="BMW Group Light" w:eastAsia="Times New Roman" w:hAnsi="BMW Group Light" w:cs="BMW Group Light"/>
          <w:szCs w:val="24"/>
          <w:lang w:val="it-IT" w:eastAsia="de-DE"/>
        </w:rPr>
        <w:t>o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di una bici pieghevole. Rispetto a </w:t>
      </w:r>
      <w:r w:rsidR="008C45E4">
        <w:rPr>
          <w:rFonts w:ascii="BMW Group Light" w:eastAsia="Times New Roman" w:hAnsi="BMW Group Light" w:cs="BMW Group Light"/>
          <w:szCs w:val="24"/>
          <w:lang w:val="it-IT" w:eastAsia="de-DE"/>
        </w:rPr>
        <w:t>quest’ultima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, </w:t>
      </w:r>
      <w:r w:rsidR="008C45E4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BMW Motorrad X2City </w:t>
      </w:r>
      <w:r w:rsidR="00734D4E">
        <w:rPr>
          <w:rFonts w:ascii="BMW Group Light" w:eastAsia="Times New Roman" w:hAnsi="BMW Group Light" w:cs="BMW Group Light"/>
          <w:szCs w:val="24"/>
          <w:lang w:val="it-IT" w:eastAsia="de-DE"/>
        </w:rPr>
        <w:t>ha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anche un motore elettrico ausiliario sulla ruota posteriore che rende la guida ancora più comoda e divertente. Il motore</w:t>
      </w:r>
      <w:r w:rsidR="00734D4E">
        <w:rPr>
          <w:rFonts w:ascii="BMW Group Light" w:eastAsia="Times New Roman" w:hAnsi="BMW Group Light" w:cs="BMW Group Light"/>
          <w:szCs w:val="24"/>
          <w:lang w:val="it-IT" w:eastAsia="de-DE"/>
        </w:rPr>
        <w:t>,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posto sul mozzo della ruota posteriore e privo di spazzole</w:t>
      </w:r>
      <w:r w:rsidR="00734D4E">
        <w:rPr>
          <w:rFonts w:ascii="BMW Group Light" w:eastAsia="Times New Roman" w:hAnsi="BMW Group Light" w:cs="BMW Group Light"/>
          <w:szCs w:val="24"/>
          <w:lang w:val="it-IT" w:eastAsia="de-DE"/>
        </w:rPr>
        <w:t>,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offre un supporto efficace per </w:t>
      </w:r>
      <w:r w:rsidR="00734D4E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il guidatore e fa accelerare BMW Motorrad 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>X2City fino alla velocità massima di 25 km/h. L’unit</w:t>
      </w:r>
      <w:r w:rsidR="00734D4E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à 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>di controllo sul manubrio offre un cambio a cinque velocità (8, 12, 16, 20 e 25 km/h). Per ragioni di sicurezza, il motor</w:t>
      </w:r>
      <w:r w:rsidR="00734D4E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e elettrico entra in azione solo 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dopo che il mezzo </w:t>
      </w:r>
      <w:r w:rsidR="00734D4E">
        <w:rPr>
          <w:rFonts w:ascii="BMW Group Light" w:eastAsia="Times New Roman" w:hAnsi="BMW Group Light" w:cs="BMW Group Light"/>
          <w:szCs w:val="24"/>
          <w:lang w:val="it-IT" w:eastAsia="de-DE"/>
        </w:rPr>
        <w:t>ha raggiunto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</w:t>
      </w:r>
      <w:r w:rsidR="00734D4E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la 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>velocità di 6 km/h. La guida elettrica può essere esclusa in qualsiasi momento utilizzando un interruttore sulla leva del freno, azione che interrompe qualsiasi collegamento elettrico.</w:t>
      </w:r>
    </w:p>
    <w:p w14:paraId="4AD1AFCC" w14:textId="77777777" w:rsidR="008F6DD1" w:rsidRDefault="00CC64EE" w:rsidP="00DF34A9">
      <w:pPr>
        <w:pStyle w:val="ListBullet"/>
        <w:tabs>
          <w:tab w:val="clear" w:pos="360"/>
          <w:tab w:val="left" w:pos="8222"/>
          <w:tab w:val="left" w:pos="8364"/>
          <w:tab w:val="left" w:pos="9072"/>
        </w:tabs>
        <w:ind w:left="0" w:right="163" w:firstLine="0"/>
        <w:contextualSpacing w:val="0"/>
        <w:rPr>
          <w:lang w:val="it-IT"/>
        </w:rPr>
      </w:pPr>
      <w:r>
        <w:rPr>
          <w:rFonts w:ascii="BMW Group Bold" w:eastAsia="BMW Group Bold" w:hAnsi="BMW Group Bold" w:cs="BMW Group Bold"/>
          <w:lang w:val="it-IT" w:eastAsia="de-DE"/>
        </w:rPr>
        <w:br/>
      </w:r>
      <w:r w:rsidR="0036542F">
        <w:rPr>
          <w:rFonts w:ascii="BMW Group Bold" w:eastAsia="BMW Group Bold" w:hAnsi="BMW Group Bold" w:cs="BMW Group Bold"/>
          <w:lang w:val="it-IT" w:eastAsia="de-DE"/>
        </w:rPr>
        <w:t>G</w:t>
      </w:r>
      <w:r w:rsidR="008F6DD1" w:rsidRPr="008F6DD1">
        <w:rPr>
          <w:rFonts w:ascii="BMW Group Bold" w:eastAsia="BMW Group Bold" w:hAnsi="BMW Group Bold" w:cs="BMW Group Bold"/>
          <w:lang w:val="it-IT" w:eastAsia="de-DE"/>
        </w:rPr>
        <w:t>estione intelligente dell’energia</w:t>
      </w:r>
      <w:r w:rsidR="008F6DD1">
        <w:rPr>
          <w:b/>
          <w:lang w:val="it-IT"/>
        </w:rPr>
        <w:br/>
      </w:r>
      <w:r w:rsidR="008F6DD1"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Una batteria a ioni di litio a 408 Wh fornisce l’energia al motore elettrico. </w:t>
      </w:r>
      <w:r w:rsidR="00FE5551">
        <w:rPr>
          <w:rFonts w:ascii="BMW Group Light" w:eastAsia="Times New Roman" w:hAnsi="BMW Group Light" w:cs="BMW Group Light"/>
          <w:szCs w:val="24"/>
          <w:lang w:val="it-IT" w:eastAsia="de-DE"/>
        </w:rPr>
        <w:t>Essa è</w:t>
      </w:r>
      <w:r w:rsidR="008F6DD1"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posta in un contenitore</w:t>
      </w:r>
      <w:r w:rsidR="00E27587">
        <w:rPr>
          <w:rFonts w:ascii="BMW Group Light" w:eastAsia="Times New Roman" w:hAnsi="BMW Group Light" w:cs="BMW Group Light"/>
          <w:szCs w:val="24"/>
          <w:lang w:val="it-IT" w:eastAsia="de-DE"/>
        </w:rPr>
        <w:t>,</w:t>
      </w:r>
      <w:r w:rsidR="008F6DD1"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a prova di pioggia e di schizzi</w:t>
      </w:r>
      <w:r w:rsidR="00E27587">
        <w:rPr>
          <w:rFonts w:ascii="BMW Group Light" w:eastAsia="Times New Roman" w:hAnsi="BMW Group Light" w:cs="BMW Group Light"/>
          <w:szCs w:val="24"/>
          <w:lang w:val="it-IT" w:eastAsia="de-DE"/>
        </w:rPr>
        <w:t>,</w:t>
      </w:r>
      <w:r w:rsidR="008F6DD1"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</w:t>
      </w:r>
      <w:r w:rsidR="00813925">
        <w:rPr>
          <w:rFonts w:ascii="BMW Group Light" w:eastAsia="Times New Roman" w:hAnsi="BMW Group Light" w:cs="BMW Group Light"/>
          <w:szCs w:val="24"/>
          <w:lang w:val="it-IT" w:eastAsia="de-DE"/>
        </w:rPr>
        <w:t>sotto la</w:t>
      </w:r>
      <w:r w:rsidR="008F6DD1"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tavola poggiapiedi ed è integrata nel telaio dal quale può essere facilmente rimossa. Un sistema di gestione della batteria con elettronica integrata della potenza assicura un’autonomia di 25-35 chilometri nell’utilizzo quotidiano. Un’unità di ricarica specifica con connettore magnetico facilita la ricarica utilizzando la presa esterna sullo scooter o direttamente sulla batteria stessa. La batteria viene ricaricata utilizzando una presa domestica convenzionale e impiega circa 2,5 ore per la ricarica.</w:t>
      </w:r>
    </w:p>
    <w:p w14:paraId="6951F7C1" w14:textId="77777777" w:rsidR="008F6DD1" w:rsidRPr="008F6DD1" w:rsidRDefault="008F6DD1" w:rsidP="00DF34A9">
      <w:pPr>
        <w:pStyle w:val="ListBullet"/>
        <w:tabs>
          <w:tab w:val="clear" w:pos="360"/>
          <w:tab w:val="left" w:pos="8222"/>
          <w:tab w:val="left" w:pos="8364"/>
          <w:tab w:val="left" w:pos="9072"/>
        </w:tabs>
        <w:ind w:left="0" w:right="163" w:firstLine="0"/>
        <w:contextualSpacing w:val="0"/>
        <w:rPr>
          <w:rFonts w:ascii="BMW Group Light" w:eastAsia="Times New Roman" w:hAnsi="BMW Group Light" w:cs="BMW Group Light"/>
          <w:szCs w:val="24"/>
          <w:lang w:val="it-IT" w:eastAsia="de-DE"/>
        </w:rPr>
      </w:pPr>
      <w:r w:rsidRPr="008F6DD1">
        <w:rPr>
          <w:rFonts w:ascii="BMW Group Bold" w:eastAsia="BMW Group Bold" w:hAnsi="BMW Group Bold" w:cs="BMW Group Bold"/>
          <w:lang w:val="it-IT" w:eastAsia="de-DE"/>
        </w:rPr>
        <w:t>Proprietà di guida perfettamente gradevoli</w:t>
      </w:r>
      <w:r>
        <w:rPr>
          <w:b/>
          <w:lang w:val="it-IT"/>
        </w:rPr>
        <w:br/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>Le grandi e larghe ruote sono equipaggiate con robuste coperture pneumatiche</w:t>
      </w:r>
      <w:r w:rsidR="00FE5551">
        <w:rPr>
          <w:rFonts w:ascii="BMW Group Light" w:eastAsia="Times New Roman" w:hAnsi="BMW Group Light" w:cs="BMW Group Light"/>
          <w:szCs w:val="24"/>
          <w:lang w:val="it-IT" w:eastAsia="de-DE"/>
        </w:rPr>
        <w:t>, o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ffrono un’eccellente grip </w:t>
      </w:r>
      <w:r w:rsidR="00572AB9" w:rsidRPr="008F6DD1">
        <w:rPr>
          <w:rFonts w:ascii="BMW Group Light" w:eastAsia="Times New Roman" w:hAnsi="BMW Group Light" w:cs="BMW Group Light"/>
          <w:szCs w:val="24"/>
          <w:lang w:val="it-IT" w:eastAsia="de-DE"/>
        </w:rPr>
        <w:t>e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</w:t>
      </w:r>
      <w:r w:rsidR="00FE5551">
        <w:rPr>
          <w:rFonts w:ascii="BMW Group Light" w:eastAsia="Times New Roman" w:hAnsi="BMW Group Light" w:cs="BMW Group Light"/>
          <w:szCs w:val="24"/>
          <w:lang w:val="it-IT" w:eastAsia="de-DE"/>
        </w:rPr>
        <w:t>garantiscono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una marcia confortevole e sicura anche al di fuori delle superfici battute, </w:t>
      </w:r>
      <w:r w:rsidR="00FE5551">
        <w:rPr>
          <w:rFonts w:ascii="BMW Group Light" w:eastAsia="Times New Roman" w:hAnsi="BMW Group Light" w:cs="BMW Group Light"/>
          <w:szCs w:val="24"/>
          <w:lang w:val="it-IT" w:eastAsia="de-DE"/>
        </w:rPr>
        <w:t>aspetto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particolarmente utile quando si attraversano </w:t>
      </w:r>
      <w:r w:rsidR="00FE555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strade con 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superfici irregolari, sanpietrini, o quando si percorrono strade </w:t>
      </w:r>
      <w:r w:rsidR="00FE5551">
        <w:rPr>
          <w:rFonts w:ascii="BMW Group Light" w:eastAsia="Times New Roman" w:hAnsi="BMW Group Light" w:cs="BMW Group Light"/>
          <w:szCs w:val="24"/>
          <w:lang w:val="it-IT" w:eastAsia="de-DE"/>
        </w:rPr>
        <w:t>con ghiaia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. Anche il telaio rigido consente </w:t>
      </w:r>
      <w:r w:rsidR="00BF4B87">
        <w:rPr>
          <w:rFonts w:ascii="BMW Group Light" w:eastAsia="Times New Roman" w:hAnsi="BMW Group Light" w:cs="BMW Group Light"/>
          <w:szCs w:val="24"/>
          <w:lang w:val="it-IT" w:eastAsia="de-DE"/>
        </w:rPr>
        <w:t>agilità di manovra e</w:t>
      </w:r>
      <w:r w:rsidR="00FE555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annulla le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complicazioni. Per una frenata sicura, entrambe le ruote sono dotate di freni a disco potenti e molto efficaci. Sia la leva del freno anteriore</w:t>
      </w:r>
      <w:r w:rsidR="00FE5551">
        <w:rPr>
          <w:rFonts w:ascii="BMW Group Light" w:eastAsia="Times New Roman" w:hAnsi="BMW Group Light" w:cs="BMW Group Light"/>
          <w:szCs w:val="24"/>
          <w:lang w:val="it-IT" w:eastAsia="de-DE"/>
        </w:rPr>
        <w:t>,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sia quella del freno posteriore possono essere regolate individualmente. </w:t>
      </w:r>
      <w:r w:rsidR="0084656C">
        <w:rPr>
          <w:rFonts w:ascii="BMW Group Light" w:eastAsia="Times New Roman" w:hAnsi="BMW Group Light" w:cs="BMW Group Light"/>
          <w:szCs w:val="24"/>
          <w:lang w:val="it-IT" w:eastAsia="de-DE"/>
        </w:rPr>
        <w:t>Il guidatore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può aumentare anche la dinamica e l’intensità della risposta dei freni </w:t>
      </w:r>
      <w:r w:rsidR="0084656C">
        <w:rPr>
          <w:rFonts w:ascii="BMW Group Light" w:eastAsia="Times New Roman" w:hAnsi="BMW Group Light" w:cs="BMW Group Light"/>
          <w:szCs w:val="24"/>
          <w:lang w:val="it-IT" w:eastAsia="de-DE"/>
        </w:rPr>
        <w:t>spostando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il </w:t>
      </w:r>
      <w:r w:rsidR="0084656C">
        <w:rPr>
          <w:rFonts w:ascii="BMW Group Light" w:eastAsia="Times New Roman" w:hAnsi="BMW Group Light" w:cs="BMW Group Light"/>
          <w:szCs w:val="24"/>
          <w:lang w:val="it-IT" w:eastAsia="de-DE"/>
        </w:rPr>
        <w:t>proprio baricentro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. Una luce di stop, integrata nel fanalino posteriore, permette </w:t>
      </w:r>
      <w:r w:rsidR="0084656C">
        <w:rPr>
          <w:rFonts w:ascii="BMW Group Light" w:eastAsia="Times New Roman" w:hAnsi="BMW Group Light" w:cs="BMW Group Light"/>
          <w:szCs w:val="24"/>
          <w:lang w:val="it-IT" w:eastAsia="de-DE"/>
        </w:rPr>
        <w:t>di avvisare chi segue nel traffico che si sta frenando.</w:t>
      </w:r>
    </w:p>
    <w:p w14:paraId="089A8E5E" w14:textId="77777777" w:rsidR="008F6DD1" w:rsidRPr="008F6DD1" w:rsidRDefault="008F6DD1" w:rsidP="00DF34A9">
      <w:pPr>
        <w:pStyle w:val="ListBullet"/>
        <w:tabs>
          <w:tab w:val="clear" w:pos="360"/>
          <w:tab w:val="left" w:pos="8222"/>
          <w:tab w:val="left" w:pos="8364"/>
          <w:tab w:val="left" w:pos="9072"/>
        </w:tabs>
        <w:ind w:left="0" w:right="163" w:firstLine="0"/>
        <w:contextualSpacing w:val="0"/>
        <w:rPr>
          <w:rFonts w:ascii="BMW Group Light" w:eastAsia="Times New Roman" w:hAnsi="BMW Group Light" w:cs="BMW Group Light"/>
          <w:szCs w:val="24"/>
          <w:lang w:val="it-IT" w:eastAsia="de-DE"/>
        </w:rPr>
      </w:pP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lastRenderedPageBreak/>
        <w:t xml:space="preserve">Componenti di altissima qualità sono state </w:t>
      </w:r>
      <w:r w:rsidR="0084656C">
        <w:rPr>
          <w:rFonts w:ascii="BMW Group Light" w:eastAsia="Times New Roman" w:hAnsi="BMW Group Light" w:cs="BMW Group Light"/>
          <w:szCs w:val="24"/>
          <w:lang w:val="it-IT" w:eastAsia="de-DE"/>
        </w:rPr>
        <w:t>utilizzate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in linea </w:t>
      </w:r>
      <w:r w:rsidR="0084656C">
        <w:rPr>
          <w:rFonts w:ascii="BMW Group Light" w:eastAsia="Times New Roman" w:hAnsi="BMW Group Light" w:cs="BMW Group Light"/>
          <w:szCs w:val="24"/>
          <w:lang w:val="it-IT" w:eastAsia="de-DE"/>
        </w:rPr>
        <w:t>con la qualità premium di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BMW Motorrad. Il sistema di propulsione, che comprende la batteria a ioni di litio, ha una garan</w:t>
      </w:r>
      <w:r w:rsidR="0084656C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zia di 48 mesi ed è fornito da 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Marquardt. L’impianto di luci arriva </w:t>
      </w:r>
      <w:r w:rsidR="0084656C">
        <w:rPr>
          <w:rFonts w:ascii="BMW Group Light" w:eastAsia="Times New Roman" w:hAnsi="BMW Group Light" w:cs="BMW Group Light"/>
          <w:szCs w:val="24"/>
          <w:lang w:val="it-IT" w:eastAsia="de-DE"/>
        </w:rPr>
        <w:t>da Supernova e i freni da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Magura. Naturalmente, tutti i sistemi di sicurezza e di illuminazione soddisfano i regolamenti SIVZO per l’utilizzo legale su strada.</w:t>
      </w:r>
    </w:p>
    <w:p w14:paraId="2C546B2A" w14:textId="77777777" w:rsidR="008F6DD1" w:rsidRPr="008F6DD1" w:rsidRDefault="008F6DD1" w:rsidP="00DF34A9">
      <w:pPr>
        <w:pStyle w:val="ListBullet"/>
        <w:tabs>
          <w:tab w:val="clear" w:pos="360"/>
          <w:tab w:val="left" w:pos="8222"/>
          <w:tab w:val="left" w:pos="8364"/>
          <w:tab w:val="left" w:pos="9072"/>
        </w:tabs>
        <w:ind w:left="0" w:right="163" w:firstLine="0"/>
        <w:contextualSpacing w:val="0"/>
        <w:rPr>
          <w:rFonts w:ascii="BMW Group Light" w:eastAsia="Times New Roman" w:hAnsi="BMW Group Light" w:cs="BMW Group Light"/>
          <w:szCs w:val="24"/>
          <w:lang w:val="it-IT" w:eastAsia="de-DE"/>
        </w:rPr>
      </w:pPr>
      <w:r w:rsidRPr="008F6DD1">
        <w:rPr>
          <w:rFonts w:ascii="BMW Group Bold" w:eastAsia="BMW Group Bold" w:hAnsi="BMW Group Bold" w:cs="BMW Group Bold"/>
          <w:lang w:val="it-IT" w:eastAsia="de-DE"/>
        </w:rPr>
        <w:t xml:space="preserve">Utilizzo pratico </w:t>
      </w:r>
      <w:r w:rsidR="0084656C">
        <w:rPr>
          <w:rFonts w:ascii="BMW Group Bold" w:eastAsia="BMW Group Bold" w:hAnsi="BMW Group Bold" w:cs="BMW Group Bold"/>
          <w:lang w:val="it-IT" w:eastAsia="de-DE"/>
        </w:rPr>
        <w:t>per ogni giorno e grande versatilità</w:t>
      </w:r>
      <w:r w:rsidRPr="008F6DD1">
        <w:rPr>
          <w:rFonts w:ascii="BMW Group Bold" w:eastAsia="BMW Group Bold" w:hAnsi="BMW Group Bold" w:cs="BMW Group Bold"/>
          <w:lang w:val="it-IT" w:eastAsia="de-DE"/>
        </w:rPr>
        <w:br/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>Grazie all</w:t>
      </w:r>
      <w:r w:rsidR="0084656C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a posizione di guida eretta, 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>BMW Motorrad X2City permette un’eccellente visione della situazione del traffico. Anche gli altri utenti della strada lo possono vedere bene. La bassa e slanciata pedana e una funzione telescopica nella forcella anteriore</w:t>
      </w:r>
      <w:r w:rsidR="0019468D">
        <w:rPr>
          <w:rFonts w:ascii="BMW Group Light" w:eastAsia="Times New Roman" w:hAnsi="BMW Group Light" w:cs="BMW Group Light"/>
          <w:szCs w:val="24"/>
          <w:lang w:val="it-IT" w:eastAsia="de-DE"/>
        </w:rPr>
        <w:t>,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che assicurano una perfetta </w:t>
      </w:r>
      <w:r w:rsidR="0019468D">
        <w:rPr>
          <w:rFonts w:ascii="BMW Group Light" w:eastAsia="Times New Roman" w:hAnsi="BMW Group Light" w:cs="BMW Group Light"/>
          <w:szCs w:val="24"/>
          <w:lang w:val="it-IT" w:eastAsia="de-DE"/>
        </w:rPr>
        <w:t>ergonomia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a persone di altezza </w:t>
      </w:r>
      <w:r w:rsidR="0019468D">
        <w:rPr>
          <w:rFonts w:ascii="BMW Group Light" w:eastAsia="Times New Roman" w:hAnsi="BMW Group Light" w:cs="BMW Group Light"/>
          <w:szCs w:val="24"/>
          <w:lang w:val="it-IT" w:eastAsia="de-DE"/>
        </w:rPr>
        <w:t>tra il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1,60 m </w:t>
      </w:r>
      <w:r w:rsidR="0019468D">
        <w:rPr>
          <w:rFonts w:ascii="BMW Group Light" w:eastAsia="Times New Roman" w:hAnsi="BMW Group Light" w:cs="BMW Group Light"/>
          <w:szCs w:val="24"/>
          <w:lang w:val="it-IT" w:eastAsia="de-DE"/>
        </w:rPr>
        <w:t>e il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1,90 m</w:t>
      </w:r>
      <w:r w:rsidR="0019468D">
        <w:rPr>
          <w:rFonts w:ascii="BMW Group Light" w:eastAsia="Times New Roman" w:hAnsi="BMW Group Light" w:cs="BMW Group Light"/>
          <w:szCs w:val="24"/>
          <w:lang w:val="it-IT" w:eastAsia="de-DE"/>
        </w:rPr>
        <w:t>,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permettono di utilizzare la BMW Motorrad X2City </w:t>
      </w:r>
      <w:r w:rsidR="0019468D">
        <w:rPr>
          <w:rFonts w:ascii="BMW Group Light" w:eastAsia="Times New Roman" w:hAnsi="BMW Group Light" w:cs="BMW Group Light"/>
          <w:szCs w:val="24"/>
          <w:lang w:val="it-IT" w:eastAsia="de-DE"/>
        </w:rPr>
        <w:t>in modo sicuro e comodo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. Generose finiture e parafanghi su entrambe le ruote </w:t>
      </w:r>
      <w:r w:rsidR="0019468D">
        <w:rPr>
          <w:rFonts w:ascii="BMW Group Light" w:eastAsia="Times New Roman" w:hAnsi="BMW Group Light" w:cs="BMW Group Light"/>
          <w:szCs w:val="24"/>
          <w:lang w:val="it-IT" w:eastAsia="de-DE"/>
        </w:rPr>
        <w:t>allontana</w:t>
      </w:r>
      <w:r w:rsidR="00820665">
        <w:rPr>
          <w:rFonts w:ascii="BMW Group Light" w:eastAsia="Times New Roman" w:hAnsi="BMW Group Light" w:cs="BMW Group Light"/>
          <w:szCs w:val="24"/>
          <w:lang w:val="it-IT" w:eastAsia="de-DE"/>
        </w:rPr>
        <w:t>n</w:t>
      </w:r>
      <w:r w:rsidR="0019468D">
        <w:rPr>
          <w:rFonts w:ascii="BMW Group Light" w:eastAsia="Times New Roman" w:hAnsi="BMW Group Light" w:cs="BMW Group Light"/>
          <w:szCs w:val="24"/>
          <w:lang w:val="it-IT" w:eastAsia="de-DE"/>
        </w:rPr>
        <w:t>o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la polvere e gli schizzi d’acqua, rendendo possibile l’utilizzo della BMW Motorrad X2City sul bagnato senza la necessità di indossare indumenti particolari per la protezione. Una presa micro-USB integrata nell’unità di display/controllo carica </w:t>
      </w:r>
      <w:r w:rsidR="0019468D">
        <w:rPr>
          <w:rFonts w:ascii="BMW Group Light" w:eastAsia="Times New Roman" w:hAnsi="BMW Group Light" w:cs="BMW Group Light"/>
          <w:szCs w:val="24"/>
          <w:lang w:val="it-IT" w:eastAsia="de-DE"/>
        </w:rPr>
        <w:t>lo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smartphone dalla batteria a ioni di litio mentre </w:t>
      </w:r>
      <w:r w:rsidR="0019468D">
        <w:rPr>
          <w:rFonts w:ascii="BMW Group Light" w:eastAsia="Times New Roman" w:hAnsi="BMW Group Light" w:cs="BMW Group Light"/>
          <w:szCs w:val="24"/>
          <w:lang w:val="it-IT" w:eastAsia="de-DE"/>
        </w:rPr>
        <w:t>si guida.</w:t>
      </w:r>
    </w:p>
    <w:p w14:paraId="3D9FFAE2" w14:textId="77777777" w:rsidR="008F6DD1" w:rsidRPr="008F6DD1" w:rsidRDefault="008F6DD1" w:rsidP="00DF34A9">
      <w:pPr>
        <w:pStyle w:val="ListBullet"/>
        <w:tabs>
          <w:tab w:val="clear" w:pos="360"/>
        </w:tabs>
        <w:ind w:left="0" w:right="163" w:firstLine="0"/>
        <w:contextualSpacing w:val="0"/>
        <w:rPr>
          <w:rFonts w:ascii="BMW Group Light" w:eastAsia="Times New Roman" w:hAnsi="BMW Group Light" w:cs="BMW Group Light"/>
          <w:szCs w:val="24"/>
          <w:lang w:val="it-IT" w:eastAsia="de-DE"/>
        </w:rPr>
      </w:pPr>
      <w:r w:rsidRPr="008F6DD1">
        <w:rPr>
          <w:rFonts w:ascii="BMW Group Bold" w:eastAsia="BMW Group Bold" w:hAnsi="BMW Group Bold" w:cs="BMW Group Bold"/>
          <w:lang w:val="it-IT" w:eastAsia="de-DE"/>
        </w:rPr>
        <w:t>Divertimento spontaneo, versatilità e zero emissioni</w:t>
      </w:r>
      <w:r>
        <w:rPr>
          <w:b/>
          <w:lang w:val="it-IT"/>
        </w:rPr>
        <w:br/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>BMW Motorrad X2City copre l’intero ventaglio della mobilità urbana individuale sia per i giovani</w:t>
      </w:r>
      <w:r w:rsidR="00820665">
        <w:rPr>
          <w:rFonts w:ascii="BMW Group Light" w:eastAsia="Times New Roman" w:hAnsi="BMW Group Light" w:cs="BMW Group Light"/>
          <w:szCs w:val="24"/>
          <w:lang w:val="it-IT" w:eastAsia="de-DE"/>
        </w:rPr>
        <w:t>,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sia per gli anziani. </w:t>
      </w:r>
      <w:r w:rsidR="00820665">
        <w:rPr>
          <w:rFonts w:ascii="BMW Group Light" w:eastAsia="Times New Roman" w:hAnsi="BMW Group Light" w:cs="BMW Group Light"/>
          <w:szCs w:val="24"/>
          <w:lang w:val="it-IT" w:eastAsia="de-DE"/>
        </w:rPr>
        <w:t>R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appresenta un </w:t>
      </w:r>
      <w:r w:rsidR="00820665">
        <w:rPr>
          <w:rFonts w:ascii="BMW Group Light" w:eastAsia="Times New Roman" w:hAnsi="BMW Group Light" w:cs="BMW Group Light"/>
          <w:szCs w:val="24"/>
          <w:lang w:val="it-IT" w:eastAsia="de-DE"/>
        </w:rPr>
        <w:t>ottimo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mezzo di trasporto per recarsi a scuola, al lavoro o per il tempo libero. </w:t>
      </w:r>
      <w:r w:rsidR="00820665">
        <w:rPr>
          <w:rFonts w:ascii="BMW Group Light" w:eastAsia="Times New Roman" w:hAnsi="BMW Group Light" w:cs="BMW Group Light"/>
          <w:szCs w:val="24"/>
          <w:lang w:val="it-IT" w:eastAsia="de-DE"/>
        </w:rPr>
        <w:t>È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</w:t>
      </w:r>
      <w:r w:rsidR="00820665">
        <w:rPr>
          <w:rFonts w:ascii="BMW Group Light" w:eastAsia="Times New Roman" w:hAnsi="BMW Group Light" w:cs="BMW Group Light"/>
          <w:szCs w:val="24"/>
          <w:lang w:val="it-IT" w:eastAsia="de-DE"/>
        </w:rPr>
        <w:t>un perfetto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e comodo compagno per lo shopping nelle aree urbane, non genera emissioni e supera tutti gli ingorghi del traffico</w:t>
      </w:r>
      <w:r w:rsidR="00820665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che possono far perdere tempo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. </w:t>
      </w:r>
      <w:r w:rsidR="00820665">
        <w:rPr>
          <w:rFonts w:ascii="BMW Group Light" w:eastAsia="Times New Roman" w:hAnsi="BMW Group Light" w:cs="BMW Group Light"/>
          <w:szCs w:val="24"/>
          <w:lang w:val="it-IT" w:eastAsia="de-DE"/>
        </w:rPr>
        <w:t>È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anche un mezzo di trasporto divertente </w:t>
      </w:r>
      <w:r w:rsidR="00820665">
        <w:rPr>
          <w:rFonts w:ascii="BMW Group Light" w:eastAsia="Times New Roman" w:hAnsi="BMW Group Light" w:cs="BMW Group Light"/>
          <w:szCs w:val="24"/>
          <w:lang w:val="it-IT" w:eastAsia="de-DE"/>
        </w:rPr>
        <w:t>in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vacanza e può essere trasportato sui camper o in barca. </w:t>
      </w:r>
      <w:r w:rsidR="00820665">
        <w:rPr>
          <w:rFonts w:ascii="BMW Group Light" w:eastAsia="Times New Roman" w:hAnsi="BMW Group Light" w:cs="BMW Group Light"/>
          <w:szCs w:val="24"/>
          <w:lang w:val="it-IT" w:eastAsia="de-DE"/>
        </w:rPr>
        <w:t>Chi utilizza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 BMW Motorrad X2City non necessita di </w:t>
      </w:r>
      <w:r w:rsidR="00820665">
        <w:rPr>
          <w:rFonts w:ascii="BMW Group Light" w:eastAsia="Times New Roman" w:hAnsi="BMW Group Light" w:cs="BMW Group Light"/>
          <w:szCs w:val="24"/>
          <w:lang w:val="it-IT" w:eastAsia="de-DE"/>
        </w:rPr>
        <w:t xml:space="preserve">un </w:t>
      </w:r>
      <w:r w:rsidRPr="008F6DD1">
        <w:rPr>
          <w:rFonts w:ascii="BMW Group Light" w:eastAsia="Times New Roman" w:hAnsi="BMW Group Light" w:cs="BMW Group Light"/>
          <w:szCs w:val="24"/>
          <w:lang w:val="it-IT" w:eastAsia="de-DE"/>
        </w:rPr>
        <w:t>abbigliamento speciale, ma si consiglia di indossare per ragioni di sicurezza un casco da bicicletta. BMW Motorrad X2City allarga il mondo della mobilità urbana e rappresenta un’alternativa attraente e priva di emissioni per il trasporto.</w:t>
      </w:r>
    </w:p>
    <w:p w14:paraId="3D6874A9" w14:textId="77777777" w:rsidR="00B33F29" w:rsidRPr="00556FAD" w:rsidRDefault="00B33F29" w:rsidP="00DF34A9">
      <w:pPr>
        <w:tabs>
          <w:tab w:val="clear" w:pos="4706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lang w:val="it-IT"/>
        </w:rPr>
      </w:pPr>
    </w:p>
    <w:p w14:paraId="6B5058F3" w14:textId="77777777" w:rsidR="00556FAD" w:rsidRPr="00556FAD" w:rsidRDefault="00B33F29" w:rsidP="00DF34A9">
      <w:pPr>
        <w:tabs>
          <w:tab w:val="clear" w:pos="4706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Materiale</w:t>
      </w:r>
      <w:r w:rsidR="00556FAD" w:rsidRPr="00556FAD">
        <w:rPr>
          <w:rFonts w:ascii="BMW Group Light" w:hAnsi="BMW Group Light" w:cs="BMW Group Light"/>
          <w:lang w:val="it-IT"/>
        </w:rPr>
        <w:t xml:space="preserve"> stampa relativo alle motociclette e agli equipaggiamenti di BMW Motorrad è disponibile nel BMW Group PressClub all’indirizzo </w:t>
      </w:r>
      <w:hyperlink r:id="rId10" w:history="1">
        <w:r w:rsidR="00EA1FFD" w:rsidRPr="00CE142D">
          <w:rPr>
            <w:rStyle w:val="Hyperlink"/>
            <w:rFonts w:ascii="BMW Group Light" w:hAnsi="BMW Group Light" w:cs="BMW Group Light"/>
            <w:lang w:val="it-IT"/>
          </w:rPr>
          <w:t>www.press.bmwgroup.com.</w:t>
        </w:r>
      </w:hyperlink>
    </w:p>
    <w:p w14:paraId="04714F27" w14:textId="77777777" w:rsidR="00556FAD" w:rsidRPr="00556FAD" w:rsidRDefault="00556FAD" w:rsidP="00DF34A9">
      <w:pPr>
        <w:tabs>
          <w:tab w:val="clear" w:pos="4706"/>
          <w:tab w:val="left" w:pos="8222"/>
          <w:tab w:val="left" w:pos="8364"/>
          <w:tab w:val="left" w:pos="9072"/>
        </w:tabs>
        <w:ind w:right="163"/>
        <w:rPr>
          <w:rFonts w:ascii="BMW Group Light" w:hAnsi="BMW Group Light" w:cs="BMW Group Light"/>
          <w:lang w:val="it-IT"/>
        </w:rPr>
      </w:pPr>
    </w:p>
    <w:p w14:paraId="09F63BCD" w14:textId="77777777" w:rsidR="00BC7CA8" w:rsidRDefault="00BC7CA8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auto"/>
        <w:ind w:right="163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4660D687" w14:textId="77777777" w:rsidR="002D7451" w:rsidRDefault="002D7451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</w:p>
    <w:p w14:paraId="0C12D595" w14:textId="77777777" w:rsidR="002D7451" w:rsidRDefault="002D7451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</w:p>
    <w:p w14:paraId="4998751E" w14:textId="77777777" w:rsidR="002D7451" w:rsidRDefault="002D7451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</w:p>
    <w:p w14:paraId="78D1DE61" w14:textId="77777777" w:rsidR="002D7451" w:rsidRDefault="002D7451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</w:p>
    <w:p w14:paraId="264D3151" w14:textId="77777777" w:rsidR="002D7451" w:rsidRDefault="002D7451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</w:p>
    <w:p w14:paraId="7A69B07C" w14:textId="77777777" w:rsidR="002D7451" w:rsidRDefault="002D7451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</w:p>
    <w:p w14:paraId="43A490DD" w14:textId="77777777" w:rsidR="002D7451" w:rsidRDefault="002D7451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</w:p>
    <w:p w14:paraId="1B564607" w14:textId="77777777" w:rsidR="003232F8" w:rsidRPr="001849AA" w:rsidRDefault="003232F8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Per ulteriori informazioni:</w:t>
      </w:r>
    </w:p>
    <w:p w14:paraId="57C948EB" w14:textId="77777777" w:rsidR="003232F8" w:rsidRPr="001849AA" w:rsidRDefault="003232F8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</w:p>
    <w:p w14:paraId="5FFF390F" w14:textId="77777777" w:rsidR="00115F0C" w:rsidRPr="001849AA" w:rsidRDefault="00115F0C" w:rsidP="00DF34A9">
      <w:pPr>
        <w:tabs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Andrea Frignani</w:t>
      </w:r>
      <w:r w:rsidRPr="001849AA">
        <w:rPr>
          <w:rFonts w:ascii="BMW Group Light" w:hAnsi="BMW Group Light" w:cs="BMW Group Light"/>
          <w:sz w:val="20"/>
          <w:szCs w:val="20"/>
          <w:lang w:val="it-IT"/>
        </w:rPr>
        <w:tab/>
      </w:r>
    </w:p>
    <w:p w14:paraId="5D3CDE8C" w14:textId="77777777" w:rsidR="00115F0C" w:rsidRPr="001849AA" w:rsidRDefault="00115F0C" w:rsidP="00DF34A9">
      <w:pPr>
        <w:tabs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BMW Group Italia</w:t>
      </w:r>
    </w:p>
    <w:p w14:paraId="0332827F" w14:textId="77777777" w:rsidR="00115F0C" w:rsidRPr="001849AA" w:rsidRDefault="00115F0C" w:rsidP="00DF34A9">
      <w:pPr>
        <w:tabs>
          <w:tab w:val="left" w:pos="8364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Coordinatore Comunicazione e PR Motorrad</w:t>
      </w:r>
    </w:p>
    <w:p w14:paraId="43C4E940" w14:textId="77777777" w:rsidR="00115F0C" w:rsidRPr="001849AA" w:rsidRDefault="00115F0C" w:rsidP="00DF34A9">
      <w:pPr>
        <w:tabs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Telefono: 02/51610780 Fax: 02/51610 0416</w:t>
      </w:r>
      <w:r w:rsidRPr="001849AA">
        <w:rPr>
          <w:rFonts w:ascii="BMW Group Light" w:hAnsi="BMW Group Light" w:cs="BMW Group Light"/>
          <w:sz w:val="20"/>
          <w:szCs w:val="20"/>
          <w:lang w:val="it-IT"/>
        </w:rPr>
        <w:br/>
        <w:t>E-mail: Andrea.Frignani@bmw.it</w:t>
      </w:r>
    </w:p>
    <w:p w14:paraId="74350F0C" w14:textId="77777777" w:rsidR="00115F0C" w:rsidRPr="001849AA" w:rsidRDefault="00115F0C" w:rsidP="00DF34A9">
      <w:pPr>
        <w:tabs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Media website: www.press.bmwgroup.com</w:t>
      </w:r>
    </w:p>
    <w:p w14:paraId="328F2530" w14:textId="77777777" w:rsidR="00115F0C" w:rsidRPr="001849AA" w:rsidRDefault="00115F0C" w:rsidP="00DF34A9">
      <w:pPr>
        <w:tabs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</w:p>
    <w:p w14:paraId="38927695" w14:textId="77777777" w:rsidR="003232F8" w:rsidRPr="001849AA" w:rsidRDefault="003232F8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</w:p>
    <w:p w14:paraId="65DC0B4B" w14:textId="77777777" w:rsidR="00B33F29" w:rsidRDefault="00B33F29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lang w:val="it-IT"/>
        </w:rPr>
      </w:pPr>
    </w:p>
    <w:p w14:paraId="45AA1BEE" w14:textId="77777777" w:rsidR="00DF34A9" w:rsidRDefault="00DF34A9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lang w:val="it-IT"/>
        </w:rPr>
      </w:pPr>
    </w:p>
    <w:p w14:paraId="29FE5194" w14:textId="77777777" w:rsidR="00DF34A9" w:rsidRDefault="00DF34A9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lang w:val="it-IT"/>
        </w:rPr>
      </w:pPr>
    </w:p>
    <w:p w14:paraId="1C8C659F" w14:textId="77777777" w:rsidR="004A1488" w:rsidRPr="00BF4B87" w:rsidRDefault="003232F8" w:rsidP="00DF34A9">
      <w:pPr>
        <w:tabs>
          <w:tab w:val="left" w:pos="708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BF4B87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512349D8" w14:textId="77777777" w:rsidR="00465393" w:rsidRPr="001849AA" w:rsidRDefault="00465393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51D4CF71" w14:textId="77777777" w:rsidR="00465393" w:rsidRPr="001849AA" w:rsidRDefault="00465393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</w:p>
    <w:p w14:paraId="6C26F212" w14:textId="77777777" w:rsidR="00465393" w:rsidRPr="001849AA" w:rsidRDefault="00465393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2D219C71" w14:textId="77777777" w:rsidR="00465393" w:rsidRPr="001849AA" w:rsidRDefault="00465393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</w:p>
    <w:p w14:paraId="7D7B7749" w14:textId="77777777" w:rsidR="00465393" w:rsidRPr="001849AA" w:rsidRDefault="00465393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049C1C5E" w14:textId="77777777" w:rsidR="00465393" w:rsidRPr="001849AA" w:rsidRDefault="00465393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it-IT"/>
        </w:rPr>
      </w:pPr>
    </w:p>
    <w:p w14:paraId="73F8E48A" w14:textId="77777777" w:rsidR="00465393" w:rsidRPr="00BF4B87" w:rsidRDefault="00465393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en-US"/>
        </w:rPr>
      </w:pPr>
      <w:r w:rsidRPr="00BF4B87">
        <w:rPr>
          <w:rFonts w:ascii="BMW Group Light" w:hAnsi="BMW Group Light" w:cs="BMW Group Light"/>
          <w:sz w:val="20"/>
          <w:szCs w:val="20"/>
          <w:lang w:val="en-US"/>
        </w:rPr>
        <w:t xml:space="preserve">www.bmwgroup.com </w:t>
      </w:r>
    </w:p>
    <w:p w14:paraId="2E646A49" w14:textId="77777777" w:rsidR="00465393" w:rsidRPr="00BF4B87" w:rsidRDefault="00465393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en-US"/>
        </w:rPr>
      </w:pPr>
      <w:r w:rsidRPr="00BF4B87">
        <w:rPr>
          <w:rFonts w:ascii="BMW Group Light" w:hAnsi="BMW Group Light" w:cs="BMW Group Light"/>
          <w:sz w:val="20"/>
          <w:szCs w:val="20"/>
          <w:lang w:val="en-US"/>
        </w:rPr>
        <w:t xml:space="preserve">Facebook: http://www.facebook.com/BMWGroup </w:t>
      </w:r>
    </w:p>
    <w:p w14:paraId="5D4E3893" w14:textId="77777777" w:rsidR="00465393" w:rsidRPr="00BF4B87" w:rsidRDefault="00465393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en-US"/>
        </w:rPr>
      </w:pPr>
      <w:r w:rsidRPr="00BF4B87">
        <w:rPr>
          <w:rFonts w:ascii="BMW Group Light" w:hAnsi="BMW Group Light" w:cs="BMW Group Light"/>
          <w:sz w:val="20"/>
          <w:szCs w:val="20"/>
          <w:lang w:val="en-US"/>
        </w:rPr>
        <w:t xml:space="preserve">Twitter: http://twitter.com/BMWGroup </w:t>
      </w:r>
    </w:p>
    <w:p w14:paraId="1CDD593D" w14:textId="77777777" w:rsidR="00465393" w:rsidRPr="00BF4B87" w:rsidRDefault="00465393" w:rsidP="00DF34A9">
      <w:pPr>
        <w:tabs>
          <w:tab w:val="clear" w:pos="4706"/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en-US"/>
        </w:rPr>
      </w:pPr>
      <w:r w:rsidRPr="00BF4B87">
        <w:rPr>
          <w:rFonts w:ascii="BMW Group Light" w:hAnsi="BMW Group Light" w:cs="BMW Group Light"/>
          <w:sz w:val="20"/>
          <w:szCs w:val="20"/>
          <w:lang w:val="en-US"/>
        </w:rPr>
        <w:t xml:space="preserve">YouTube: http://www.youtube.com/BMWGroupview </w:t>
      </w:r>
    </w:p>
    <w:p w14:paraId="72B539F8" w14:textId="77777777" w:rsidR="00465393" w:rsidRPr="00BF4B87" w:rsidRDefault="00465393" w:rsidP="00DF34A9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222"/>
          <w:tab w:val="left" w:pos="8364"/>
          <w:tab w:val="left" w:pos="9072"/>
        </w:tabs>
        <w:spacing w:line="240" w:lineRule="exact"/>
        <w:ind w:right="163"/>
        <w:rPr>
          <w:rFonts w:ascii="BMW Group Light" w:hAnsi="BMW Group Light" w:cs="BMW Group Light"/>
          <w:sz w:val="20"/>
          <w:szCs w:val="20"/>
          <w:lang w:val="en-US"/>
        </w:rPr>
      </w:pPr>
      <w:r w:rsidRPr="00BF4B87">
        <w:rPr>
          <w:rFonts w:ascii="BMW Group Light" w:hAnsi="BMW Group Light" w:cs="BMW Group Light"/>
          <w:sz w:val="20"/>
          <w:szCs w:val="20"/>
          <w:lang w:val="en-US"/>
        </w:rPr>
        <w:t>Google+:http://googleplus.bmwgroup.com BMW Group</w:t>
      </w:r>
    </w:p>
    <w:p w14:paraId="2D7DE3DE" w14:textId="77777777" w:rsidR="0096793A" w:rsidRPr="00BF4B87" w:rsidRDefault="0096793A" w:rsidP="00DF34A9">
      <w:pPr>
        <w:tabs>
          <w:tab w:val="clear" w:pos="454"/>
          <w:tab w:val="clear" w:pos="4706"/>
          <w:tab w:val="left" w:pos="9072"/>
        </w:tabs>
        <w:spacing w:line="100" w:lineRule="atLeast"/>
        <w:ind w:right="306"/>
        <w:rPr>
          <w:rFonts w:ascii="Times New Roman" w:hAnsi="Times New Roman"/>
          <w:sz w:val="20"/>
          <w:szCs w:val="20"/>
          <w:lang w:val="en-US" w:eastAsia="it-IT"/>
        </w:rPr>
      </w:pPr>
    </w:p>
    <w:sectPr w:rsidR="0096793A" w:rsidRPr="00BF4B87" w:rsidSect="0096793A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0" w:h="1682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826F4" w14:textId="77777777" w:rsidR="00DE1BE4" w:rsidRDefault="00DE1BE4">
      <w:r>
        <w:separator/>
      </w:r>
    </w:p>
  </w:endnote>
  <w:endnote w:type="continuationSeparator" w:id="0">
    <w:p w14:paraId="29CD35C9" w14:textId="77777777" w:rsidR="00DE1BE4" w:rsidRDefault="00DE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56E51" w14:textId="77777777" w:rsidR="009143EA" w:rsidRDefault="009143EA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C55F2E4" w14:textId="77777777" w:rsidR="009143EA" w:rsidRDefault="009143EA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C1071" w14:textId="77777777" w:rsidR="009143EA" w:rsidRDefault="009143EA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91473" w14:textId="77777777" w:rsidR="00DE1BE4" w:rsidRDefault="00DE1BE4">
      <w:r>
        <w:separator/>
      </w:r>
    </w:p>
  </w:footnote>
  <w:footnote w:type="continuationSeparator" w:id="0">
    <w:p w14:paraId="3CE56FA8" w14:textId="77777777" w:rsidR="00DE1BE4" w:rsidRDefault="00DE1B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D9DB0" w14:textId="77777777" w:rsidR="009143EA" w:rsidRPr="0074214B" w:rsidRDefault="009143EA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50D0D93" wp14:editId="60CE7C91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C8DC168" wp14:editId="1541A0DB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1C49E98" wp14:editId="3F04E710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DE1F478" w14:textId="77777777" w:rsidR="009143EA" w:rsidRPr="00207B19" w:rsidRDefault="009143EA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A15DA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9143EA" w:rsidRPr="00207B19" w:rsidRDefault="009143EA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5AFCF" w14:textId="77777777" w:rsidR="009143EA" w:rsidRDefault="009143E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A213358" wp14:editId="26BB8B57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DD5051" wp14:editId="5C5EE062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00AA001" w14:textId="77777777" w:rsidR="009143EA" w:rsidRPr="00207B19" w:rsidRDefault="009143EA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937C3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9143EA" w:rsidRPr="00207B19" w:rsidRDefault="009143EA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3ED2E8D7" wp14:editId="3C3B66C2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C781C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56CC0"/>
    <w:multiLevelType w:val="hybridMultilevel"/>
    <w:tmpl w:val="BA98E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571"/>
    <w:rsid w:val="00014BB8"/>
    <w:rsid w:val="00015B21"/>
    <w:rsid w:val="000200CA"/>
    <w:rsid w:val="00023A19"/>
    <w:rsid w:val="000245D6"/>
    <w:rsid w:val="0002583C"/>
    <w:rsid w:val="000258F9"/>
    <w:rsid w:val="00032D0F"/>
    <w:rsid w:val="00033765"/>
    <w:rsid w:val="00036E6A"/>
    <w:rsid w:val="000372A6"/>
    <w:rsid w:val="00040244"/>
    <w:rsid w:val="00040B6B"/>
    <w:rsid w:val="00042D85"/>
    <w:rsid w:val="00046A7A"/>
    <w:rsid w:val="00051B8F"/>
    <w:rsid w:val="00051FC0"/>
    <w:rsid w:val="000522F5"/>
    <w:rsid w:val="000532DF"/>
    <w:rsid w:val="000555E9"/>
    <w:rsid w:val="00061394"/>
    <w:rsid w:val="000623B1"/>
    <w:rsid w:val="00076C87"/>
    <w:rsid w:val="00077D97"/>
    <w:rsid w:val="00086EBA"/>
    <w:rsid w:val="00096D44"/>
    <w:rsid w:val="000A01EC"/>
    <w:rsid w:val="000A06DE"/>
    <w:rsid w:val="000A0C87"/>
    <w:rsid w:val="000A0F16"/>
    <w:rsid w:val="000A14EF"/>
    <w:rsid w:val="000A2075"/>
    <w:rsid w:val="000A3F20"/>
    <w:rsid w:val="000A42DF"/>
    <w:rsid w:val="000A64FF"/>
    <w:rsid w:val="000A6E9E"/>
    <w:rsid w:val="000B1CED"/>
    <w:rsid w:val="000B2A22"/>
    <w:rsid w:val="000B69E9"/>
    <w:rsid w:val="000C1328"/>
    <w:rsid w:val="000C28BF"/>
    <w:rsid w:val="000D147C"/>
    <w:rsid w:val="000D5AEB"/>
    <w:rsid w:val="000D703D"/>
    <w:rsid w:val="000E3C12"/>
    <w:rsid w:val="000F2798"/>
    <w:rsid w:val="000F2C24"/>
    <w:rsid w:val="000F3CE1"/>
    <w:rsid w:val="000F436F"/>
    <w:rsid w:val="000F4537"/>
    <w:rsid w:val="000F4899"/>
    <w:rsid w:val="000F729D"/>
    <w:rsid w:val="00100B04"/>
    <w:rsid w:val="00100BCA"/>
    <w:rsid w:val="001024F1"/>
    <w:rsid w:val="0010370F"/>
    <w:rsid w:val="0010396F"/>
    <w:rsid w:val="00105693"/>
    <w:rsid w:val="001066DF"/>
    <w:rsid w:val="00110C94"/>
    <w:rsid w:val="00111F0E"/>
    <w:rsid w:val="00112273"/>
    <w:rsid w:val="001140B8"/>
    <w:rsid w:val="001141DC"/>
    <w:rsid w:val="00114C73"/>
    <w:rsid w:val="00114E7D"/>
    <w:rsid w:val="00115F0C"/>
    <w:rsid w:val="00121E03"/>
    <w:rsid w:val="00124411"/>
    <w:rsid w:val="00124654"/>
    <w:rsid w:val="00127DCF"/>
    <w:rsid w:val="001429B0"/>
    <w:rsid w:val="00143968"/>
    <w:rsid w:val="00143979"/>
    <w:rsid w:val="0014787A"/>
    <w:rsid w:val="001501C5"/>
    <w:rsid w:val="00153201"/>
    <w:rsid w:val="00156F88"/>
    <w:rsid w:val="00157421"/>
    <w:rsid w:val="00163CC4"/>
    <w:rsid w:val="00167C93"/>
    <w:rsid w:val="00172D13"/>
    <w:rsid w:val="001731DF"/>
    <w:rsid w:val="001753B3"/>
    <w:rsid w:val="0017708B"/>
    <w:rsid w:val="001778F7"/>
    <w:rsid w:val="00181113"/>
    <w:rsid w:val="00181F77"/>
    <w:rsid w:val="00181FA6"/>
    <w:rsid w:val="0018424D"/>
    <w:rsid w:val="001849AA"/>
    <w:rsid w:val="00186B4E"/>
    <w:rsid w:val="00190D29"/>
    <w:rsid w:val="001919CE"/>
    <w:rsid w:val="001919FF"/>
    <w:rsid w:val="00192FDB"/>
    <w:rsid w:val="00193CCF"/>
    <w:rsid w:val="0019468D"/>
    <w:rsid w:val="001A03B0"/>
    <w:rsid w:val="001A2013"/>
    <w:rsid w:val="001A3130"/>
    <w:rsid w:val="001A43D3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E1771"/>
    <w:rsid w:val="001F0B68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4DEA"/>
    <w:rsid w:val="002203A1"/>
    <w:rsid w:val="00222A77"/>
    <w:rsid w:val="00222B7F"/>
    <w:rsid w:val="0022323B"/>
    <w:rsid w:val="00236F1F"/>
    <w:rsid w:val="00242E49"/>
    <w:rsid w:val="00243146"/>
    <w:rsid w:val="00243BB7"/>
    <w:rsid w:val="00250EB8"/>
    <w:rsid w:val="002520DE"/>
    <w:rsid w:val="0025462A"/>
    <w:rsid w:val="00255BDF"/>
    <w:rsid w:val="00257413"/>
    <w:rsid w:val="00261831"/>
    <w:rsid w:val="002643D9"/>
    <w:rsid w:val="00267E60"/>
    <w:rsid w:val="0027278A"/>
    <w:rsid w:val="002811BC"/>
    <w:rsid w:val="00282EA4"/>
    <w:rsid w:val="00284D63"/>
    <w:rsid w:val="0028531F"/>
    <w:rsid w:val="00286B59"/>
    <w:rsid w:val="00290B57"/>
    <w:rsid w:val="00293D32"/>
    <w:rsid w:val="00294C28"/>
    <w:rsid w:val="0029579E"/>
    <w:rsid w:val="00296A11"/>
    <w:rsid w:val="002975FD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5E72"/>
    <w:rsid w:val="002C65CF"/>
    <w:rsid w:val="002D7451"/>
    <w:rsid w:val="002D7B3A"/>
    <w:rsid w:val="002E0027"/>
    <w:rsid w:val="002E3A84"/>
    <w:rsid w:val="002E466E"/>
    <w:rsid w:val="002E6452"/>
    <w:rsid w:val="002E7D05"/>
    <w:rsid w:val="002F26C7"/>
    <w:rsid w:val="002F4C3D"/>
    <w:rsid w:val="00301AC1"/>
    <w:rsid w:val="00303155"/>
    <w:rsid w:val="003109D9"/>
    <w:rsid w:val="00310E3F"/>
    <w:rsid w:val="00311AAA"/>
    <w:rsid w:val="00314066"/>
    <w:rsid w:val="00314D3B"/>
    <w:rsid w:val="00315876"/>
    <w:rsid w:val="003205AF"/>
    <w:rsid w:val="003232F8"/>
    <w:rsid w:val="003320F7"/>
    <w:rsid w:val="00333D0C"/>
    <w:rsid w:val="00335891"/>
    <w:rsid w:val="00335B8D"/>
    <w:rsid w:val="0033619C"/>
    <w:rsid w:val="003434A5"/>
    <w:rsid w:val="00343946"/>
    <w:rsid w:val="003539CB"/>
    <w:rsid w:val="00355A03"/>
    <w:rsid w:val="00362856"/>
    <w:rsid w:val="00362AEB"/>
    <w:rsid w:val="00364429"/>
    <w:rsid w:val="0036542F"/>
    <w:rsid w:val="003663E9"/>
    <w:rsid w:val="003664E3"/>
    <w:rsid w:val="00371AE2"/>
    <w:rsid w:val="003745BE"/>
    <w:rsid w:val="00376A31"/>
    <w:rsid w:val="00380EDF"/>
    <w:rsid w:val="0038174A"/>
    <w:rsid w:val="00386E75"/>
    <w:rsid w:val="00390BF8"/>
    <w:rsid w:val="00391C9E"/>
    <w:rsid w:val="003922EF"/>
    <w:rsid w:val="00392EFB"/>
    <w:rsid w:val="00397152"/>
    <w:rsid w:val="003A1E4E"/>
    <w:rsid w:val="003A25C2"/>
    <w:rsid w:val="003A32AE"/>
    <w:rsid w:val="003A34DF"/>
    <w:rsid w:val="003A62F7"/>
    <w:rsid w:val="003B146B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C598F"/>
    <w:rsid w:val="003C61D0"/>
    <w:rsid w:val="003D09BB"/>
    <w:rsid w:val="003D1341"/>
    <w:rsid w:val="003D1CF9"/>
    <w:rsid w:val="003D52A1"/>
    <w:rsid w:val="003D5863"/>
    <w:rsid w:val="003D68C8"/>
    <w:rsid w:val="003E02FB"/>
    <w:rsid w:val="003E0BCA"/>
    <w:rsid w:val="003E2D79"/>
    <w:rsid w:val="003E3CBF"/>
    <w:rsid w:val="003E5E8A"/>
    <w:rsid w:val="003F143C"/>
    <w:rsid w:val="003F1D62"/>
    <w:rsid w:val="003F3060"/>
    <w:rsid w:val="003F4078"/>
    <w:rsid w:val="003F4D29"/>
    <w:rsid w:val="00405D3B"/>
    <w:rsid w:val="00406208"/>
    <w:rsid w:val="00407E7A"/>
    <w:rsid w:val="004105F1"/>
    <w:rsid w:val="004138C2"/>
    <w:rsid w:val="0041556C"/>
    <w:rsid w:val="004212D5"/>
    <w:rsid w:val="00422A7C"/>
    <w:rsid w:val="00427565"/>
    <w:rsid w:val="00427BE3"/>
    <w:rsid w:val="004309FE"/>
    <w:rsid w:val="0043155A"/>
    <w:rsid w:val="00432B2A"/>
    <w:rsid w:val="004339FE"/>
    <w:rsid w:val="0043431D"/>
    <w:rsid w:val="004361E0"/>
    <w:rsid w:val="004367AF"/>
    <w:rsid w:val="0044151A"/>
    <w:rsid w:val="004447B9"/>
    <w:rsid w:val="00445699"/>
    <w:rsid w:val="004502A7"/>
    <w:rsid w:val="00451C06"/>
    <w:rsid w:val="004520B4"/>
    <w:rsid w:val="004531C9"/>
    <w:rsid w:val="00454E39"/>
    <w:rsid w:val="00455BE1"/>
    <w:rsid w:val="004627F8"/>
    <w:rsid w:val="00465393"/>
    <w:rsid w:val="004764ED"/>
    <w:rsid w:val="004772FD"/>
    <w:rsid w:val="00477362"/>
    <w:rsid w:val="00481F3D"/>
    <w:rsid w:val="00482629"/>
    <w:rsid w:val="00484467"/>
    <w:rsid w:val="00485DDD"/>
    <w:rsid w:val="00492B76"/>
    <w:rsid w:val="00492D44"/>
    <w:rsid w:val="00493DD5"/>
    <w:rsid w:val="00495448"/>
    <w:rsid w:val="00495CB0"/>
    <w:rsid w:val="004A0281"/>
    <w:rsid w:val="004A1488"/>
    <w:rsid w:val="004A56ED"/>
    <w:rsid w:val="004B1D8F"/>
    <w:rsid w:val="004B739B"/>
    <w:rsid w:val="004B7A5B"/>
    <w:rsid w:val="004B7C9A"/>
    <w:rsid w:val="004C20AD"/>
    <w:rsid w:val="004C43EC"/>
    <w:rsid w:val="004D0CE8"/>
    <w:rsid w:val="004D2C54"/>
    <w:rsid w:val="004E0628"/>
    <w:rsid w:val="004E1DBE"/>
    <w:rsid w:val="004E2914"/>
    <w:rsid w:val="004F3498"/>
    <w:rsid w:val="004F4858"/>
    <w:rsid w:val="004F4B0B"/>
    <w:rsid w:val="005077EF"/>
    <w:rsid w:val="00510453"/>
    <w:rsid w:val="005136FF"/>
    <w:rsid w:val="00520B49"/>
    <w:rsid w:val="005231E7"/>
    <w:rsid w:val="005240DC"/>
    <w:rsid w:val="00524998"/>
    <w:rsid w:val="005259D5"/>
    <w:rsid w:val="00533E07"/>
    <w:rsid w:val="00535208"/>
    <w:rsid w:val="00536134"/>
    <w:rsid w:val="00537EF8"/>
    <w:rsid w:val="005460F7"/>
    <w:rsid w:val="0054643C"/>
    <w:rsid w:val="005475A3"/>
    <w:rsid w:val="00550A71"/>
    <w:rsid w:val="005516D1"/>
    <w:rsid w:val="0055432A"/>
    <w:rsid w:val="00554BB1"/>
    <w:rsid w:val="00555206"/>
    <w:rsid w:val="00555832"/>
    <w:rsid w:val="00556AD4"/>
    <w:rsid w:val="00556FAD"/>
    <w:rsid w:val="005614B5"/>
    <w:rsid w:val="0056271B"/>
    <w:rsid w:val="00562BDC"/>
    <w:rsid w:val="005658BA"/>
    <w:rsid w:val="0057007E"/>
    <w:rsid w:val="00572AB9"/>
    <w:rsid w:val="005757DD"/>
    <w:rsid w:val="005775B0"/>
    <w:rsid w:val="00577A4B"/>
    <w:rsid w:val="00584C01"/>
    <w:rsid w:val="00587A78"/>
    <w:rsid w:val="00587C58"/>
    <w:rsid w:val="005909DC"/>
    <w:rsid w:val="00591C20"/>
    <w:rsid w:val="005928A5"/>
    <w:rsid w:val="00593A25"/>
    <w:rsid w:val="00594400"/>
    <w:rsid w:val="00594C02"/>
    <w:rsid w:val="00595A67"/>
    <w:rsid w:val="0059693C"/>
    <w:rsid w:val="005A0922"/>
    <w:rsid w:val="005A1213"/>
    <w:rsid w:val="005A1BD8"/>
    <w:rsid w:val="005A37E4"/>
    <w:rsid w:val="005A543E"/>
    <w:rsid w:val="005A630B"/>
    <w:rsid w:val="005B08F9"/>
    <w:rsid w:val="005C14DF"/>
    <w:rsid w:val="005C1A2A"/>
    <w:rsid w:val="005C6D48"/>
    <w:rsid w:val="005C7809"/>
    <w:rsid w:val="005D07C2"/>
    <w:rsid w:val="005D0DE6"/>
    <w:rsid w:val="005D1F23"/>
    <w:rsid w:val="005D407F"/>
    <w:rsid w:val="005D4A67"/>
    <w:rsid w:val="005D724F"/>
    <w:rsid w:val="005E0EFC"/>
    <w:rsid w:val="005E15FC"/>
    <w:rsid w:val="005F2BD2"/>
    <w:rsid w:val="005F3DDF"/>
    <w:rsid w:val="005F40F9"/>
    <w:rsid w:val="005F5262"/>
    <w:rsid w:val="00600E73"/>
    <w:rsid w:val="00603A16"/>
    <w:rsid w:val="00603C9F"/>
    <w:rsid w:val="00606EC8"/>
    <w:rsid w:val="0061434F"/>
    <w:rsid w:val="006148BF"/>
    <w:rsid w:val="006215F1"/>
    <w:rsid w:val="0063039C"/>
    <w:rsid w:val="0063203A"/>
    <w:rsid w:val="00635880"/>
    <w:rsid w:val="006374F3"/>
    <w:rsid w:val="00640B90"/>
    <w:rsid w:val="0064423C"/>
    <w:rsid w:val="0064694A"/>
    <w:rsid w:val="00646C63"/>
    <w:rsid w:val="00651D74"/>
    <w:rsid w:val="00653690"/>
    <w:rsid w:val="00657234"/>
    <w:rsid w:val="00662B5B"/>
    <w:rsid w:val="00664120"/>
    <w:rsid w:val="00665918"/>
    <w:rsid w:val="006667C9"/>
    <w:rsid w:val="00667655"/>
    <w:rsid w:val="00672FC4"/>
    <w:rsid w:val="00675D04"/>
    <w:rsid w:val="00676D28"/>
    <w:rsid w:val="00680EAB"/>
    <w:rsid w:val="00681548"/>
    <w:rsid w:val="006818AB"/>
    <w:rsid w:val="00682075"/>
    <w:rsid w:val="00682724"/>
    <w:rsid w:val="006828AF"/>
    <w:rsid w:val="006831CC"/>
    <w:rsid w:val="006848E0"/>
    <w:rsid w:val="006867E4"/>
    <w:rsid w:val="006A22C0"/>
    <w:rsid w:val="006A2A54"/>
    <w:rsid w:val="006A3B0B"/>
    <w:rsid w:val="006A6BC5"/>
    <w:rsid w:val="006B1288"/>
    <w:rsid w:val="006B2524"/>
    <w:rsid w:val="006B4297"/>
    <w:rsid w:val="006C141C"/>
    <w:rsid w:val="006C474D"/>
    <w:rsid w:val="006C7AA7"/>
    <w:rsid w:val="006D2E83"/>
    <w:rsid w:val="006D4003"/>
    <w:rsid w:val="006E4411"/>
    <w:rsid w:val="006E5047"/>
    <w:rsid w:val="006F492E"/>
    <w:rsid w:val="007020B5"/>
    <w:rsid w:val="00703F0F"/>
    <w:rsid w:val="00710DEE"/>
    <w:rsid w:val="007126B2"/>
    <w:rsid w:val="007151AB"/>
    <w:rsid w:val="007166AA"/>
    <w:rsid w:val="007169F2"/>
    <w:rsid w:val="00717123"/>
    <w:rsid w:val="007213B6"/>
    <w:rsid w:val="0072589D"/>
    <w:rsid w:val="00726883"/>
    <w:rsid w:val="00726925"/>
    <w:rsid w:val="0073208A"/>
    <w:rsid w:val="00733A0B"/>
    <w:rsid w:val="00734D4E"/>
    <w:rsid w:val="00737919"/>
    <w:rsid w:val="00737962"/>
    <w:rsid w:val="00747E0C"/>
    <w:rsid w:val="0075297E"/>
    <w:rsid w:val="00753364"/>
    <w:rsid w:val="00755904"/>
    <w:rsid w:val="00761965"/>
    <w:rsid w:val="00761B79"/>
    <w:rsid w:val="0076532B"/>
    <w:rsid w:val="00765F72"/>
    <w:rsid w:val="00766CA6"/>
    <w:rsid w:val="0077419A"/>
    <w:rsid w:val="0078280B"/>
    <w:rsid w:val="0078775E"/>
    <w:rsid w:val="0078779D"/>
    <w:rsid w:val="0079142C"/>
    <w:rsid w:val="00791C49"/>
    <w:rsid w:val="00794024"/>
    <w:rsid w:val="0079653C"/>
    <w:rsid w:val="007A3667"/>
    <w:rsid w:val="007A4DB2"/>
    <w:rsid w:val="007A4EF5"/>
    <w:rsid w:val="007A6171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2654"/>
    <w:rsid w:val="007D4564"/>
    <w:rsid w:val="007D6E18"/>
    <w:rsid w:val="007D7617"/>
    <w:rsid w:val="007E58A4"/>
    <w:rsid w:val="007E646A"/>
    <w:rsid w:val="007E70E7"/>
    <w:rsid w:val="007F2209"/>
    <w:rsid w:val="008000A6"/>
    <w:rsid w:val="00802918"/>
    <w:rsid w:val="00805B5C"/>
    <w:rsid w:val="00811B9E"/>
    <w:rsid w:val="00813925"/>
    <w:rsid w:val="008146E1"/>
    <w:rsid w:val="00817179"/>
    <w:rsid w:val="00820665"/>
    <w:rsid w:val="00820FC5"/>
    <w:rsid w:val="008257C4"/>
    <w:rsid w:val="0082737C"/>
    <w:rsid w:val="00831780"/>
    <w:rsid w:val="00832268"/>
    <w:rsid w:val="00832617"/>
    <w:rsid w:val="00837424"/>
    <w:rsid w:val="0084491A"/>
    <w:rsid w:val="0084656C"/>
    <w:rsid w:val="00847870"/>
    <w:rsid w:val="00847994"/>
    <w:rsid w:val="00847D4F"/>
    <w:rsid w:val="008506FF"/>
    <w:rsid w:val="00852BC4"/>
    <w:rsid w:val="00853446"/>
    <w:rsid w:val="00854801"/>
    <w:rsid w:val="00854A91"/>
    <w:rsid w:val="008561F4"/>
    <w:rsid w:val="008608DB"/>
    <w:rsid w:val="008631F9"/>
    <w:rsid w:val="00865865"/>
    <w:rsid w:val="00866341"/>
    <w:rsid w:val="008674D4"/>
    <w:rsid w:val="008678A1"/>
    <w:rsid w:val="008703E9"/>
    <w:rsid w:val="00872995"/>
    <w:rsid w:val="00873932"/>
    <w:rsid w:val="00880987"/>
    <w:rsid w:val="00881890"/>
    <w:rsid w:val="00881932"/>
    <w:rsid w:val="0088588A"/>
    <w:rsid w:val="008902D5"/>
    <w:rsid w:val="008909C3"/>
    <w:rsid w:val="00896E56"/>
    <w:rsid w:val="008A05C4"/>
    <w:rsid w:val="008A6CA8"/>
    <w:rsid w:val="008C387D"/>
    <w:rsid w:val="008C45E4"/>
    <w:rsid w:val="008D07F1"/>
    <w:rsid w:val="008D2D50"/>
    <w:rsid w:val="008D3491"/>
    <w:rsid w:val="008D3ECA"/>
    <w:rsid w:val="008D434E"/>
    <w:rsid w:val="008D6647"/>
    <w:rsid w:val="008D768A"/>
    <w:rsid w:val="008E137E"/>
    <w:rsid w:val="008E3275"/>
    <w:rsid w:val="008E4F6C"/>
    <w:rsid w:val="008E55B5"/>
    <w:rsid w:val="008F0243"/>
    <w:rsid w:val="008F02CF"/>
    <w:rsid w:val="008F1A79"/>
    <w:rsid w:val="008F4F40"/>
    <w:rsid w:val="008F5604"/>
    <w:rsid w:val="008F6AF3"/>
    <w:rsid w:val="008F6DD1"/>
    <w:rsid w:val="009020BE"/>
    <w:rsid w:val="00905A58"/>
    <w:rsid w:val="00905D17"/>
    <w:rsid w:val="00907657"/>
    <w:rsid w:val="00912199"/>
    <w:rsid w:val="009143EA"/>
    <w:rsid w:val="009155E1"/>
    <w:rsid w:val="0091684D"/>
    <w:rsid w:val="009169A4"/>
    <w:rsid w:val="00917F5D"/>
    <w:rsid w:val="0092402B"/>
    <w:rsid w:val="00926C1C"/>
    <w:rsid w:val="00927095"/>
    <w:rsid w:val="009273D0"/>
    <w:rsid w:val="00927A9B"/>
    <w:rsid w:val="00930B1E"/>
    <w:rsid w:val="0093305A"/>
    <w:rsid w:val="00941085"/>
    <w:rsid w:val="0094296D"/>
    <w:rsid w:val="00947953"/>
    <w:rsid w:val="00947C99"/>
    <w:rsid w:val="00951167"/>
    <w:rsid w:val="00952B30"/>
    <w:rsid w:val="0095416E"/>
    <w:rsid w:val="00954311"/>
    <w:rsid w:val="009557AC"/>
    <w:rsid w:val="00960934"/>
    <w:rsid w:val="00964515"/>
    <w:rsid w:val="00966614"/>
    <w:rsid w:val="0096793A"/>
    <w:rsid w:val="00973077"/>
    <w:rsid w:val="0097394F"/>
    <w:rsid w:val="00981031"/>
    <w:rsid w:val="0098259A"/>
    <w:rsid w:val="00984735"/>
    <w:rsid w:val="00984F70"/>
    <w:rsid w:val="0098545B"/>
    <w:rsid w:val="00991085"/>
    <w:rsid w:val="0099243C"/>
    <w:rsid w:val="00995B19"/>
    <w:rsid w:val="0099750C"/>
    <w:rsid w:val="009A2BEC"/>
    <w:rsid w:val="009A7210"/>
    <w:rsid w:val="009B1CC6"/>
    <w:rsid w:val="009B48A9"/>
    <w:rsid w:val="009B48F2"/>
    <w:rsid w:val="009B49E9"/>
    <w:rsid w:val="009B5603"/>
    <w:rsid w:val="009B61DC"/>
    <w:rsid w:val="009B7ED7"/>
    <w:rsid w:val="009C0021"/>
    <w:rsid w:val="009C21FD"/>
    <w:rsid w:val="009C22B6"/>
    <w:rsid w:val="009C4C6A"/>
    <w:rsid w:val="009C6640"/>
    <w:rsid w:val="009C7BEE"/>
    <w:rsid w:val="009D0FF1"/>
    <w:rsid w:val="009D45CB"/>
    <w:rsid w:val="009D4909"/>
    <w:rsid w:val="009D57FF"/>
    <w:rsid w:val="009D7343"/>
    <w:rsid w:val="009E30FF"/>
    <w:rsid w:val="009F0E89"/>
    <w:rsid w:val="009F21B8"/>
    <w:rsid w:val="009F243B"/>
    <w:rsid w:val="009F453B"/>
    <w:rsid w:val="009F5A0E"/>
    <w:rsid w:val="00A00D0B"/>
    <w:rsid w:val="00A07791"/>
    <w:rsid w:val="00A14A90"/>
    <w:rsid w:val="00A15FD5"/>
    <w:rsid w:val="00A16EF2"/>
    <w:rsid w:val="00A2099A"/>
    <w:rsid w:val="00A2332A"/>
    <w:rsid w:val="00A24FE5"/>
    <w:rsid w:val="00A261C1"/>
    <w:rsid w:val="00A27481"/>
    <w:rsid w:val="00A30435"/>
    <w:rsid w:val="00A36BE3"/>
    <w:rsid w:val="00A36E37"/>
    <w:rsid w:val="00A37496"/>
    <w:rsid w:val="00A4253B"/>
    <w:rsid w:val="00A459CF"/>
    <w:rsid w:val="00A46496"/>
    <w:rsid w:val="00A475E3"/>
    <w:rsid w:val="00A52A1D"/>
    <w:rsid w:val="00A633D8"/>
    <w:rsid w:val="00A6718C"/>
    <w:rsid w:val="00A70704"/>
    <w:rsid w:val="00A716A9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4455"/>
    <w:rsid w:val="00AA5E4C"/>
    <w:rsid w:val="00AA63D3"/>
    <w:rsid w:val="00AA6577"/>
    <w:rsid w:val="00AA7789"/>
    <w:rsid w:val="00AA7E60"/>
    <w:rsid w:val="00AB3232"/>
    <w:rsid w:val="00AB49B5"/>
    <w:rsid w:val="00AB79F5"/>
    <w:rsid w:val="00AC106C"/>
    <w:rsid w:val="00AC3286"/>
    <w:rsid w:val="00AC3BEA"/>
    <w:rsid w:val="00AC48C5"/>
    <w:rsid w:val="00AC4B10"/>
    <w:rsid w:val="00AC704E"/>
    <w:rsid w:val="00AD0470"/>
    <w:rsid w:val="00AD6E63"/>
    <w:rsid w:val="00AE3A15"/>
    <w:rsid w:val="00AE4655"/>
    <w:rsid w:val="00AE796E"/>
    <w:rsid w:val="00AF0915"/>
    <w:rsid w:val="00AF3538"/>
    <w:rsid w:val="00AF3F78"/>
    <w:rsid w:val="00AF50E4"/>
    <w:rsid w:val="00B0008E"/>
    <w:rsid w:val="00B0634B"/>
    <w:rsid w:val="00B11A49"/>
    <w:rsid w:val="00B21686"/>
    <w:rsid w:val="00B23F01"/>
    <w:rsid w:val="00B25445"/>
    <w:rsid w:val="00B26CD2"/>
    <w:rsid w:val="00B33F29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561D"/>
    <w:rsid w:val="00B77AD9"/>
    <w:rsid w:val="00B81AA1"/>
    <w:rsid w:val="00B820D5"/>
    <w:rsid w:val="00B85571"/>
    <w:rsid w:val="00B875CB"/>
    <w:rsid w:val="00B87DB9"/>
    <w:rsid w:val="00B922AF"/>
    <w:rsid w:val="00BA02A4"/>
    <w:rsid w:val="00BA04B0"/>
    <w:rsid w:val="00BA0509"/>
    <w:rsid w:val="00BA1A1F"/>
    <w:rsid w:val="00BA2608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E85"/>
    <w:rsid w:val="00BC7CA8"/>
    <w:rsid w:val="00BD0CCE"/>
    <w:rsid w:val="00BD2265"/>
    <w:rsid w:val="00BD3FE0"/>
    <w:rsid w:val="00BD6BE6"/>
    <w:rsid w:val="00BE0CCE"/>
    <w:rsid w:val="00BE5948"/>
    <w:rsid w:val="00BF1643"/>
    <w:rsid w:val="00BF237A"/>
    <w:rsid w:val="00BF4B87"/>
    <w:rsid w:val="00C00332"/>
    <w:rsid w:val="00C00BFC"/>
    <w:rsid w:val="00C0111E"/>
    <w:rsid w:val="00C039E3"/>
    <w:rsid w:val="00C03F28"/>
    <w:rsid w:val="00C04240"/>
    <w:rsid w:val="00C0428E"/>
    <w:rsid w:val="00C055ED"/>
    <w:rsid w:val="00C062D5"/>
    <w:rsid w:val="00C118D8"/>
    <w:rsid w:val="00C14BD7"/>
    <w:rsid w:val="00C16DFC"/>
    <w:rsid w:val="00C171EF"/>
    <w:rsid w:val="00C1756F"/>
    <w:rsid w:val="00C22B92"/>
    <w:rsid w:val="00C23D9E"/>
    <w:rsid w:val="00C2427F"/>
    <w:rsid w:val="00C256EE"/>
    <w:rsid w:val="00C25AAB"/>
    <w:rsid w:val="00C30028"/>
    <w:rsid w:val="00C333E1"/>
    <w:rsid w:val="00C3604B"/>
    <w:rsid w:val="00C368D0"/>
    <w:rsid w:val="00C37D94"/>
    <w:rsid w:val="00C37FD1"/>
    <w:rsid w:val="00C4366D"/>
    <w:rsid w:val="00C44D7D"/>
    <w:rsid w:val="00C45460"/>
    <w:rsid w:val="00C51BBE"/>
    <w:rsid w:val="00C52118"/>
    <w:rsid w:val="00C5259D"/>
    <w:rsid w:val="00C55375"/>
    <w:rsid w:val="00C56616"/>
    <w:rsid w:val="00C629D0"/>
    <w:rsid w:val="00C64F2D"/>
    <w:rsid w:val="00C65558"/>
    <w:rsid w:val="00C675CA"/>
    <w:rsid w:val="00C7189F"/>
    <w:rsid w:val="00C73533"/>
    <w:rsid w:val="00C7357C"/>
    <w:rsid w:val="00C818F1"/>
    <w:rsid w:val="00C82119"/>
    <w:rsid w:val="00C82C5D"/>
    <w:rsid w:val="00C82E6E"/>
    <w:rsid w:val="00C83197"/>
    <w:rsid w:val="00C87D05"/>
    <w:rsid w:val="00C90498"/>
    <w:rsid w:val="00C9191B"/>
    <w:rsid w:val="00C94111"/>
    <w:rsid w:val="00C958FA"/>
    <w:rsid w:val="00C95E77"/>
    <w:rsid w:val="00C974B7"/>
    <w:rsid w:val="00C979A1"/>
    <w:rsid w:val="00CA05BF"/>
    <w:rsid w:val="00CA3CB0"/>
    <w:rsid w:val="00CB14BB"/>
    <w:rsid w:val="00CB500A"/>
    <w:rsid w:val="00CC2F93"/>
    <w:rsid w:val="00CC44AA"/>
    <w:rsid w:val="00CC64EE"/>
    <w:rsid w:val="00CC6C27"/>
    <w:rsid w:val="00CD57EA"/>
    <w:rsid w:val="00CD7454"/>
    <w:rsid w:val="00CE71CB"/>
    <w:rsid w:val="00CE7FDE"/>
    <w:rsid w:val="00CF2F82"/>
    <w:rsid w:val="00CF3861"/>
    <w:rsid w:val="00CF3EC8"/>
    <w:rsid w:val="00CF3F96"/>
    <w:rsid w:val="00CF7C33"/>
    <w:rsid w:val="00D0036C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15885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5C7"/>
    <w:rsid w:val="00D3171C"/>
    <w:rsid w:val="00D31D48"/>
    <w:rsid w:val="00D32D97"/>
    <w:rsid w:val="00D353ED"/>
    <w:rsid w:val="00D35DD6"/>
    <w:rsid w:val="00D36C6C"/>
    <w:rsid w:val="00D40232"/>
    <w:rsid w:val="00D42191"/>
    <w:rsid w:val="00D43576"/>
    <w:rsid w:val="00D47B29"/>
    <w:rsid w:val="00D50E42"/>
    <w:rsid w:val="00D54963"/>
    <w:rsid w:val="00D57DE9"/>
    <w:rsid w:val="00D73333"/>
    <w:rsid w:val="00D736E7"/>
    <w:rsid w:val="00D75142"/>
    <w:rsid w:val="00D768A4"/>
    <w:rsid w:val="00D77BB6"/>
    <w:rsid w:val="00D77F17"/>
    <w:rsid w:val="00D8083A"/>
    <w:rsid w:val="00D827A1"/>
    <w:rsid w:val="00D83559"/>
    <w:rsid w:val="00D8428E"/>
    <w:rsid w:val="00D85951"/>
    <w:rsid w:val="00D86A25"/>
    <w:rsid w:val="00DA12EC"/>
    <w:rsid w:val="00DA23A3"/>
    <w:rsid w:val="00DA6F4D"/>
    <w:rsid w:val="00DB1F6B"/>
    <w:rsid w:val="00DB3626"/>
    <w:rsid w:val="00DC675A"/>
    <w:rsid w:val="00DD176F"/>
    <w:rsid w:val="00DD1946"/>
    <w:rsid w:val="00DD3238"/>
    <w:rsid w:val="00DD3320"/>
    <w:rsid w:val="00DD7F17"/>
    <w:rsid w:val="00DE1BE4"/>
    <w:rsid w:val="00DE66EC"/>
    <w:rsid w:val="00DE7075"/>
    <w:rsid w:val="00DF0444"/>
    <w:rsid w:val="00DF34A9"/>
    <w:rsid w:val="00DF716C"/>
    <w:rsid w:val="00DF7805"/>
    <w:rsid w:val="00E003FB"/>
    <w:rsid w:val="00E02715"/>
    <w:rsid w:val="00E02FCC"/>
    <w:rsid w:val="00E0671E"/>
    <w:rsid w:val="00E07180"/>
    <w:rsid w:val="00E15523"/>
    <w:rsid w:val="00E15709"/>
    <w:rsid w:val="00E1733A"/>
    <w:rsid w:val="00E17540"/>
    <w:rsid w:val="00E24BC5"/>
    <w:rsid w:val="00E27587"/>
    <w:rsid w:val="00E31A17"/>
    <w:rsid w:val="00E31D9E"/>
    <w:rsid w:val="00E351C5"/>
    <w:rsid w:val="00E44003"/>
    <w:rsid w:val="00E47C33"/>
    <w:rsid w:val="00E47CE7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751FA"/>
    <w:rsid w:val="00E75533"/>
    <w:rsid w:val="00E80029"/>
    <w:rsid w:val="00E803AE"/>
    <w:rsid w:val="00E80B34"/>
    <w:rsid w:val="00E81F5C"/>
    <w:rsid w:val="00E84D49"/>
    <w:rsid w:val="00E85D08"/>
    <w:rsid w:val="00E8682D"/>
    <w:rsid w:val="00EA1FFD"/>
    <w:rsid w:val="00EA2B27"/>
    <w:rsid w:val="00EA7ACD"/>
    <w:rsid w:val="00EB1F0C"/>
    <w:rsid w:val="00EB3315"/>
    <w:rsid w:val="00EB5EB9"/>
    <w:rsid w:val="00EC369F"/>
    <w:rsid w:val="00EC4FD6"/>
    <w:rsid w:val="00EC642B"/>
    <w:rsid w:val="00ED03F8"/>
    <w:rsid w:val="00ED25E1"/>
    <w:rsid w:val="00ED5009"/>
    <w:rsid w:val="00ED6012"/>
    <w:rsid w:val="00ED74C6"/>
    <w:rsid w:val="00EE1F06"/>
    <w:rsid w:val="00EE35B5"/>
    <w:rsid w:val="00EE440C"/>
    <w:rsid w:val="00EE63DD"/>
    <w:rsid w:val="00EE6D68"/>
    <w:rsid w:val="00EF0E84"/>
    <w:rsid w:val="00EF0EBF"/>
    <w:rsid w:val="00EF3C8F"/>
    <w:rsid w:val="00EF5035"/>
    <w:rsid w:val="00EF5C30"/>
    <w:rsid w:val="00F0164F"/>
    <w:rsid w:val="00F146D0"/>
    <w:rsid w:val="00F228BC"/>
    <w:rsid w:val="00F268AC"/>
    <w:rsid w:val="00F3118B"/>
    <w:rsid w:val="00F31B44"/>
    <w:rsid w:val="00F3284A"/>
    <w:rsid w:val="00F34B24"/>
    <w:rsid w:val="00F426F1"/>
    <w:rsid w:val="00F430C4"/>
    <w:rsid w:val="00F43B1A"/>
    <w:rsid w:val="00F43BF1"/>
    <w:rsid w:val="00F43C88"/>
    <w:rsid w:val="00F45323"/>
    <w:rsid w:val="00F45D3E"/>
    <w:rsid w:val="00F533A6"/>
    <w:rsid w:val="00F55BD1"/>
    <w:rsid w:val="00F60735"/>
    <w:rsid w:val="00F62620"/>
    <w:rsid w:val="00F63E67"/>
    <w:rsid w:val="00F66B5D"/>
    <w:rsid w:val="00F672BC"/>
    <w:rsid w:val="00F70741"/>
    <w:rsid w:val="00F722BE"/>
    <w:rsid w:val="00F821E1"/>
    <w:rsid w:val="00F82357"/>
    <w:rsid w:val="00F84E68"/>
    <w:rsid w:val="00F87BC5"/>
    <w:rsid w:val="00F90C09"/>
    <w:rsid w:val="00F91AC7"/>
    <w:rsid w:val="00FA098A"/>
    <w:rsid w:val="00FA34B2"/>
    <w:rsid w:val="00FB0E56"/>
    <w:rsid w:val="00FB5A81"/>
    <w:rsid w:val="00FC07A3"/>
    <w:rsid w:val="00FC1204"/>
    <w:rsid w:val="00FC17E8"/>
    <w:rsid w:val="00FC1C7D"/>
    <w:rsid w:val="00FC4925"/>
    <w:rsid w:val="00FC53A2"/>
    <w:rsid w:val="00FD23FA"/>
    <w:rsid w:val="00FD4C76"/>
    <w:rsid w:val="00FD677E"/>
    <w:rsid w:val="00FE01BA"/>
    <w:rsid w:val="00FE0E6A"/>
    <w:rsid w:val="00FE1231"/>
    <w:rsid w:val="00FE5551"/>
    <w:rsid w:val="00FF11C2"/>
    <w:rsid w:val="00FF18C2"/>
    <w:rsid w:val="00FF524F"/>
    <w:rsid w:val="00FF5667"/>
    <w:rsid w:val="00FF58D2"/>
    <w:rsid w:val="00FF69E4"/>
    <w:rsid w:val="00FF721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552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ListBullet">
    <w:name w:val="List Bullet"/>
    <w:basedOn w:val="Normal"/>
    <w:uiPriority w:val="99"/>
    <w:unhideWhenUsed/>
    <w:rsid w:val="008F6DD1"/>
    <w:pPr>
      <w:tabs>
        <w:tab w:val="clear" w:pos="454"/>
        <w:tab w:val="clear" w:pos="4706"/>
        <w:tab w:val="num" w:pos="360"/>
      </w:tabs>
      <w:spacing w:after="200" w:line="276" w:lineRule="auto"/>
      <w:ind w:left="360" w:hanging="36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ListBullet">
    <w:name w:val="List Bullet"/>
    <w:basedOn w:val="Normal"/>
    <w:uiPriority w:val="99"/>
    <w:unhideWhenUsed/>
    <w:rsid w:val="008F6DD1"/>
    <w:pPr>
      <w:tabs>
        <w:tab w:val="clear" w:pos="454"/>
        <w:tab w:val="clear" w:pos="4706"/>
        <w:tab w:val="num" w:pos="360"/>
      </w:tabs>
      <w:spacing w:after="200" w:line="276" w:lineRule="auto"/>
      <w:ind w:left="360" w:hanging="36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press.bmwgroup.com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D9FB-11A0-2C4D-90AE-D2CF6618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0</TotalTime>
  <Pages>4</Pages>
  <Words>1389</Words>
  <Characters>7921</Characters>
  <Application>Microsoft Macintosh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9292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3</cp:revision>
  <cp:lastPrinted>2017-06-21T11:15:00Z</cp:lastPrinted>
  <dcterms:created xsi:type="dcterms:W3CDTF">2017-07-06T12:38:00Z</dcterms:created>
  <dcterms:modified xsi:type="dcterms:W3CDTF">2017-07-06T13:37:00Z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