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7F418" w14:textId="77777777" w:rsidR="00121E03" w:rsidRPr="00C00BFC" w:rsidRDefault="00121E03" w:rsidP="00520A85">
      <w:pPr>
        <w:pStyle w:val="zzmarginalielight"/>
        <w:framePr w:w="1337" w:h="5165" w:hRule="exact" w:wrap="around" w:x="623" w:y="10865"/>
        <w:jc w:val="center"/>
        <w:rPr>
          <w:rFonts w:ascii="BMWType V2 Regular" w:hAnsi="BMWType V2 Regular"/>
          <w:lang w:val="it-IT"/>
        </w:rPr>
      </w:pPr>
      <w:bookmarkStart w:id="0" w:name="OLE_LINK1"/>
      <w:bookmarkStart w:id="1" w:name="OLE_LINK2"/>
    </w:p>
    <w:p w14:paraId="7A8C2517" w14:textId="77777777" w:rsidR="00594400" w:rsidRPr="00C00BFC" w:rsidRDefault="00386E75" w:rsidP="00520A85">
      <w:pPr>
        <w:pStyle w:val="zzmarginalielight"/>
        <w:framePr w:w="1337" w:h="5165" w:hRule="exact" w:wrap="around" w:x="623" w:y="10865"/>
        <w:jc w:val="center"/>
        <w:rPr>
          <w:rFonts w:ascii="BMWType V2 Regular" w:hAnsi="BMWType V2 Regular"/>
          <w:lang w:val="it-IT"/>
        </w:rPr>
      </w:pPr>
      <w:r w:rsidRPr="00C00BFC">
        <w:rPr>
          <w:rFonts w:ascii="BMWType V2 Regular" w:hAnsi="BMWType V2 Regular"/>
          <w:lang w:val="it-IT"/>
        </w:rPr>
        <w:br/>
      </w:r>
      <w:r w:rsidR="00594400" w:rsidRPr="00C00BFC">
        <w:rPr>
          <w:rFonts w:ascii="BMWType V2 Regular" w:hAnsi="BMWType V2 Regular"/>
          <w:lang w:val="it-IT"/>
        </w:rPr>
        <w:br/>
      </w:r>
      <w:r w:rsidR="00121E03" w:rsidRPr="00C00BFC">
        <w:rPr>
          <w:rFonts w:ascii="BMWType V2 Regular" w:hAnsi="BMWType V2 Regular"/>
          <w:lang w:val="it-IT"/>
        </w:rPr>
        <w:t xml:space="preserve">                              </w:t>
      </w:r>
      <w:r w:rsidR="00594400" w:rsidRPr="00C00BFC">
        <w:rPr>
          <w:rFonts w:ascii="BMWType V2 Regular" w:hAnsi="BMWType V2 Regular"/>
          <w:lang w:val="it-IT"/>
        </w:rPr>
        <w:t>Società</w:t>
      </w:r>
    </w:p>
    <w:p w14:paraId="6D77E488"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BMW Italia S.p.A.</w:t>
      </w:r>
    </w:p>
    <w:p w14:paraId="2B8714F1"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783B2BCD"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 xml:space="preserve">Società del </w:t>
      </w:r>
    </w:p>
    <w:p w14:paraId="110C57E7"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BMW Group</w:t>
      </w:r>
    </w:p>
    <w:p w14:paraId="2194F949"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6B2C1A1E"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Sede</w:t>
      </w:r>
    </w:p>
    <w:p w14:paraId="15F2DE5F"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 xml:space="preserve">Via della Unione </w:t>
      </w:r>
    </w:p>
    <w:p w14:paraId="2149A487"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Europea, 1</w:t>
      </w:r>
    </w:p>
    <w:p w14:paraId="2139837F"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I-20097 San Donato</w:t>
      </w:r>
    </w:p>
    <w:p w14:paraId="3676584F"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Milanese (MI)</w:t>
      </w:r>
    </w:p>
    <w:p w14:paraId="752698E0"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64C3C2D5"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Telefono</w:t>
      </w:r>
    </w:p>
    <w:p w14:paraId="45165027"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02-51610111</w:t>
      </w:r>
    </w:p>
    <w:p w14:paraId="040DBBCB"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1DEA0323"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Telefax</w:t>
      </w:r>
    </w:p>
    <w:p w14:paraId="35870585"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02-51610222</w:t>
      </w:r>
    </w:p>
    <w:p w14:paraId="17EB94D0"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43B8ACB4"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Internet</w:t>
      </w:r>
    </w:p>
    <w:p w14:paraId="1EC657A0"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www.bmw.it</w:t>
      </w:r>
    </w:p>
    <w:p w14:paraId="3A1C4D9F"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www.mini.it</w:t>
      </w:r>
    </w:p>
    <w:p w14:paraId="6ADAA4F3"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60F6F676"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Capitale sociale</w:t>
      </w:r>
    </w:p>
    <w:p w14:paraId="7D59F431"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5.000.000 di Euro i.v.</w:t>
      </w:r>
    </w:p>
    <w:p w14:paraId="7EF9E825"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544BC675"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R.E.A.</w:t>
      </w:r>
    </w:p>
    <w:p w14:paraId="7A094972"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MI 1403223</w:t>
      </w:r>
    </w:p>
    <w:p w14:paraId="51539D8A"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0FCF8C2E"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N. Reg. Impr.</w:t>
      </w:r>
    </w:p>
    <w:p w14:paraId="28417A68"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MI 187982/1998</w:t>
      </w:r>
    </w:p>
    <w:p w14:paraId="7301BC5F"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24A48B7D"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Codice fiscale</w:t>
      </w:r>
    </w:p>
    <w:p w14:paraId="5788015E"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01934110154</w:t>
      </w:r>
    </w:p>
    <w:p w14:paraId="17A94D84"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550F76AD"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Partita IVA</w:t>
      </w:r>
    </w:p>
    <w:p w14:paraId="4D48ADC1"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IT 12532500159</w:t>
      </w:r>
    </w:p>
    <w:p w14:paraId="783E95F5" w14:textId="77777777" w:rsidR="00594400" w:rsidRPr="00C00BFC" w:rsidRDefault="00594400" w:rsidP="00520A85">
      <w:pPr>
        <w:pStyle w:val="zzmarginalielight"/>
        <w:framePr w:w="1337" w:h="5165" w:hRule="exact" w:wrap="around" w:x="623" w:y="10865"/>
        <w:rPr>
          <w:lang w:val="it-IT"/>
        </w:rPr>
      </w:pPr>
    </w:p>
    <w:bookmarkEnd w:id="0"/>
    <w:bookmarkEnd w:id="1"/>
    <w:p w14:paraId="140BD7D6" w14:textId="5782900C" w:rsidR="002B0D38" w:rsidRPr="00C00BFC" w:rsidRDefault="004105F1" w:rsidP="0049168C">
      <w:pPr>
        <w:pStyle w:val="Header"/>
        <w:tabs>
          <w:tab w:val="clear" w:pos="4536"/>
          <w:tab w:val="clear" w:pos="9072"/>
        </w:tabs>
        <w:spacing w:line="240" w:lineRule="exact"/>
        <w:ind w:right="29"/>
        <w:outlineLvl w:val="0"/>
        <w:rPr>
          <w:rFonts w:ascii="BMW Group Light" w:hAnsi="BMW Group Light" w:cs="BMW Group Light"/>
          <w:lang w:val="it-IT"/>
        </w:rPr>
      </w:pPr>
      <w:r w:rsidRPr="00C00BFC">
        <w:rPr>
          <w:rFonts w:ascii="BMW Group Light" w:hAnsi="BMW Group Light" w:cs="BMW Group Light"/>
          <w:lang w:val="it-IT"/>
        </w:rPr>
        <w:t>Comunicato stampa</w:t>
      </w:r>
      <w:r w:rsidR="00AB49B5" w:rsidRPr="00C00BFC">
        <w:rPr>
          <w:rFonts w:ascii="BMW Group Light" w:hAnsi="BMW Group Light" w:cs="BMW Group Light"/>
          <w:lang w:val="it-IT"/>
        </w:rPr>
        <w:t xml:space="preserve"> </w:t>
      </w:r>
      <w:r w:rsidR="00657234" w:rsidRPr="00C00BFC">
        <w:rPr>
          <w:rFonts w:ascii="BMW Group Light" w:hAnsi="BMW Group Light" w:cs="BMW Group Light"/>
          <w:lang w:val="it-IT"/>
        </w:rPr>
        <w:t xml:space="preserve">N. </w:t>
      </w:r>
      <w:r w:rsidR="00F72BBC">
        <w:rPr>
          <w:rFonts w:ascii="BMW Group Light" w:hAnsi="BMW Group Light" w:cs="BMW Group Light"/>
          <w:lang w:val="it-IT"/>
        </w:rPr>
        <w:t>0</w:t>
      </w:r>
      <w:r w:rsidR="00DC4C02">
        <w:rPr>
          <w:rFonts w:ascii="BMW Group Light" w:hAnsi="BMW Group Light" w:cs="BMW Group Light"/>
          <w:lang w:val="it-IT"/>
        </w:rPr>
        <w:t>93</w:t>
      </w:r>
      <w:r w:rsidR="00657234" w:rsidRPr="00C00BFC">
        <w:rPr>
          <w:rFonts w:ascii="BMW Group Light" w:hAnsi="BMW Group Light" w:cs="BMW Group Light"/>
          <w:lang w:val="it-IT"/>
        </w:rPr>
        <w:t>/17</w:t>
      </w:r>
      <w:r w:rsidR="00657234" w:rsidRPr="00C00BFC">
        <w:rPr>
          <w:rFonts w:ascii="BMW Group Light" w:hAnsi="BMW Group Light" w:cs="BMW Group Light"/>
          <w:lang w:val="it-IT"/>
        </w:rPr>
        <w:br/>
      </w:r>
    </w:p>
    <w:p w14:paraId="2563DBB9" w14:textId="77777777" w:rsidR="002B0D38" w:rsidRPr="00C00BFC" w:rsidRDefault="002B0D38" w:rsidP="0049168C">
      <w:pPr>
        <w:pStyle w:val="Corpo"/>
        <w:spacing w:line="240" w:lineRule="exact"/>
        <w:ind w:right="29"/>
        <w:rPr>
          <w:rFonts w:ascii="BMW Group Light" w:eastAsia="Times New Roman" w:hAnsi="BMW Group Light" w:cs="BMW Group Light"/>
          <w:color w:val="auto"/>
          <w:szCs w:val="24"/>
          <w:lang w:val="it-IT" w:eastAsia="de-DE"/>
        </w:rPr>
      </w:pPr>
    </w:p>
    <w:p w14:paraId="02F11DC7" w14:textId="3F43D1F2" w:rsidR="00710DEE" w:rsidRDefault="000A06DE" w:rsidP="0049168C">
      <w:pPr>
        <w:tabs>
          <w:tab w:val="clear" w:pos="4706"/>
        </w:tabs>
        <w:ind w:right="29"/>
        <w:rPr>
          <w:rFonts w:ascii="BMW Group Bold" w:eastAsia="BMW Group Bold" w:hAnsi="BMW Group Bold" w:cs="BMW Group Bold"/>
          <w:sz w:val="28"/>
          <w:szCs w:val="28"/>
          <w:lang w:val="it-IT"/>
        </w:rPr>
      </w:pPr>
      <w:r w:rsidRPr="00C00BFC">
        <w:rPr>
          <w:rFonts w:ascii="BMW Group Light" w:hAnsi="BMW Group Light" w:cs="BMW Group Light"/>
          <w:lang w:val="it-IT"/>
        </w:rPr>
        <w:t xml:space="preserve">San Donato Milanese, </w:t>
      </w:r>
      <w:r w:rsidR="00E64933">
        <w:rPr>
          <w:rFonts w:ascii="BMW Group Light" w:hAnsi="BMW Group Light" w:cs="BMW Group Light"/>
          <w:lang w:val="it-IT"/>
        </w:rPr>
        <w:t>1</w:t>
      </w:r>
      <w:r w:rsidR="00DC4C02">
        <w:rPr>
          <w:rFonts w:ascii="BMW Group Light" w:hAnsi="BMW Group Light" w:cs="BMW Group Light"/>
          <w:lang w:val="it-IT"/>
        </w:rPr>
        <w:t>8</w:t>
      </w:r>
      <w:r w:rsidR="00B65E7E">
        <w:rPr>
          <w:rFonts w:ascii="BMW Group Light" w:hAnsi="BMW Group Light" w:cs="BMW Group Light"/>
          <w:lang w:val="it-IT"/>
        </w:rPr>
        <w:t xml:space="preserve"> settembre</w:t>
      </w:r>
      <w:r w:rsidR="002E466E" w:rsidRPr="00C00BFC">
        <w:rPr>
          <w:rFonts w:ascii="BMW Group Light" w:hAnsi="BMW Group Light" w:cs="BMW Group Light"/>
          <w:lang w:val="it-IT"/>
        </w:rPr>
        <w:t xml:space="preserve"> </w:t>
      </w:r>
      <w:r w:rsidR="003A34DF" w:rsidRPr="00C00BFC">
        <w:rPr>
          <w:rFonts w:ascii="BMW Group Light" w:hAnsi="BMW Group Light" w:cs="BMW Group Light"/>
          <w:lang w:val="it-IT"/>
        </w:rPr>
        <w:t>2017</w:t>
      </w:r>
      <w:r w:rsidR="009D10F3">
        <w:rPr>
          <w:rFonts w:ascii="BMW Group Light" w:hAnsi="BMW Group Light" w:cs="BMW Group Light"/>
          <w:lang w:val="it-IT"/>
        </w:rPr>
        <w:br/>
      </w:r>
    </w:p>
    <w:p w14:paraId="7785377C" w14:textId="77777777" w:rsidR="00C915AE" w:rsidRDefault="00C915AE" w:rsidP="0049168C">
      <w:pPr>
        <w:tabs>
          <w:tab w:val="clear" w:pos="4706"/>
        </w:tabs>
        <w:ind w:right="29"/>
        <w:rPr>
          <w:rFonts w:ascii="BMW Group Bold" w:eastAsia="BMW Group Bold" w:hAnsi="BMW Group Bold" w:cs="BMW Group Bold"/>
          <w:sz w:val="28"/>
          <w:szCs w:val="28"/>
          <w:lang w:val="it-IT"/>
        </w:rPr>
      </w:pPr>
    </w:p>
    <w:p w14:paraId="6512E2D5" w14:textId="02E10F01" w:rsidR="002A7669" w:rsidRDefault="00E64933" w:rsidP="00C40E2D">
      <w:pPr>
        <w:tabs>
          <w:tab w:val="clear" w:pos="4706"/>
        </w:tabs>
        <w:ind w:right="29"/>
        <w:rPr>
          <w:rFonts w:ascii="BMW Group Light" w:hAnsi="BMW Group Light" w:cs="BMW Group Light"/>
          <w:lang w:val="it-IT"/>
        </w:rPr>
      </w:pPr>
      <w:r w:rsidRPr="00E64933">
        <w:rPr>
          <w:rFonts w:ascii="BMW Group Bold" w:eastAsia="BMW Group Bold" w:hAnsi="BMW Group Bold" w:cs="BMW Group Bold"/>
          <w:sz w:val="28"/>
          <w:szCs w:val="28"/>
          <w:lang w:val="it-IT"/>
        </w:rPr>
        <w:t>BMW i e TED hanno scelto</w:t>
      </w:r>
      <w:r>
        <w:rPr>
          <w:rFonts w:ascii="BMW Group Bold" w:eastAsia="BMW Group Bold" w:hAnsi="BMW Group Bold" w:cs="BMW Group Bold"/>
          <w:sz w:val="28"/>
          <w:szCs w:val="28"/>
          <w:lang w:val="it-IT"/>
        </w:rPr>
        <w:t xml:space="preserve"> il car sharing rivolto ad aree</w:t>
      </w:r>
      <w:r>
        <w:rPr>
          <w:rFonts w:ascii="BMW Group Bold" w:eastAsia="BMW Group Bold" w:hAnsi="BMW Group Bold" w:cs="BMW Group Bold"/>
          <w:sz w:val="28"/>
          <w:szCs w:val="28"/>
          <w:lang w:val="it-IT"/>
        </w:rPr>
        <w:br/>
      </w:r>
      <w:r w:rsidRPr="00E64933">
        <w:rPr>
          <w:rFonts w:ascii="BMW Group Bold" w:eastAsia="BMW Group Bold" w:hAnsi="BMW Group Bold" w:cs="BMW Group Bold"/>
          <w:sz w:val="28"/>
          <w:szCs w:val="28"/>
          <w:lang w:val="it-IT"/>
        </w:rPr>
        <w:t>non urbanizzate come vincitore dell’idea “Next Visionaries” in occasione del Salone dell’Auto IAA 2017</w:t>
      </w:r>
      <w:r>
        <w:rPr>
          <w:rFonts w:ascii="BMW Group Bold" w:eastAsia="BMW Group Bold" w:hAnsi="BMW Group Bold" w:cs="BMW Group Bold"/>
          <w:sz w:val="28"/>
          <w:szCs w:val="28"/>
          <w:lang w:val="it-IT"/>
        </w:rPr>
        <w:br/>
      </w:r>
      <w:r w:rsidRPr="00E64933">
        <w:rPr>
          <w:rFonts w:ascii="BMW Group Light" w:hAnsi="BMW Group Light" w:cs="BMW Group Light"/>
          <w:sz w:val="28"/>
          <w:szCs w:val="28"/>
          <w:lang w:val="it-IT"/>
        </w:rPr>
        <w:t>La vincitrice, Sandra Phillips, appari</w:t>
      </w:r>
      <w:r>
        <w:rPr>
          <w:rFonts w:ascii="BMW Group Light" w:hAnsi="BMW Group Light" w:cs="BMW Group Light"/>
          <w:sz w:val="28"/>
          <w:szCs w:val="28"/>
          <w:lang w:val="it-IT"/>
        </w:rPr>
        <w:t>rà sul leggendario palcoscenico</w:t>
      </w:r>
      <w:r>
        <w:rPr>
          <w:rFonts w:ascii="BMW Group Light" w:hAnsi="BMW Group Light" w:cs="BMW Group Light"/>
          <w:sz w:val="28"/>
          <w:szCs w:val="28"/>
          <w:lang w:val="it-IT"/>
        </w:rPr>
        <w:br/>
      </w:r>
      <w:r w:rsidR="00C915AE">
        <w:rPr>
          <w:rFonts w:ascii="BMW Group Light" w:hAnsi="BMW Group Light" w:cs="BMW Group Light"/>
          <w:sz w:val="28"/>
          <w:szCs w:val="28"/>
          <w:lang w:val="it-IT"/>
        </w:rPr>
        <w:t>del TED di New York</w:t>
      </w:r>
      <w:r w:rsidR="00C915AE">
        <w:rPr>
          <w:rFonts w:ascii="BMW Group Light" w:hAnsi="BMW Group Light" w:cs="BMW Group Light"/>
          <w:sz w:val="28"/>
          <w:szCs w:val="28"/>
          <w:lang w:val="it-IT"/>
        </w:rPr>
        <w:br/>
      </w:r>
      <w:r w:rsidR="00292BA8">
        <w:rPr>
          <w:rFonts w:ascii="BMW Group Light" w:hAnsi="BMW Group Light" w:cs="BMW Group Light"/>
          <w:lang w:val="it-IT"/>
        </w:rPr>
        <w:br/>
      </w:r>
    </w:p>
    <w:p w14:paraId="665F2EEE" w14:textId="18F90E73" w:rsidR="00E64933" w:rsidRPr="00E64933" w:rsidRDefault="00B65E7E" w:rsidP="00E64933">
      <w:pPr>
        <w:tabs>
          <w:tab w:val="clear" w:pos="4706"/>
        </w:tabs>
        <w:ind w:right="29"/>
        <w:rPr>
          <w:rFonts w:ascii="BMW Group Light" w:hAnsi="BMW Group Light" w:cs="BMW Group Light"/>
          <w:lang w:val="it-IT"/>
        </w:rPr>
      </w:pPr>
      <w:r>
        <w:rPr>
          <w:rFonts w:ascii="BMW Group Bold" w:eastAsia="BMW Group Bold" w:hAnsi="BMW Group Bold" w:cs="BMW Group Bold"/>
          <w:szCs w:val="22"/>
          <w:lang w:val="it-IT"/>
        </w:rPr>
        <w:t>Francoforte</w:t>
      </w:r>
      <w:r w:rsidR="00E05221" w:rsidRPr="00E05221">
        <w:rPr>
          <w:rFonts w:ascii="BMW Group Bold" w:eastAsia="BMW Group Bold" w:hAnsi="BMW Group Bold" w:cs="BMW Group Bold"/>
          <w:szCs w:val="22"/>
          <w:lang w:val="it-IT"/>
        </w:rPr>
        <w:t>.</w:t>
      </w:r>
      <w:r w:rsidR="000A552B" w:rsidRPr="000A552B">
        <w:rPr>
          <w:rFonts w:ascii="BMW Group Light" w:hAnsi="BMW Group Light" w:cs="BMW Group Light"/>
          <w:lang w:val="it-IT"/>
        </w:rPr>
        <w:t xml:space="preserve"> </w:t>
      </w:r>
      <w:r w:rsidR="00E64933" w:rsidRPr="00E64933">
        <w:rPr>
          <w:rFonts w:ascii="BMW Group Light" w:hAnsi="BMW Group Light" w:cs="BMW Group Light"/>
          <w:lang w:val="it-IT"/>
        </w:rPr>
        <w:t xml:space="preserve">I finalisti del concorso Next Visionaries organizzato da BMW i e da TED hanno rivolto </w:t>
      </w:r>
      <w:r w:rsidR="00DC4C02">
        <w:rPr>
          <w:rFonts w:ascii="BMW Group Light" w:hAnsi="BMW Group Light" w:cs="BMW Group Light"/>
          <w:lang w:val="it-IT"/>
        </w:rPr>
        <w:t xml:space="preserve">domenica 10 settembre </w:t>
      </w:r>
      <w:r w:rsidR="00E64933" w:rsidRPr="00E64933">
        <w:rPr>
          <w:rFonts w:ascii="BMW Group Light" w:hAnsi="BMW Group Light" w:cs="BMW Group Light"/>
          <w:lang w:val="it-IT"/>
        </w:rPr>
        <w:t>un appello a favore delle loro idee in diretta ad un pubblico di 500 invitati provenienti dal mondo dei creativi, del business e dei media.</w:t>
      </w:r>
    </w:p>
    <w:p w14:paraId="6C985F9D" w14:textId="77777777" w:rsidR="00E64933" w:rsidRPr="00E64933" w:rsidRDefault="00E64933" w:rsidP="00E64933">
      <w:pPr>
        <w:tabs>
          <w:tab w:val="clear" w:pos="4706"/>
        </w:tabs>
        <w:ind w:right="29"/>
        <w:rPr>
          <w:rFonts w:ascii="BMW Group Light" w:hAnsi="BMW Group Light" w:cs="BMW Group Light"/>
          <w:lang w:val="it-IT"/>
        </w:rPr>
      </w:pPr>
      <w:r w:rsidRPr="00E64933">
        <w:rPr>
          <w:rFonts w:ascii="BMW Group Light" w:hAnsi="BMW Group Light" w:cs="BMW Group Light"/>
          <w:lang w:val="it-IT"/>
        </w:rPr>
        <w:t>La giuria ha poi premiato Sandra Phillips come vincitrice della competizione, grazie alla sua visione di car sharing extra-urbano con particolare attenzione agli aspetti sociali.</w:t>
      </w:r>
    </w:p>
    <w:p w14:paraId="2C98ED3E" w14:textId="426A0653" w:rsidR="00E64933" w:rsidRPr="00E64933" w:rsidRDefault="00494975" w:rsidP="00E64933">
      <w:pPr>
        <w:tabs>
          <w:tab w:val="clear" w:pos="4706"/>
        </w:tabs>
        <w:ind w:right="29"/>
        <w:rPr>
          <w:rFonts w:ascii="BMW Group Light" w:hAnsi="BMW Group Light" w:cs="BMW Group Light"/>
          <w:lang w:val="it-IT"/>
        </w:rPr>
      </w:pPr>
      <w:r>
        <w:rPr>
          <w:rFonts w:ascii="BMW Group Light" w:hAnsi="BMW Group Light" w:cs="BMW Group Light"/>
          <w:lang w:val="it-IT"/>
        </w:rPr>
        <w:br/>
      </w:r>
      <w:r w:rsidR="00E64933" w:rsidRPr="00E64933">
        <w:rPr>
          <w:rFonts w:ascii="BMW Group Light" w:hAnsi="BMW Group Light" w:cs="BMW Group Light"/>
          <w:lang w:val="it-IT"/>
        </w:rPr>
        <w:t>“Come tutti gli altri finalisti, Sandra Phillips ha pensato fuori dagli schemi. Il suo concetto è già piuttosto avanzato e considera anche l’aspetto dei cambiamenti sociali”, dice Hildegard Wortmann, Senior Vice President Brand BMW e membro della giuria Next Visionaries, spiegando i retroscena della decisione.</w:t>
      </w:r>
    </w:p>
    <w:p w14:paraId="01D229E3" w14:textId="78817B36" w:rsidR="00E64933" w:rsidRPr="00E64933" w:rsidRDefault="00494975" w:rsidP="00E64933">
      <w:pPr>
        <w:tabs>
          <w:tab w:val="clear" w:pos="4706"/>
        </w:tabs>
        <w:ind w:right="29"/>
        <w:rPr>
          <w:rFonts w:ascii="BMW Group Light" w:hAnsi="BMW Group Light" w:cs="BMW Group Light"/>
          <w:lang w:val="it-IT"/>
        </w:rPr>
      </w:pPr>
      <w:r>
        <w:rPr>
          <w:rFonts w:ascii="BMW Group Light" w:hAnsi="BMW Group Light" w:cs="BMW Group Light"/>
          <w:lang w:val="it-IT"/>
        </w:rPr>
        <w:br/>
      </w:r>
      <w:r w:rsidR="00E64933" w:rsidRPr="00E64933">
        <w:rPr>
          <w:rFonts w:ascii="BMW Group Light" w:hAnsi="BMW Group Light" w:cs="BMW Group Light"/>
          <w:lang w:val="it-IT"/>
        </w:rPr>
        <w:t>Anche Nikolas Peter, Membro del Consiglio di Amministrazione di BMW AG per la Finanza, sottolinea la rilevanza degli aspetti sociali quando si tratta di plasmare il futuro: “Da oltre 100 anni il BMW Group ha significato pensiero visionario e progresso tecnologico. Noi poniamo sempre le persone al centro quando consideriamo gli sviluppi futuri. Per noi, è cruciale che l’innovazione in primo luogo riesca ad offrire un valore aggiunto ai nostri clienti, ai nostri dipendenti e dalla società nel suo insieme”.</w:t>
      </w:r>
    </w:p>
    <w:p w14:paraId="769D8C14" w14:textId="1A60B763" w:rsidR="00E64933" w:rsidRPr="00E64933" w:rsidRDefault="00494975" w:rsidP="00E64933">
      <w:pPr>
        <w:tabs>
          <w:tab w:val="clear" w:pos="4706"/>
        </w:tabs>
        <w:ind w:right="29"/>
        <w:rPr>
          <w:rFonts w:ascii="BMW Group Light" w:hAnsi="BMW Group Light" w:cs="BMW Group Light"/>
          <w:lang w:val="it-IT"/>
        </w:rPr>
      </w:pPr>
      <w:r>
        <w:rPr>
          <w:rFonts w:ascii="BMW Group Light" w:hAnsi="BMW Group Light" w:cs="BMW Group Light"/>
          <w:lang w:val="it-IT"/>
        </w:rPr>
        <w:br/>
      </w:r>
      <w:r w:rsidR="00E64933" w:rsidRPr="00E64933">
        <w:rPr>
          <w:rFonts w:ascii="BMW Group Light" w:hAnsi="BMW Group Light" w:cs="BMW Group Light"/>
          <w:lang w:val="it-IT"/>
        </w:rPr>
        <w:t>Sandra Phillips è cresciuta in Svizzera e vive ora a Vancouver (Canada). Le sue idee di fondo sono state ispirate dalla sua esperienza professionale nello sviluppo di sistemi di car-sharing. Lei crede che la mobilità condivisa con veicoli elettrici ed autonomi abbia dei potenziali non ancora riconosciuti – in particolar modo al di fuori dall’Europa e dal Nord America. La sua visione comprende una infrastruttura di car-sharing che potrebbe complementare il trasporto pubblico locale in luoghi dove manca la mobilità sicura, affidabile ed universalmente abbordabile. Auto a noleggio a guida autonoma potrebbero assicurare un’opzione di mobilità sicura ad un prezzo ragionevole in particolare per donne e bambini.</w:t>
      </w:r>
    </w:p>
    <w:p w14:paraId="1513D854" w14:textId="489A2631" w:rsidR="00E64933" w:rsidRPr="00E64933" w:rsidRDefault="00494975" w:rsidP="00E64933">
      <w:pPr>
        <w:tabs>
          <w:tab w:val="clear" w:pos="4706"/>
        </w:tabs>
        <w:ind w:right="29"/>
        <w:rPr>
          <w:rFonts w:ascii="BMW Group Light" w:hAnsi="BMW Group Light" w:cs="BMW Group Light"/>
          <w:lang w:val="it-IT"/>
        </w:rPr>
      </w:pPr>
      <w:r>
        <w:rPr>
          <w:rFonts w:ascii="BMW Group Light" w:hAnsi="BMW Group Light" w:cs="BMW Group Light"/>
          <w:lang w:val="it-IT"/>
        </w:rPr>
        <w:br/>
      </w:r>
      <w:r w:rsidR="00E64933" w:rsidRPr="00E64933">
        <w:rPr>
          <w:rFonts w:ascii="BMW Group Light" w:hAnsi="BMW Group Light" w:cs="BMW Group Light"/>
          <w:lang w:val="it-IT"/>
        </w:rPr>
        <w:t xml:space="preserve">Il premio per la vincitrice – ed il prossimo passo per Sandra Phillips – è rappresentato dal via libera per prepararsi a salire sul palcoscenico TED di New York, dove presenterà la sua idea in una conferenza TED Talk a </w:t>
      </w:r>
      <w:r w:rsidR="00DF4303">
        <w:rPr>
          <w:rFonts w:ascii="BMW Group Light" w:hAnsi="BMW Group Light" w:cs="BMW Group Light"/>
          <w:lang w:val="it-IT"/>
        </w:rPr>
        <w:t>n</w:t>
      </w:r>
      <w:r w:rsidR="00E64933" w:rsidRPr="00E64933">
        <w:rPr>
          <w:rFonts w:ascii="BMW Group Light" w:hAnsi="BMW Group Light" w:cs="BMW Group Light"/>
          <w:lang w:val="it-IT"/>
        </w:rPr>
        <w:t>ovembre.</w:t>
      </w:r>
    </w:p>
    <w:p w14:paraId="355EB8B4" w14:textId="41A3EC4F" w:rsidR="00E64933" w:rsidRPr="00E64933" w:rsidRDefault="00494975" w:rsidP="00E64933">
      <w:pPr>
        <w:tabs>
          <w:tab w:val="clear" w:pos="4706"/>
        </w:tabs>
        <w:ind w:right="29"/>
        <w:rPr>
          <w:rFonts w:ascii="BMW Group Light" w:hAnsi="BMW Group Light" w:cs="BMW Group Light"/>
          <w:lang w:val="it-IT"/>
        </w:rPr>
      </w:pPr>
      <w:r>
        <w:rPr>
          <w:rFonts w:ascii="BMW Group Light" w:hAnsi="BMW Group Light" w:cs="BMW Group Light"/>
          <w:lang w:val="it-IT"/>
        </w:rPr>
        <w:br/>
      </w:r>
      <w:r w:rsidR="00E64933" w:rsidRPr="00E64933">
        <w:rPr>
          <w:rFonts w:ascii="BMW Group Light" w:hAnsi="BMW Group Light" w:cs="BMW Group Light"/>
          <w:lang w:val="it-IT"/>
        </w:rPr>
        <w:t xml:space="preserve">Il palcoscenico per la fase finale del concorso di idee, trasmesso dal vivo, è stato il “Vision Loop” del BMW Group presso il Salone Automobilistico IAA 2017. Il palco allestito al centro del padiglione 11 del complesso fieristico di Francoforte circondato da una pista, ha rappresentato la piattaforma ideale per l’esposizione dei progetti candidati, ognuna delle quali della durata di tre minuti. La VDA (Associazione Tedesca dell’Industria Automobilistica) ha concesso un accesso speciale al sito per questo evento cinque giorni prima dell’apertura delle porte al pubblico dell’IAA. Tutto ciò perché la competizione Next </w:t>
      </w:r>
      <w:r w:rsidR="00E64933" w:rsidRPr="00E64933">
        <w:rPr>
          <w:rFonts w:ascii="BMW Group Light" w:hAnsi="BMW Group Light" w:cs="BMW Group Light"/>
          <w:lang w:val="it-IT"/>
        </w:rPr>
        <w:lastRenderedPageBreak/>
        <w:t>Visionaries completa perfettamente la mostra “New Mobility World” della VDA aperta il 14 settembre per coincidere con le giornate di attività commerciale del Salone.</w:t>
      </w:r>
      <w:r w:rsidR="00991AA4">
        <w:rPr>
          <w:rFonts w:ascii="BMW Group Light" w:hAnsi="BMW Group Light" w:cs="BMW Group Light"/>
          <w:lang w:val="it-IT"/>
        </w:rPr>
        <w:br/>
      </w:r>
    </w:p>
    <w:p w14:paraId="0DE08EFC" w14:textId="48AD5BFB" w:rsidR="00E64933" w:rsidRPr="00E64933" w:rsidRDefault="00E64933" w:rsidP="00E64933">
      <w:pPr>
        <w:tabs>
          <w:tab w:val="clear" w:pos="4706"/>
        </w:tabs>
        <w:ind w:right="29"/>
        <w:rPr>
          <w:rFonts w:ascii="BMW Group Light" w:hAnsi="BMW Group Light" w:cs="BMW Group Light"/>
          <w:lang w:val="it-IT"/>
        </w:rPr>
      </w:pPr>
      <w:r w:rsidRPr="00E64933">
        <w:rPr>
          <w:rFonts w:ascii="BMW Group Light" w:hAnsi="BMW Group Light" w:cs="BMW Group Light"/>
          <w:lang w:val="it-IT"/>
        </w:rPr>
        <w:t xml:space="preserve">La fase finale di domenica sera </w:t>
      </w:r>
      <w:r w:rsidR="00991AA4">
        <w:rPr>
          <w:rFonts w:ascii="BMW Group Light" w:hAnsi="BMW Group Light" w:cs="BMW Group Light"/>
          <w:lang w:val="it-IT"/>
        </w:rPr>
        <w:t xml:space="preserve">10 settembre </w:t>
      </w:r>
      <w:r w:rsidRPr="00E64933">
        <w:rPr>
          <w:rFonts w:ascii="BMW Group Light" w:hAnsi="BMW Group Light" w:cs="BMW Group Light"/>
          <w:lang w:val="it-IT"/>
        </w:rPr>
        <w:t>ha segnato il culmine della competizione inaugurale di Next Visionaries, organizzata insieme da BMW i e da TED, competizione che ha visto 180 partecipanti offrire un’immagine visionaria del mondo di domani. L’appello a competere nelle aree della tecnologia, dell’ambiente e dell’interazione umana, e la prospettiva di unirsi ai ranghi leggendari dei relatori del TED, hanno suscitato un grande interesse da parte di un ampio numero di creativi in tutto il mondo.</w:t>
      </w:r>
      <w:r w:rsidR="00494975">
        <w:rPr>
          <w:rFonts w:ascii="BMW Group Light" w:hAnsi="BMW Group Light" w:cs="BMW Group Light"/>
          <w:lang w:val="it-IT"/>
        </w:rPr>
        <w:br/>
      </w:r>
    </w:p>
    <w:p w14:paraId="7ADA18DC" w14:textId="77777777" w:rsidR="00E64933" w:rsidRPr="00E64933" w:rsidRDefault="00E64933" w:rsidP="00494975">
      <w:pPr>
        <w:tabs>
          <w:tab w:val="clear" w:pos="4706"/>
        </w:tabs>
        <w:ind w:right="29"/>
        <w:jc w:val="center"/>
        <w:rPr>
          <w:rFonts w:ascii="BMW Group Light" w:hAnsi="BMW Group Light" w:cs="BMW Group Light"/>
          <w:lang w:val="it-IT"/>
        </w:rPr>
      </w:pPr>
      <w:r w:rsidRPr="00E64933">
        <w:rPr>
          <w:rFonts w:ascii="BMW Group Light" w:hAnsi="BMW Group Light" w:cs="BMW Group Light"/>
          <w:lang w:val="it-IT"/>
        </w:rPr>
        <w:t>===============</w:t>
      </w:r>
    </w:p>
    <w:p w14:paraId="1BF89C6C" w14:textId="7E9950D6" w:rsidR="00E64933" w:rsidRPr="00E64933" w:rsidRDefault="00494975" w:rsidP="00E64933">
      <w:pPr>
        <w:tabs>
          <w:tab w:val="clear" w:pos="4706"/>
        </w:tabs>
        <w:ind w:right="29"/>
        <w:rPr>
          <w:rFonts w:ascii="BMW Group Light" w:hAnsi="BMW Group Light" w:cs="BMW Group Light"/>
          <w:lang w:val="it-IT"/>
        </w:rPr>
      </w:pPr>
      <w:r>
        <w:rPr>
          <w:rFonts w:ascii="BMW Group Light" w:hAnsi="BMW Group Light" w:cs="BMW Group Light"/>
          <w:lang w:val="it-IT"/>
        </w:rPr>
        <w:br/>
      </w:r>
      <w:r w:rsidR="00E64933" w:rsidRPr="00E64933">
        <w:rPr>
          <w:rFonts w:ascii="BMW Group Light" w:hAnsi="BMW Group Light" w:cs="BMW Group Light"/>
          <w:lang w:val="it-IT"/>
        </w:rPr>
        <w:t>Il co</w:t>
      </w:r>
      <w:r w:rsidR="008F537F">
        <w:rPr>
          <w:rFonts w:ascii="BMW Group Light" w:hAnsi="BMW Group Light" w:cs="BMW Group Light"/>
          <w:lang w:val="it-IT"/>
        </w:rPr>
        <w:t>ncorso Next Vi</w:t>
      </w:r>
      <w:r w:rsidR="00E64933" w:rsidRPr="00E64933">
        <w:rPr>
          <w:rFonts w:ascii="BMW Group Light" w:hAnsi="BMW Group Light" w:cs="BMW Group Light"/>
          <w:lang w:val="it-IT"/>
        </w:rPr>
        <w:t>sionaries è una collaborazione tra il marchio BMW i, specializzato nello sviluppo di concetti di veicoli sostenibili e di soluzioni per la mobilità, e l’organizzazione non-profit TED, famosa per la ricerca e la diffusione di idee innovative. La cooperazione tende ad attirare l’attenzione verso visioni promettenti e rivoluzionarie nel campo della mobilità. Il suo focus è riv</w:t>
      </w:r>
      <w:bookmarkStart w:id="2" w:name="_GoBack"/>
      <w:bookmarkEnd w:id="2"/>
      <w:r w:rsidR="00E64933" w:rsidRPr="00E64933">
        <w:rPr>
          <w:rFonts w:ascii="BMW Group Light" w:hAnsi="BMW Group Light" w:cs="BMW Group Light"/>
          <w:lang w:val="it-IT"/>
        </w:rPr>
        <w:t>olto a concetti tecnologici, a idee di prodotti, a soluzioni per servizi ed infrastrutture capaci di consentire significativi avanzamenti nelle aree della tecnologia, dell’ambiente e dell’interazione umana.</w:t>
      </w:r>
      <w:r w:rsidR="008F537F">
        <w:rPr>
          <w:rFonts w:ascii="BMW Group Light" w:hAnsi="BMW Group Light" w:cs="BMW Group Light"/>
          <w:lang w:val="it-IT"/>
        </w:rPr>
        <w:br/>
      </w:r>
    </w:p>
    <w:p w14:paraId="23A7ACC2" w14:textId="036CB419" w:rsidR="00E64933" w:rsidRPr="00E64933" w:rsidRDefault="00E64933" w:rsidP="00E64933">
      <w:pPr>
        <w:tabs>
          <w:tab w:val="clear" w:pos="4706"/>
        </w:tabs>
        <w:ind w:right="29"/>
        <w:rPr>
          <w:rFonts w:ascii="BMW Group Light" w:hAnsi="BMW Group Light" w:cs="BMW Group Light"/>
          <w:lang w:val="it-IT"/>
        </w:rPr>
      </w:pPr>
      <w:r w:rsidRPr="008F537F">
        <w:rPr>
          <w:rFonts w:ascii="BMW Group Bold" w:eastAsia="BMW Group Bold" w:hAnsi="BMW Group Bold" w:cs="BMW Group Bold"/>
          <w:szCs w:val="22"/>
          <w:lang w:val="it-IT"/>
        </w:rPr>
        <w:t>Idee per la mobilità del futuro – dal Salone Automobilistico IAA di Francoforte al p</w:t>
      </w:r>
      <w:r w:rsidR="008F537F" w:rsidRPr="008F537F">
        <w:rPr>
          <w:rFonts w:ascii="BMW Group Bold" w:eastAsia="BMW Group Bold" w:hAnsi="BMW Group Bold" w:cs="BMW Group Bold"/>
          <w:szCs w:val="22"/>
          <w:lang w:val="it-IT"/>
        </w:rPr>
        <w:t>alcoscenico del TED di New York</w:t>
      </w:r>
      <w:r w:rsidR="008F537F">
        <w:rPr>
          <w:rFonts w:ascii="BMW Group Light" w:hAnsi="BMW Group Light" w:cs="BMW Group Light"/>
          <w:lang w:val="it-IT"/>
        </w:rPr>
        <w:br/>
      </w:r>
      <w:r w:rsidRPr="00E64933">
        <w:rPr>
          <w:rFonts w:ascii="BMW Group Light" w:hAnsi="BMW Group Light" w:cs="BMW Group Light"/>
          <w:lang w:val="it-IT"/>
        </w:rPr>
        <w:t>Il concorso Next Visionaries ha dato ai pionieri creativi la possibilità di condividere i loro approcci innovativi, i concetti e le strategie in una piattaforma aperta e, nel fare ciò, di avviare uno scambio di idee sui canali dei social media collegati. “Il gran numero di contributi alla competizione e gli approfondimenti innescati all’interno della comunità dimostrano come l’argomento mobilità abbia stimolato e ispirato menti creative in tutto il mondo”, dice Hildegard Wortmann. Bruno Giussani, Curatore di TED International e presentatore del programma, aggiunge che “TED dà ai pensatori creativi e alle loro idee più affascinanti un modo di raggiungere osservatori curiosi in tutto il mondo. La collaborazione con BMW i è intesa ad offrire un microfono ed un piattaforma per un nuovo modo affascinante di pensare a tutti gli aspetti della mobilità futura”.</w:t>
      </w:r>
      <w:r w:rsidR="001576A6">
        <w:rPr>
          <w:rFonts w:ascii="BMW Group Light" w:hAnsi="BMW Group Light" w:cs="BMW Group Light"/>
          <w:lang w:val="it-IT"/>
        </w:rPr>
        <w:br/>
      </w:r>
    </w:p>
    <w:p w14:paraId="729B46E5" w14:textId="77777777" w:rsidR="00E64933" w:rsidRPr="00E64933" w:rsidRDefault="00E64933" w:rsidP="00E64933">
      <w:pPr>
        <w:tabs>
          <w:tab w:val="clear" w:pos="4706"/>
        </w:tabs>
        <w:ind w:right="29"/>
        <w:rPr>
          <w:rFonts w:ascii="BMW Group Light" w:hAnsi="BMW Group Light" w:cs="BMW Group Light"/>
          <w:lang w:val="it-IT"/>
        </w:rPr>
      </w:pPr>
      <w:r w:rsidRPr="00E64933">
        <w:rPr>
          <w:rFonts w:ascii="BMW Group Light" w:hAnsi="BMW Group Light" w:cs="BMW Group Light"/>
          <w:lang w:val="it-IT"/>
        </w:rPr>
        <w:t xml:space="preserve">Un totale di oltre 1800 idee è stato sottoposto al comitato selezionatore del concorso Next Visionaries entro i termini di tempo prefissati, limitati a poche settimane. I contributi più promettenti sono stati postati per la discussione su www.nextvisionaries.com. </w:t>
      </w:r>
    </w:p>
    <w:p w14:paraId="49FBB6C7" w14:textId="77777777" w:rsidR="00E64933" w:rsidRPr="00E64933" w:rsidRDefault="00E64933" w:rsidP="00E64933">
      <w:pPr>
        <w:tabs>
          <w:tab w:val="clear" w:pos="4706"/>
        </w:tabs>
        <w:ind w:right="29"/>
        <w:rPr>
          <w:rFonts w:ascii="BMW Group Light" w:hAnsi="BMW Group Light" w:cs="BMW Group Light"/>
          <w:lang w:val="it-IT"/>
        </w:rPr>
      </w:pPr>
      <w:r w:rsidRPr="00E64933">
        <w:rPr>
          <w:rFonts w:ascii="BMW Group Light" w:hAnsi="BMW Group Light" w:cs="BMW Group Light"/>
          <w:lang w:val="it-IT"/>
        </w:rPr>
        <w:t>Un comitato selezionatore costituito da esperti provenienti da BMW i e da TED ha poi scelto sei partecipanti per la fase finale di Francoforte. A loro sono stati assegnati mentori esperti – tutti relatori TED – che li hanno aiutati a preparare le loro presentazioni nei giorni precedenti l’apertura del Salone Automobilistico IAA 2017.</w:t>
      </w:r>
    </w:p>
    <w:p w14:paraId="589FC63C" w14:textId="7C45E7CA" w:rsidR="00E64933" w:rsidRPr="00E64933" w:rsidRDefault="001576A6" w:rsidP="00E64933">
      <w:pPr>
        <w:tabs>
          <w:tab w:val="clear" w:pos="4706"/>
        </w:tabs>
        <w:ind w:right="29"/>
        <w:rPr>
          <w:rFonts w:ascii="BMW Group Light" w:hAnsi="BMW Group Light" w:cs="BMW Group Light"/>
          <w:lang w:val="it-IT"/>
        </w:rPr>
      </w:pPr>
      <w:r>
        <w:rPr>
          <w:rFonts w:ascii="BMW Group Light" w:hAnsi="BMW Group Light" w:cs="BMW Group Light"/>
          <w:lang w:val="it-IT"/>
        </w:rPr>
        <w:br/>
      </w:r>
      <w:r w:rsidR="00E64933" w:rsidRPr="001576A6">
        <w:rPr>
          <w:rFonts w:ascii="BMW Group Bold" w:eastAsia="BMW Group Bold" w:hAnsi="BMW Group Bold" w:cs="BMW Group Bold"/>
          <w:szCs w:val="22"/>
          <w:lang w:val="it-IT"/>
        </w:rPr>
        <w:t>Sei finalisti, sei visioni del nostro stile di vita mobile del futuro</w:t>
      </w:r>
    </w:p>
    <w:p w14:paraId="0484D2C1" w14:textId="18EEFD04" w:rsidR="00E64933" w:rsidRPr="00E64933" w:rsidRDefault="00E64933" w:rsidP="00E64933">
      <w:pPr>
        <w:tabs>
          <w:tab w:val="clear" w:pos="4706"/>
        </w:tabs>
        <w:ind w:right="29"/>
        <w:rPr>
          <w:rFonts w:ascii="BMW Group Light" w:hAnsi="BMW Group Light" w:cs="BMW Group Light"/>
          <w:lang w:val="it-IT"/>
        </w:rPr>
      </w:pPr>
      <w:r w:rsidRPr="00E64933">
        <w:rPr>
          <w:rFonts w:ascii="BMW Group Light" w:hAnsi="BMW Group Light" w:cs="BMW Group Light"/>
          <w:lang w:val="it-IT"/>
        </w:rPr>
        <w:t xml:space="preserve">Gli altri cinque finalisti del concorso Next Visionaries scelti da BMW i e da TED rivelano anch’essi un ampio spettro di idee per il nostro futuro stile di vita mobile. Le loro visioni promuovono la sostenibilità ambientale, economica e sociale nel campo della mobilità personale. </w:t>
      </w:r>
      <w:r w:rsidR="00B32599">
        <w:rPr>
          <w:rFonts w:ascii="BMW Group Light" w:hAnsi="BMW Group Light" w:cs="BMW Group Light"/>
          <w:lang w:val="it-IT"/>
        </w:rPr>
        <w:br/>
      </w:r>
    </w:p>
    <w:p w14:paraId="7695D940" w14:textId="7897A08A" w:rsidR="00E64933" w:rsidRPr="00E64933" w:rsidRDefault="00E64933" w:rsidP="00E64933">
      <w:pPr>
        <w:tabs>
          <w:tab w:val="clear" w:pos="4706"/>
        </w:tabs>
        <w:ind w:right="29"/>
        <w:rPr>
          <w:rFonts w:ascii="BMW Group Light" w:hAnsi="BMW Group Light" w:cs="BMW Group Light"/>
          <w:lang w:val="it-IT"/>
        </w:rPr>
      </w:pPr>
      <w:r w:rsidRPr="00E64933">
        <w:rPr>
          <w:rFonts w:ascii="BMW Group Light" w:hAnsi="BMW Group Light" w:cs="BMW Group Light"/>
          <w:lang w:val="it-IT"/>
        </w:rPr>
        <w:t xml:space="preserve">Ira Munn è riuscito ad entrare nella fase finale con il suo concetto di una microcar a tre ruote a propulsione elettrica. Originario di Los Angeles, vive in Nuova Zelanda, e si concentra sulla sostenibilità in diverse </w:t>
      </w:r>
      <w:r w:rsidR="00B32599">
        <w:rPr>
          <w:rFonts w:ascii="BMW Group Light" w:hAnsi="BMW Group Light" w:cs="BMW Group Light"/>
          <w:lang w:val="it-IT"/>
        </w:rPr>
        <w:t>aree. Ha progettato una vettura</w:t>
      </w:r>
      <w:r w:rsidRPr="00E64933">
        <w:rPr>
          <w:rFonts w:ascii="BMW Group Light" w:hAnsi="BMW Group Light" w:cs="BMW Group Light"/>
          <w:lang w:val="it-IT"/>
        </w:rPr>
        <w:t>, battezzata “Drop”, costruita con plastica riciclabile mediante un processo di stampa 3D e lanciata sul mercato come kit di assemblaggio al prezzo di circa 10.000 dollari. Anche automobilisti alle prime armi dovrebbero riuscire ad assemblare la “Drop” in circa di 20 ore. L’autonomia dichiarata è di oltre 300 chilometri.</w:t>
      </w:r>
      <w:r w:rsidR="00B32599">
        <w:rPr>
          <w:rFonts w:ascii="BMW Group Light" w:hAnsi="BMW Group Light" w:cs="BMW Group Light"/>
          <w:lang w:val="it-IT"/>
        </w:rPr>
        <w:br/>
      </w:r>
    </w:p>
    <w:p w14:paraId="6DBC73B8" w14:textId="1D55685D" w:rsidR="00E64933" w:rsidRPr="00E64933" w:rsidRDefault="00E64933" w:rsidP="00E64933">
      <w:pPr>
        <w:tabs>
          <w:tab w:val="clear" w:pos="4706"/>
        </w:tabs>
        <w:ind w:right="29"/>
        <w:rPr>
          <w:rFonts w:ascii="BMW Group Light" w:hAnsi="BMW Group Light" w:cs="BMW Group Light"/>
          <w:lang w:val="it-IT"/>
        </w:rPr>
      </w:pPr>
      <w:r w:rsidRPr="00E64933">
        <w:rPr>
          <w:rFonts w:ascii="BMW Group Light" w:hAnsi="BMW Group Light" w:cs="BMW Group Light"/>
          <w:lang w:val="it-IT"/>
        </w:rPr>
        <w:lastRenderedPageBreak/>
        <w:t>Veicoli elettrici a guida autonoma che permettono una prenotazione basata su abbonamento sono al centro della visione di Tom Moloughney. Quest’americano guarda a come si possono integrare pienamente i veicoli del car-shar</w:t>
      </w:r>
      <w:r w:rsidR="00A7774D">
        <w:rPr>
          <w:rFonts w:ascii="BMW Group Light" w:hAnsi="BMW Group Light" w:cs="BMW Group Light"/>
          <w:lang w:val="it-IT"/>
        </w:rPr>
        <w:t>i</w:t>
      </w:r>
      <w:r w:rsidRPr="00E64933">
        <w:rPr>
          <w:rFonts w:ascii="BMW Group Light" w:hAnsi="BMW Group Light" w:cs="BMW Group Light"/>
          <w:lang w:val="it-IT"/>
        </w:rPr>
        <w:t>ng nella infrastruttura energetica. L’idea qui è di consentire ai veicoli di caricare le loro batterie (con energia solare) in maniera induttiva mediante punti di ricarica sulla superficie stradale ed essere in grado di restituire energia alla rete per garantire l’approvvigionamento energetico necessario alla rete. Questi veicoli sarebbero anche connessi ad internet in ogni momento, così da mantenere g</w:t>
      </w:r>
      <w:r w:rsidR="00B32599">
        <w:rPr>
          <w:rFonts w:ascii="BMW Group Light" w:hAnsi="BMW Group Light" w:cs="BMW Group Light"/>
          <w:lang w:val="it-IT"/>
        </w:rPr>
        <w:t>li utenti costantemente online.</w:t>
      </w:r>
      <w:r w:rsidR="00B32599">
        <w:rPr>
          <w:rFonts w:ascii="BMW Group Light" w:hAnsi="BMW Group Light" w:cs="BMW Group Light"/>
          <w:lang w:val="it-IT"/>
        </w:rPr>
        <w:br/>
      </w:r>
    </w:p>
    <w:p w14:paraId="71B04344" w14:textId="075241E9" w:rsidR="00E64933" w:rsidRPr="00E64933" w:rsidRDefault="00E64933" w:rsidP="00E64933">
      <w:pPr>
        <w:tabs>
          <w:tab w:val="clear" w:pos="4706"/>
        </w:tabs>
        <w:ind w:right="29"/>
        <w:rPr>
          <w:rFonts w:ascii="BMW Group Light" w:hAnsi="BMW Group Light" w:cs="BMW Group Light"/>
          <w:lang w:val="it-IT"/>
        </w:rPr>
      </w:pPr>
      <w:r w:rsidRPr="00E64933">
        <w:rPr>
          <w:rFonts w:ascii="BMW Group Light" w:hAnsi="BMW Group Light" w:cs="BMW Group Light"/>
          <w:lang w:val="it-IT"/>
        </w:rPr>
        <w:t>Aarjav Trivedi immagina il futuro della mobilità individuale come la mobilità condivisa utilizzando veicoli a guida autonoma. Anch’egli proveniente dagli Stati Uniti, Aarjav ha concentrato la sua attenzione su una forma innovativa di personalizzazione resa possibile da un’ampia scelta di varianti di modello. La sua idea è che gli utenti possano richiedere un veicolo che si adatta perfettamente alle loro esigenze. In altre parole, un veicolo nel quale possano dormire, organizzare feste, godersi un momento di benessere o guardare un film.</w:t>
      </w:r>
      <w:r w:rsidR="00B32599">
        <w:rPr>
          <w:rFonts w:ascii="BMW Group Light" w:hAnsi="BMW Group Light" w:cs="BMW Group Light"/>
          <w:lang w:val="it-IT"/>
        </w:rPr>
        <w:br/>
      </w:r>
    </w:p>
    <w:p w14:paraId="1211776D" w14:textId="79B74F1F" w:rsidR="00E64933" w:rsidRPr="00E64933" w:rsidRDefault="00E64933" w:rsidP="00E64933">
      <w:pPr>
        <w:tabs>
          <w:tab w:val="clear" w:pos="4706"/>
        </w:tabs>
        <w:ind w:right="29"/>
        <w:rPr>
          <w:rFonts w:ascii="BMW Group Light" w:hAnsi="BMW Group Light" w:cs="BMW Group Light"/>
          <w:lang w:val="it-IT"/>
        </w:rPr>
      </w:pPr>
      <w:r w:rsidRPr="00E64933">
        <w:rPr>
          <w:rFonts w:ascii="BMW Group Light" w:hAnsi="BMW Group Light" w:cs="BMW Group Light"/>
          <w:lang w:val="it-IT"/>
        </w:rPr>
        <w:t>Sebastian Gabor, nel frattempo, vede il veicolo del futuro non più come mezzo di trasporto, ma come compagno affidabile in ogni situazione. Originario della Romania e attualmente residente in Spagna, questo specialista dell’IT vuole vedere i veicoli utilizzati come centri di informazioni sempre connessi che aiutano gli occupanti a programmare appuntamenti, fornendo loro utili informazioni sulle loro destinazioni e sugli itinerari, oltre che sulla scelta della musica a seconda dell’ora della giornata e di una particolare occasione.</w:t>
      </w:r>
      <w:r w:rsidR="00B32599">
        <w:rPr>
          <w:rFonts w:ascii="BMW Group Light" w:hAnsi="BMW Group Light" w:cs="BMW Group Light"/>
          <w:lang w:val="it-IT"/>
        </w:rPr>
        <w:br/>
      </w:r>
    </w:p>
    <w:p w14:paraId="431F3D7B" w14:textId="77777777" w:rsidR="00E64933" w:rsidRPr="00E64933" w:rsidRDefault="00E64933" w:rsidP="00E64933">
      <w:pPr>
        <w:tabs>
          <w:tab w:val="clear" w:pos="4706"/>
        </w:tabs>
        <w:ind w:right="29"/>
        <w:rPr>
          <w:rFonts w:ascii="BMW Group Light" w:hAnsi="BMW Group Light" w:cs="BMW Group Light"/>
          <w:lang w:val="it-IT"/>
        </w:rPr>
      </w:pPr>
      <w:r w:rsidRPr="00E64933">
        <w:rPr>
          <w:rFonts w:ascii="BMW Group Light" w:hAnsi="BMW Group Light" w:cs="BMW Group Light"/>
          <w:lang w:val="it-IT"/>
        </w:rPr>
        <w:t>Jeremiah Owyang, statunitense, vede il veicolo del futuro assicurarsi il suo posto nella società come mezzo di trasporto intelligente, privo di emissioni e comodo. La sua visione si accentra sui veicoli elettrici autonomi, con interni spaziosi e generosi livelli di equipaggiamento, che trasformano il viaggio in un’esperienza completamente nuova. Invece di prendere un breve volo per una destinazione scelta e di pernottare in un hotel, gli utenti potrebbero essere in grado di lavorare, di rilassarsi, di dormire e di fare colazione durante il loro viaggio, cioè, avere un utilizzo del tempo efficiente e comodo durante il viaggio.</w:t>
      </w:r>
    </w:p>
    <w:p w14:paraId="208669F5" w14:textId="77777777" w:rsidR="00E64933" w:rsidRPr="00E64933" w:rsidRDefault="00E64933" w:rsidP="00E64933">
      <w:pPr>
        <w:tabs>
          <w:tab w:val="clear" w:pos="4706"/>
        </w:tabs>
        <w:ind w:right="29"/>
        <w:rPr>
          <w:rFonts w:ascii="BMW Group Light" w:hAnsi="BMW Group Light" w:cs="BMW Group Light"/>
          <w:lang w:val="it-IT"/>
        </w:rPr>
      </w:pPr>
    </w:p>
    <w:p w14:paraId="5F9BA069" w14:textId="77777777" w:rsidR="00E64933" w:rsidRPr="00E64933" w:rsidRDefault="00E64933" w:rsidP="00E64933">
      <w:pPr>
        <w:tabs>
          <w:tab w:val="clear" w:pos="4706"/>
        </w:tabs>
        <w:ind w:right="29"/>
        <w:rPr>
          <w:rFonts w:ascii="BMW Group Light" w:hAnsi="BMW Group Light" w:cs="BMW Group Light"/>
          <w:lang w:val="it-IT"/>
        </w:rPr>
      </w:pPr>
    </w:p>
    <w:p w14:paraId="7065D620" w14:textId="77777777" w:rsidR="00E64933" w:rsidRPr="00E64933" w:rsidRDefault="00E64933" w:rsidP="00E64933">
      <w:pPr>
        <w:tabs>
          <w:tab w:val="clear" w:pos="4706"/>
        </w:tabs>
        <w:ind w:right="29"/>
        <w:rPr>
          <w:rFonts w:ascii="BMW Group Light" w:hAnsi="BMW Group Light" w:cs="BMW Group Light"/>
          <w:lang w:val="it-IT"/>
        </w:rPr>
      </w:pPr>
      <w:r w:rsidRPr="00B32599">
        <w:rPr>
          <w:rFonts w:ascii="BMW Group Bold" w:eastAsia="BMW Group Bold" w:hAnsi="BMW Group Bold" w:cs="BMW Group Bold"/>
          <w:szCs w:val="22"/>
          <w:lang w:val="it-IT"/>
        </w:rPr>
        <w:t>TED</w:t>
      </w:r>
    </w:p>
    <w:p w14:paraId="0DD47EBE" w14:textId="77777777" w:rsidR="00E64933" w:rsidRPr="00E64933" w:rsidRDefault="00E64933" w:rsidP="00E64933">
      <w:pPr>
        <w:tabs>
          <w:tab w:val="clear" w:pos="4706"/>
        </w:tabs>
        <w:ind w:right="29"/>
        <w:rPr>
          <w:rFonts w:ascii="BMW Group Light" w:hAnsi="BMW Group Light" w:cs="BMW Group Light"/>
          <w:lang w:val="it-IT"/>
        </w:rPr>
      </w:pPr>
      <w:r w:rsidRPr="00E64933">
        <w:rPr>
          <w:rFonts w:ascii="BMW Group Light" w:hAnsi="BMW Group Light" w:cs="BMW Group Light"/>
          <w:lang w:val="it-IT"/>
        </w:rPr>
        <w:t>Fondata nel 1984, le prime conferenze TED si tennero a Monterey in California. Nel 2006, TED provò a mettere online gratuitamente le video conferenze “TED Talk”, una decisione che aprì le porte a un modello radicalmente nuovo di condivisione di idee. Oggi vi sono oltre 2.400 TED Talk disponibili gratuitamente su TED.com che vengono visti circa un miliardo di volte all’anno. Grazie al supporto di migliaia di traduttori volontari, sono disponibili quasi 100.000 traduzioni di TED Talk in oltre 110 lingue. TEDx, il programma di licenza che permette alle comunità di produrre eventi TED organizzati indipendentemente, ha visto svolgersi 21.500 eventi in tutto il mondo.</w:t>
      </w:r>
    </w:p>
    <w:p w14:paraId="2C0EEEE7" w14:textId="77777777" w:rsidR="00E64933" w:rsidRPr="00E64933" w:rsidRDefault="00E64933" w:rsidP="00E64933">
      <w:pPr>
        <w:tabs>
          <w:tab w:val="clear" w:pos="4706"/>
        </w:tabs>
        <w:ind w:right="29"/>
        <w:rPr>
          <w:rFonts w:ascii="BMW Group Light" w:hAnsi="BMW Group Light" w:cs="BMW Group Light"/>
          <w:lang w:val="it-IT"/>
        </w:rPr>
      </w:pPr>
    </w:p>
    <w:p w14:paraId="53EFF061" w14:textId="77777777" w:rsidR="00E64933" w:rsidRPr="00B32599" w:rsidRDefault="00E64933" w:rsidP="00E64933">
      <w:pPr>
        <w:tabs>
          <w:tab w:val="clear" w:pos="4706"/>
        </w:tabs>
        <w:ind w:right="29"/>
        <w:rPr>
          <w:rFonts w:ascii="BMW Group Bold" w:eastAsia="BMW Group Bold" w:hAnsi="BMW Group Bold" w:cs="BMW Group Bold"/>
          <w:szCs w:val="22"/>
          <w:lang w:val="it-IT"/>
        </w:rPr>
      </w:pPr>
      <w:r w:rsidRPr="00B32599">
        <w:rPr>
          <w:rFonts w:ascii="BMW Group Bold" w:eastAsia="BMW Group Bold" w:hAnsi="BMW Group Bold" w:cs="BMW Group Bold"/>
          <w:szCs w:val="22"/>
          <w:lang w:val="it-IT"/>
        </w:rPr>
        <w:t>BMW i</w:t>
      </w:r>
    </w:p>
    <w:p w14:paraId="36E5989F" w14:textId="09F5A6E0" w:rsidR="00E64933" w:rsidRPr="00E64933" w:rsidRDefault="00E64933" w:rsidP="00E64933">
      <w:pPr>
        <w:tabs>
          <w:tab w:val="clear" w:pos="4706"/>
        </w:tabs>
        <w:ind w:right="29"/>
        <w:rPr>
          <w:rFonts w:ascii="BMW Group Light" w:hAnsi="BMW Group Light" w:cs="BMW Group Light"/>
          <w:lang w:val="it-IT"/>
        </w:rPr>
      </w:pPr>
      <w:r w:rsidRPr="00E64933">
        <w:rPr>
          <w:rFonts w:ascii="BMW Group Light" w:hAnsi="BMW Group Light" w:cs="BMW Group Light"/>
          <w:lang w:val="it-IT"/>
        </w:rPr>
        <w:t>BMW i è un marchio del BMW Group che si concentra su concetti visionari di veicoli, su servizi di mobilità connessa e su una nuova concezione premium fortemente orientata alla sostenibilità. BMW i è presente in 54 paesi con la BMW i3, auto elettrica per le aree metropolitane, la BMW i8, auto sportiva ibrida plug-in, nonché i modelli BMW ibridi plug-in.</w:t>
      </w:r>
      <w:r w:rsidR="004766BF">
        <w:rPr>
          <w:rFonts w:ascii="BMW Group Light" w:hAnsi="BMW Group Light" w:cs="BMW Group Light"/>
          <w:lang w:val="it-IT"/>
        </w:rPr>
        <w:br/>
      </w:r>
    </w:p>
    <w:p w14:paraId="211CEE5F" w14:textId="77777777" w:rsidR="00E64933" w:rsidRPr="00E64933" w:rsidRDefault="00E64933" w:rsidP="00E64933">
      <w:pPr>
        <w:tabs>
          <w:tab w:val="clear" w:pos="4706"/>
        </w:tabs>
        <w:ind w:right="29"/>
        <w:rPr>
          <w:rFonts w:ascii="BMW Group Light" w:hAnsi="BMW Group Light" w:cs="BMW Group Light"/>
          <w:lang w:val="it-IT"/>
        </w:rPr>
      </w:pPr>
      <w:r w:rsidRPr="00E64933">
        <w:rPr>
          <w:rFonts w:ascii="BMW Group Light" w:hAnsi="BMW Group Light" w:cs="BMW Group Light"/>
          <w:lang w:val="it-IT"/>
        </w:rPr>
        <w:t xml:space="preserve">BMW i si rivolge a nuovi gruppi target per l’azienda e serve come incubatrice per le innovazioni. Le tecnologie che hanno debuttato con successo sulle auto BMW i sono utilizzate su altri modelli del marchio BMW. BMW i è anche associata a imprese che </w:t>
      </w:r>
      <w:r w:rsidRPr="00E64933">
        <w:rPr>
          <w:rFonts w:ascii="BMW Group Light" w:hAnsi="BMW Group Light" w:cs="BMW Group Light"/>
          <w:lang w:val="it-IT"/>
        </w:rPr>
        <w:lastRenderedPageBreak/>
        <w:t>comprendono DriveNow (car-sharing in Europa), ReachNow (car-sharing negli Stati Uniti), ChargeNow (facile accesso alla più grande rete di punti di ricarica del mondo), ParkNow (individuazione dell’ubicazione, prenotazione e pagamento di spazi di parcheggio), BMW i Ventures (investimenti per l’avviamento e l’incubazione di aziende), BMW Energy Services e il Centre of Competence for Urban Mobility (consulenza per le città).</w:t>
      </w:r>
    </w:p>
    <w:p w14:paraId="336CF56E" w14:textId="47E990A7" w:rsidR="0096793A" w:rsidRDefault="0096793A" w:rsidP="00E64933">
      <w:pPr>
        <w:tabs>
          <w:tab w:val="clear" w:pos="4706"/>
        </w:tabs>
        <w:ind w:right="29"/>
        <w:rPr>
          <w:rFonts w:ascii="Times New Roman" w:hAnsi="Times New Roman"/>
          <w:sz w:val="20"/>
          <w:szCs w:val="20"/>
          <w:lang w:val="en-US" w:eastAsia="it-IT"/>
        </w:rPr>
      </w:pPr>
    </w:p>
    <w:p w14:paraId="13111ECC" w14:textId="77777777" w:rsidR="004766BF" w:rsidRDefault="004766BF" w:rsidP="00E64933">
      <w:pPr>
        <w:tabs>
          <w:tab w:val="clear" w:pos="4706"/>
        </w:tabs>
        <w:ind w:right="29"/>
        <w:rPr>
          <w:rFonts w:ascii="Times New Roman" w:hAnsi="Times New Roman"/>
          <w:sz w:val="20"/>
          <w:szCs w:val="20"/>
          <w:lang w:val="en-US" w:eastAsia="it-IT"/>
        </w:rPr>
      </w:pPr>
    </w:p>
    <w:p w14:paraId="0F85CB8D" w14:textId="77777777" w:rsidR="004766BF" w:rsidRDefault="004766BF" w:rsidP="004766BF">
      <w:pPr>
        <w:ind w:right="305"/>
        <w:rPr>
          <w:rFonts w:ascii="BMW Group Light" w:eastAsia="BMW Group Light Regular" w:hAnsi="BMW Group Light" w:cs="BMW Group Light"/>
          <w:lang w:val="it-IT"/>
        </w:rPr>
      </w:pPr>
    </w:p>
    <w:p w14:paraId="1ADE96B3" w14:textId="77777777" w:rsidR="004766BF" w:rsidRPr="008E55B5" w:rsidRDefault="004766BF" w:rsidP="004766BF">
      <w:pPr>
        <w:ind w:right="305"/>
        <w:rPr>
          <w:rFonts w:ascii="BMW Group Light Regular" w:eastAsia="BMW Group Light Regular" w:hAnsi="BMW Group Light Regular" w:cs="BMW Group Light Regular"/>
          <w:lang w:val="it-IT"/>
        </w:rPr>
      </w:pPr>
    </w:p>
    <w:p w14:paraId="68480686" w14:textId="77777777" w:rsidR="004766BF" w:rsidRPr="00C32BCF" w:rsidRDefault="004766BF" w:rsidP="004766BF">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r w:rsidRPr="00C32BCF">
        <w:rPr>
          <w:rFonts w:ascii="BMW Group Light Regular" w:eastAsia="BMW Group Light Regular" w:hAnsi="BMW Group Light Regular" w:cs="BMW Group Light Regular"/>
          <w:sz w:val="18"/>
          <w:szCs w:val="18"/>
          <w:lang w:val="it-IT"/>
        </w:rPr>
        <w:t>Per ulteriori informazioni:</w:t>
      </w:r>
    </w:p>
    <w:p w14:paraId="2E2F370B" w14:textId="77777777" w:rsidR="004766BF" w:rsidRPr="00C32BCF" w:rsidRDefault="004766BF" w:rsidP="004766BF">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p>
    <w:p w14:paraId="645F7E34" w14:textId="77777777" w:rsidR="004766BF" w:rsidRPr="00C32BCF" w:rsidRDefault="004766BF" w:rsidP="004766BF">
      <w:pPr>
        <w:tabs>
          <w:tab w:val="left" w:pos="4956"/>
          <w:tab w:val="left" w:pos="5664"/>
          <w:tab w:val="left" w:pos="6372"/>
          <w:tab w:val="left" w:pos="7080"/>
          <w:tab w:val="left" w:pos="7573"/>
        </w:tabs>
        <w:spacing w:line="240" w:lineRule="auto"/>
        <w:ind w:right="305"/>
        <w:outlineLvl w:val="0"/>
        <w:rPr>
          <w:rFonts w:ascii="BMW Group Light Regular" w:eastAsia="BMW Group Light Regular" w:hAnsi="BMW Group Light Regular" w:cs="BMW Group Light Regular"/>
          <w:sz w:val="18"/>
          <w:szCs w:val="18"/>
          <w:lang w:val="it-IT"/>
        </w:rPr>
      </w:pPr>
      <w:r w:rsidRPr="00C32BCF">
        <w:rPr>
          <w:rFonts w:ascii="BMW Group Light Regular" w:eastAsia="BMW Group Light Regular" w:hAnsi="BMW Group Light Regular" w:cs="BMW Group Light Regular"/>
          <w:sz w:val="18"/>
          <w:szCs w:val="18"/>
          <w:lang w:val="it-IT"/>
        </w:rPr>
        <w:t>Roberto Olivi</w:t>
      </w:r>
    </w:p>
    <w:p w14:paraId="3E798F98" w14:textId="77777777" w:rsidR="004766BF" w:rsidRPr="00C32BCF" w:rsidRDefault="004766BF" w:rsidP="004766BF">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r w:rsidRPr="00C32BCF">
        <w:rPr>
          <w:rFonts w:ascii="BMW Group Light Regular" w:eastAsia="BMW Group Light Regular" w:hAnsi="BMW Group Light Regular" w:cs="BMW Group Light Regular"/>
          <w:sz w:val="18"/>
          <w:szCs w:val="18"/>
          <w:lang w:val="it-IT"/>
        </w:rPr>
        <w:t>Direttore Relazioni Istituzionali e Comunicazione</w:t>
      </w:r>
    </w:p>
    <w:p w14:paraId="588699FA" w14:textId="77777777" w:rsidR="004766BF" w:rsidRPr="00C32BCF" w:rsidRDefault="004766BF" w:rsidP="004766BF">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r w:rsidRPr="00C32BCF">
        <w:rPr>
          <w:rFonts w:ascii="BMW Group Light Regular" w:eastAsia="BMW Group Light Regular" w:hAnsi="BMW Group Light Regular" w:cs="BMW Group Light Regular"/>
          <w:sz w:val="18"/>
          <w:szCs w:val="18"/>
          <w:lang w:val="it-IT"/>
        </w:rPr>
        <w:t>Telefono: 02/51610.294</w:t>
      </w:r>
    </w:p>
    <w:p w14:paraId="3ECDEAE8" w14:textId="77777777" w:rsidR="004766BF" w:rsidRPr="00C32BCF" w:rsidRDefault="004766BF" w:rsidP="004766BF">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r w:rsidRPr="00C32BCF">
        <w:rPr>
          <w:rFonts w:ascii="BMW Group Light Regular" w:eastAsia="BMW Group Light Regular" w:hAnsi="BMW Group Light Regular" w:cs="BMW Group Light Regular"/>
          <w:sz w:val="18"/>
          <w:szCs w:val="18"/>
          <w:lang w:val="it-IT"/>
        </w:rPr>
        <w:t>E-mail: roberto.olivi@bmw.it</w:t>
      </w:r>
    </w:p>
    <w:p w14:paraId="7CB98D03" w14:textId="77777777" w:rsidR="004766BF" w:rsidRPr="00C32BCF" w:rsidRDefault="004766BF" w:rsidP="004766BF">
      <w:pPr>
        <w:tabs>
          <w:tab w:val="left" w:pos="4956"/>
          <w:tab w:val="left" w:pos="5664"/>
          <w:tab w:val="left" w:pos="6372"/>
          <w:tab w:val="left" w:pos="7080"/>
          <w:tab w:val="left" w:pos="7573"/>
        </w:tabs>
        <w:spacing w:line="240" w:lineRule="auto"/>
        <w:ind w:right="28"/>
        <w:rPr>
          <w:sz w:val="18"/>
          <w:szCs w:val="18"/>
          <w:lang w:val="it-IT"/>
        </w:rPr>
      </w:pPr>
    </w:p>
    <w:p w14:paraId="756397E9" w14:textId="77777777" w:rsidR="004766BF" w:rsidRDefault="004766BF" w:rsidP="004766BF">
      <w:pPr>
        <w:tabs>
          <w:tab w:val="left" w:pos="4956"/>
          <w:tab w:val="left" w:pos="5664"/>
          <w:tab w:val="left" w:pos="6372"/>
          <w:tab w:val="left" w:pos="7080"/>
          <w:tab w:val="left" w:pos="7573"/>
        </w:tabs>
        <w:spacing w:line="240" w:lineRule="auto"/>
        <w:ind w:right="28"/>
        <w:rPr>
          <w:sz w:val="20"/>
          <w:szCs w:val="20"/>
          <w:lang w:val="it-IT"/>
        </w:rPr>
      </w:pPr>
    </w:p>
    <w:p w14:paraId="08C7AE2C" w14:textId="77777777" w:rsidR="004766BF" w:rsidRDefault="004766BF" w:rsidP="004766BF">
      <w:pPr>
        <w:tabs>
          <w:tab w:val="left" w:pos="4956"/>
          <w:tab w:val="left" w:pos="5664"/>
          <w:tab w:val="left" w:pos="6372"/>
          <w:tab w:val="left" w:pos="7080"/>
          <w:tab w:val="left" w:pos="7573"/>
        </w:tabs>
        <w:spacing w:line="240" w:lineRule="auto"/>
        <w:ind w:right="28"/>
        <w:rPr>
          <w:sz w:val="20"/>
          <w:szCs w:val="20"/>
          <w:lang w:val="it-IT"/>
        </w:rPr>
      </w:pPr>
    </w:p>
    <w:p w14:paraId="6F719071" w14:textId="77777777" w:rsidR="004766BF" w:rsidRPr="00A61E5C" w:rsidRDefault="004766BF" w:rsidP="004766BF">
      <w:pPr>
        <w:tabs>
          <w:tab w:val="left" w:pos="708"/>
          <w:tab w:val="left" w:pos="8080"/>
          <w:tab w:val="left" w:pos="8364"/>
        </w:tabs>
        <w:spacing w:line="100" w:lineRule="atLeast"/>
        <w:ind w:right="28"/>
        <w:rPr>
          <w:rFonts w:ascii="Times New Roman" w:hAnsi="Times New Roman"/>
          <w:sz w:val="20"/>
          <w:szCs w:val="20"/>
          <w:lang w:val="en-US"/>
        </w:rPr>
      </w:pPr>
    </w:p>
    <w:p w14:paraId="72BF43AC" w14:textId="77777777" w:rsidR="004766BF" w:rsidRPr="00C00BFC" w:rsidRDefault="004766BF" w:rsidP="004766BF">
      <w:pPr>
        <w:tabs>
          <w:tab w:val="left" w:pos="708"/>
        </w:tabs>
        <w:spacing w:line="100" w:lineRule="atLeast"/>
        <w:ind w:right="29"/>
        <w:rPr>
          <w:rFonts w:ascii="BMW Group Light Regular" w:eastAsia="BMW Group Light Regular" w:hAnsi="BMW Group Light Regular" w:cs="BMW Group Light Regular"/>
          <w:sz w:val="20"/>
          <w:szCs w:val="20"/>
          <w:lang w:val="it-IT"/>
        </w:rPr>
      </w:pPr>
      <w:r w:rsidRPr="00C00BFC">
        <w:rPr>
          <w:rFonts w:ascii="BMW Group Bold" w:eastAsia="BMW Group Bold" w:hAnsi="BMW Group Bold" w:cs="BMW Group Bold"/>
          <w:sz w:val="20"/>
          <w:szCs w:val="20"/>
          <w:lang w:val="it-IT"/>
        </w:rPr>
        <w:t>Il BMW Group</w:t>
      </w:r>
    </w:p>
    <w:p w14:paraId="2E940ACE" w14:textId="77777777" w:rsidR="004766BF" w:rsidRPr="00C00BFC" w:rsidRDefault="004766BF" w:rsidP="004766BF">
      <w:pPr>
        <w:tabs>
          <w:tab w:val="clear" w:pos="454"/>
          <w:tab w:val="left" w:pos="708"/>
        </w:tabs>
        <w:spacing w:line="100" w:lineRule="atLeast"/>
        <w:ind w:right="29"/>
        <w:rPr>
          <w:sz w:val="18"/>
          <w:szCs w:val="18"/>
          <w:lang w:val="it-IT"/>
        </w:rPr>
      </w:pPr>
      <w:r w:rsidRPr="00C00BFC">
        <w:rPr>
          <w:sz w:val="18"/>
          <w:szCs w:val="18"/>
          <w:lang w:val="it-IT"/>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006F5B47" w14:textId="77777777" w:rsidR="004766BF" w:rsidRPr="00C00BFC" w:rsidRDefault="004766BF" w:rsidP="004766BF">
      <w:pPr>
        <w:tabs>
          <w:tab w:val="clear" w:pos="454"/>
          <w:tab w:val="left" w:pos="708"/>
        </w:tabs>
        <w:spacing w:line="100" w:lineRule="atLeast"/>
        <w:ind w:right="29"/>
        <w:rPr>
          <w:sz w:val="18"/>
          <w:szCs w:val="18"/>
          <w:lang w:val="it-IT"/>
        </w:rPr>
      </w:pPr>
    </w:p>
    <w:p w14:paraId="4B0D6F7C" w14:textId="77777777" w:rsidR="004766BF" w:rsidRPr="00C00BFC" w:rsidRDefault="004766BF" w:rsidP="004766BF">
      <w:pPr>
        <w:tabs>
          <w:tab w:val="clear" w:pos="454"/>
          <w:tab w:val="left" w:pos="708"/>
        </w:tabs>
        <w:spacing w:line="100" w:lineRule="atLeast"/>
        <w:ind w:right="29"/>
        <w:rPr>
          <w:sz w:val="18"/>
          <w:szCs w:val="18"/>
          <w:lang w:val="it-IT"/>
        </w:rPr>
      </w:pPr>
      <w:r w:rsidRPr="00C00BFC">
        <w:rPr>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5D7AC6D5" w14:textId="77777777" w:rsidR="004766BF" w:rsidRPr="00C00BFC" w:rsidRDefault="004766BF" w:rsidP="004766BF">
      <w:pPr>
        <w:tabs>
          <w:tab w:val="clear" w:pos="454"/>
          <w:tab w:val="left" w:pos="708"/>
        </w:tabs>
        <w:spacing w:line="100" w:lineRule="atLeast"/>
        <w:ind w:right="29"/>
        <w:rPr>
          <w:sz w:val="18"/>
          <w:szCs w:val="18"/>
          <w:lang w:val="it-IT"/>
        </w:rPr>
      </w:pPr>
    </w:p>
    <w:p w14:paraId="4A2AB611" w14:textId="77777777" w:rsidR="004766BF" w:rsidRPr="00C00BFC" w:rsidRDefault="004766BF" w:rsidP="004766BF">
      <w:pPr>
        <w:tabs>
          <w:tab w:val="clear" w:pos="454"/>
          <w:tab w:val="left" w:pos="708"/>
        </w:tabs>
        <w:spacing w:line="100" w:lineRule="atLeast"/>
        <w:ind w:right="29"/>
        <w:rPr>
          <w:sz w:val="18"/>
          <w:szCs w:val="18"/>
          <w:lang w:val="it-IT"/>
        </w:rPr>
      </w:pPr>
      <w:r w:rsidRPr="00C00BFC">
        <w:rPr>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63977819" w14:textId="77777777" w:rsidR="004766BF" w:rsidRPr="00C00BFC" w:rsidRDefault="004766BF" w:rsidP="004766BF">
      <w:pPr>
        <w:tabs>
          <w:tab w:val="clear" w:pos="454"/>
          <w:tab w:val="left" w:pos="708"/>
        </w:tabs>
        <w:spacing w:line="100" w:lineRule="atLeast"/>
        <w:ind w:right="29"/>
        <w:rPr>
          <w:sz w:val="18"/>
          <w:szCs w:val="18"/>
          <w:lang w:val="it-IT"/>
        </w:rPr>
      </w:pPr>
    </w:p>
    <w:p w14:paraId="44E753B0" w14:textId="77777777" w:rsidR="004766BF" w:rsidRPr="00F72BBC" w:rsidRDefault="004766BF" w:rsidP="004766BF">
      <w:pPr>
        <w:tabs>
          <w:tab w:val="clear" w:pos="454"/>
          <w:tab w:val="left" w:pos="708"/>
        </w:tabs>
        <w:spacing w:line="100" w:lineRule="atLeast"/>
        <w:ind w:right="29"/>
        <w:rPr>
          <w:sz w:val="18"/>
          <w:szCs w:val="18"/>
          <w:lang w:val="en-US"/>
        </w:rPr>
      </w:pPr>
      <w:r w:rsidRPr="00F72BBC">
        <w:rPr>
          <w:sz w:val="18"/>
          <w:szCs w:val="18"/>
          <w:lang w:val="en-US"/>
        </w:rPr>
        <w:t xml:space="preserve">www.bmwgroup.com </w:t>
      </w:r>
    </w:p>
    <w:p w14:paraId="79826365" w14:textId="77777777" w:rsidR="004766BF" w:rsidRPr="00F72BBC" w:rsidRDefault="004766BF" w:rsidP="004766BF">
      <w:pPr>
        <w:tabs>
          <w:tab w:val="clear" w:pos="454"/>
          <w:tab w:val="left" w:pos="708"/>
        </w:tabs>
        <w:spacing w:line="100" w:lineRule="atLeast"/>
        <w:ind w:right="29"/>
        <w:rPr>
          <w:sz w:val="18"/>
          <w:szCs w:val="18"/>
          <w:lang w:val="en-US"/>
        </w:rPr>
      </w:pPr>
      <w:r w:rsidRPr="00F72BBC">
        <w:rPr>
          <w:sz w:val="18"/>
          <w:szCs w:val="18"/>
          <w:lang w:val="en-US"/>
        </w:rPr>
        <w:t xml:space="preserve">Facebook: http://www.facebook.com/BMWGroup </w:t>
      </w:r>
    </w:p>
    <w:p w14:paraId="1A2C1F71" w14:textId="77777777" w:rsidR="004766BF" w:rsidRPr="00F72BBC" w:rsidRDefault="004766BF" w:rsidP="004766BF">
      <w:pPr>
        <w:tabs>
          <w:tab w:val="clear" w:pos="454"/>
          <w:tab w:val="left" w:pos="708"/>
        </w:tabs>
        <w:spacing w:line="100" w:lineRule="atLeast"/>
        <w:ind w:right="29"/>
        <w:rPr>
          <w:sz w:val="18"/>
          <w:szCs w:val="18"/>
          <w:lang w:val="en-US"/>
        </w:rPr>
      </w:pPr>
      <w:r w:rsidRPr="00F72BBC">
        <w:rPr>
          <w:sz w:val="18"/>
          <w:szCs w:val="18"/>
          <w:lang w:val="en-US"/>
        </w:rPr>
        <w:t xml:space="preserve">Twitter: http://twitter.com/BMWGroup </w:t>
      </w:r>
    </w:p>
    <w:p w14:paraId="29BEEE5F" w14:textId="77777777" w:rsidR="004766BF" w:rsidRPr="00F72BBC" w:rsidRDefault="004766BF" w:rsidP="004766BF">
      <w:pPr>
        <w:tabs>
          <w:tab w:val="clear" w:pos="454"/>
          <w:tab w:val="left" w:pos="708"/>
        </w:tabs>
        <w:spacing w:line="100" w:lineRule="atLeast"/>
        <w:ind w:right="29"/>
        <w:rPr>
          <w:sz w:val="18"/>
          <w:szCs w:val="18"/>
          <w:lang w:val="en-US"/>
        </w:rPr>
      </w:pPr>
      <w:r w:rsidRPr="00F72BBC">
        <w:rPr>
          <w:sz w:val="18"/>
          <w:szCs w:val="18"/>
          <w:lang w:val="en-US"/>
        </w:rPr>
        <w:t xml:space="preserve">YouTube: http://www.youtube.com/BMWGroupview </w:t>
      </w:r>
    </w:p>
    <w:p w14:paraId="1CCB6E75" w14:textId="77777777" w:rsidR="004766BF" w:rsidRPr="00F72BBC" w:rsidRDefault="004766BF" w:rsidP="004766BF">
      <w:pPr>
        <w:tabs>
          <w:tab w:val="clear" w:pos="454"/>
          <w:tab w:val="left" w:pos="708"/>
        </w:tabs>
        <w:spacing w:line="100" w:lineRule="atLeast"/>
        <w:ind w:right="29"/>
        <w:rPr>
          <w:sz w:val="18"/>
          <w:szCs w:val="18"/>
          <w:lang w:val="en-US"/>
        </w:rPr>
      </w:pPr>
      <w:r w:rsidRPr="00F72BBC">
        <w:rPr>
          <w:sz w:val="18"/>
          <w:szCs w:val="18"/>
          <w:lang w:val="en-US"/>
        </w:rPr>
        <w:t>Google+:http://googleplus.bmwgroup.com BMW Group</w:t>
      </w:r>
    </w:p>
    <w:p w14:paraId="12D7460A" w14:textId="77777777" w:rsidR="004766BF" w:rsidRPr="00F72BBC" w:rsidRDefault="004766BF" w:rsidP="004766BF">
      <w:pPr>
        <w:tabs>
          <w:tab w:val="left" w:pos="4956"/>
          <w:tab w:val="left" w:pos="5664"/>
          <w:tab w:val="left" w:pos="6372"/>
          <w:tab w:val="left" w:pos="7080"/>
          <w:tab w:val="left" w:pos="7573"/>
        </w:tabs>
        <w:spacing w:line="240" w:lineRule="auto"/>
        <w:ind w:right="305"/>
        <w:rPr>
          <w:rFonts w:ascii="Times New Roman" w:hAnsi="Times New Roman"/>
          <w:sz w:val="20"/>
          <w:szCs w:val="20"/>
          <w:lang w:val="en-US" w:eastAsia="it-IT"/>
        </w:rPr>
      </w:pPr>
    </w:p>
    <w:sectPr w:rsidR="004766BF" w:rsidRPr="00F72BBC" w:rsidSect="00843169">
      <w:headerReference w:type="default" r:id="rId9"/>
      <w:footerReference w:type="even" r:id="rId10"/>
      <w:headerReference w:type="first" r:id="rId11"/>
      <w:footerReference w:type="first" r:id="rId12"/>
      <w:type w:val="continuous"/>
      <w:pgSz w:w="11900" w:h="16820" w:code="9"/>
      <w:pgMar w:top="2268" w:right="1268"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A16A6" w14:textId="77777777" w:rsidR="004949E7" w:rsidRDefault="004949E7">
      <w:r>
        <w:separator/>
      </w:r>
    </w:p>
  </w:endnote>
  <w:endnote w:type="continuationSeparator" w:id="0">
    <w:p w14:paraId="303D1751" w14:textId="77777777" w:rsidR="004949E7" w:rsidRDefault="0049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CFCA" w14:textId="77777777" w:rsidR="004949E7" w:rsidRDefault="004949E7">
    <w:pPr>
      <w:framePr w:wrap="around" w:vAnchor="text" w:hAnchor="margin" w:y="1"/>
    </w:pPr>
    <w:r>
      <w:fldChar w:fldCharType="begin"/>
    </w:r>
    <w:r>
      <w:instrText xml:space="preserve">PAGE  </w:instrText>
    </w:r>
    <w:r>
      <w:fldChar w:fldCharType="separate"/>
    </w:r>
    <w:r>
      <w:rPr>
        <w:noProof/>
      </w:rPr>
      <w:t>4</w:t>
    </w:r>
    <w:r>
      <w:rPr>
        <w:noProof/>
      </w:rPr>
      <w:fldChar w:fldCharType="end"/>
    </w:r>
  </w:p>
  <w:p w14:paraId="798F4B53" w14:textId="77777777" w:rsidR="004949E7" w:rsidRDefault="004949E7">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ACC38" w14:textId="77777777" w:rsidR="004949E7" w:rsidRDefault="004949E7">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875CE" w14:textId="77777777" w:rsidR="004949E7" w:rsidRDefault="004949E7">
      <w:r>
        <w:separator/>
      </w:r>
    </w:p>
  </w:footnote>
  <w:footnote w:type="continuationSeparator" w:id="0">
    <w:p w14:paraId="2148FD68" w14:textId="77777777" w:rsidR="004949E7" w:rsidRDefault="004949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228B2" w14:textId="77777777" w:rsidR="004949E7" w:rsidRPr="0074214B" w:rsidRDefault="004949E7">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569AEE44" wp14:editId="10B37C2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0AD8DCC" wp14:editId="2D25B17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1A15DA5B" wp14:editId="53668A6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5F838AB8" w14:textId="77777777" w:rsidR="004949E7" w:rsidRPr="00207B19" w:rsidRDefault="004949E7"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5F838AB8" w14:textId="77777777" w:rsidR="00B914FF" w:rsidRPr="00207B19" w:rsidRDefault="00B914FF"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22D6" w14:textId="77777777" w:rsidR="004949E7" w:rsidRDefault="004949E7">
    <w:pPr>
      <w:pStyle w:val="Header"/>
    </w:pPr>
    <w:r>
      <w:rPr>
        <w:noProof/>
        <w:lang w:val="en-US" w:eastAsia="en-US"/>
      </w:rPr>
      <w:drawing>
        <wp:anchor distT="0" distB="0" distL="114300" distR="114300" simplePos="0" relativeHeight="251655168" behindDoc="1" locked="0" layoutInCell="1" allowOverlap="1" wp14:anchorId="1FD89E36" wp14:editId="543A3CB5">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5937C358" wp14:editId="4B4DEDC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5A4F75" w14:textId="77777777" w:rsidR="004949E7" w:rsidRPr="00207B19" w:rsidRDefault="004949E7"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0E5A4F75" w14:textId="77777777" w:rsidR="00B914FF" w:rsidRPr="00207B19" w:rsidRDefault="00B914FF"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07A78080" wp14:editId="3FF9717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4">
    <w:nsid w:val="78256CC0"/>
    <w:multiLevelType w:val="hybridMultilevel"/>
    <w:tmpl w:val="BA98E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1C64"/>
    <w:rsid w:val="00006A57"/>
    <w:rsid w:val="00006B44"/>
    <w:rsid w:val="00014571"/>
    <w:rsid w:val="00014BB8"/>
    <w:rsid w:val="00015B21"/>
    <w:rsid w:val="000200CA"/>
    <w:rsid w:val="00023A19"/>
    <w:rsid w:val="000245D6"/>
    <w:rsid w:val="0002583C"/>
    <w:rsid w:val="000258F9"/>
    <w:rsid w:val="00032D0F"/>
    <w:rsid w:val="00033765"/>
    <w:rsid w:val="00036E6A"/>
    <w:rsid w:val="000372A6"/>
    <w:rsid w:val="00040244"/>
    <w:rsid w:val="00040B6B"/>
    <w:rsid w:val="00042D85"/>
    <w:rsid w:val="00051B8F"/>
    <w:rsid w:val="00051FC0"/>
    <w:rsid w:val="000522F5"/>
    <w:rsid w:val="000532DF"/>
    <w:rsid w:val="000555E9"/>
    <w:rsid w:val="00061394"/>
    <w:rsid w:val="000623B1"/>
    <w:rsid w:val="00064A34"/>
    <w:rsid w:val="000737C0"/>
    <w:rsid w:val="00076C87"/>
    <w:rsid w:val="00077D97"/>
    <w:rsid w:val="00086EBA"/>
    <w:rsid w:val="00096D44"/>
    <w:rsid w:val="000A01EC"/>
    <w:rsid w:val="000A06DE"/>
    <w:rsid w:val="000A0C87"/>
    <w:rsid w:val="000A0F16"/>
    <w:rsid w:val="000A14EF"/>
    <w:rsid w:val="000A2075"/>
    <w:rsid w:val="000A3F20"/>
    <w:rsid w:val="000A42DF"/>
    <w:rsid w:val="000A552B"/>
    <w:rsid w:val="000A64FF"/>
    <w:rsid w:val="000A6E9E"/>
    <w:rsid w:val="000B1CED"/>
    <w:rsid w:val="000B2A22"/>
    <w:rsid w:val="000C28BF"/>
    <w:rsid w:val="000D376D"/>
    <w:rsid w:val="000D5AEB"/>
    <w:rsid w:val="000D703D"/>
    <w:rsid w:val="000E291C"/>
    <w:rsid w:val="000E3C12"/>
    <w:rsid w:val="000F2798"/>
    <w:rsid w:val="000F2C24"/>
    <w:rsid w:val="000F3CE1"/>
    <w:rsid w:val="000F436F"/>
    <w:rsid w:val="000F4537"/>
    <w:rsid w:val="000F4899"/>
    <w:rsid w:val="000F729D"/>
    <w:rsid w:val="00100A1A"/>
    <w:rsid w:val="00100B04"/>
    <w:rsid w:val="00100BCA"/>
    <w:rsid w:val="001024F1"/>
    <w:rsid w:val="0010370F"/>
    <w:rsid w:val="0010396F"/>
    <w:rsid w:val="00105693"/>
    <w:rsid w:val="001066DF"/>
    <w:rsid w:val="00110C94"/>
    <w:rsid w:val="00111F0E"/>
    <w:rsid w:val="00112273"/>
    <w:rsid w:val="001140B8"/>
    <w:rsid w:val="001141DC"/>
    <w:rsid w:val="00114C73"/>
    <w:rsid w:val="00114E7D"/>
    <w:rsid w:val="00121E03"/>
    <w:rsid w:val="00124411"/>
    <w:rsid w:val="00124654"/>
    <w:rsid w:val="00127DCF"/>
    <w:rsid w:val="00132EC0"/>
    <w:rsid w:val="00141408"/>
    <w:rsid w:val="001429B0"/>
    <w:rsid w:val="0014787A"/>
    <w:rsid w:val="001501C5"/>
    <w:rsid w:val="00153201"/>
    <w:rsid w:val="00156F88"/>
    <w:rsid w:val="00157421"/>
    <w:rsid w:val="001576A6"/>
    <w:rsid w:val="00163CC4"/>
    <w:rsid w:val="00167C93"/>
    <w:rsid w:val="00172D13"/>
    <w:rsid w:val="001731DF"/>
    <w:rsid w:val="0017708B"/>
    <w:rsid w:val="00180CAB"/>
    <w:rsid w:val="00181113"/>
    <w:rsid w:val="00183FC8"/>
    <w:rsid w:val="0018424D"/>
    <w:rsid w:val="00185E4A"/>
    <w:rsid w:val="00186B4E"/>
    <w:rsid w:val="00190D29"/>
    <w:rsid w:val="001919CE"/>
    <w:rsid w:val="001919FF"/>
    <w:rsid w:val="00192FDB"/>
    <w:rsid w:val="00193CCF"/>
    <w:rsid w:val="00196F31"/>
    <w:rsid w:val="001A03B0"/>
    <w:rsid w:val="001A3130"/>
    <w:rsid w:val="001A6D36"/>
    <w:rsid w:val="001A78E4"/>
    <w:rsid w:val="001A7DFF"/>
    <w:rsid w:val="001B16C4"/>
    <w:rsid w:val="001B1E0C"/>
    <w:rsid w:val="001B2A3A"/>
    <w:rsid w:val="001B3F54"/>
    <w:rsid w:val="001C0783"/>
    <w:rsid w:val="001C15C1"/>
    <w:rsid w:val="001C2168"/>
    <w:rsid w:val="001C2BF1"/>
    <w:rsid w:val="001C4B70"/>
    <w:rsid w:val="001C5F48"/>
    <w:rsid w:val="001C763F"/>
    <w:rsid w:val="001D001F"/>
    <w:rsid w:val="001D555B"/>
    <w:rsid w:val="001E1771"/>
    <w:rsid w:val="001F0B68"/>
    <w:rsid w:val="001F14DD"/>
    <w:rsid w:val="001F1BDA"/>
    <w:rsid w:val="001F7CCA"/>
    <w:rsid w:val="002006DE"/>
    <w:rsid w:val="00203082"/>
    <w:rsid w:val="00203C20"/>
    <w:rsid w:val="00203DE8"/>
    <w:rsid w:val="002065A7"/>
    <w:rsid w:val="00207947"/>
    <w:rsid w:val="00207F80"/>
    <w:rsid w:val="002106C0"/>
    <w:rsid w:val="00210C43"/>
    <w:rsid w:val="00213AA2"/>
    <w:rsid w:val="00214DEA"/>
    <w:rsid w:val="002203A1"/>
    <w:rsid w:val="00222A77"/>
    <w:rsid w:val="00222B7F"/>
    <w:rsid w:val="0022323B"/>
    <w:rsid w:val="00225460"/>
    <w:rsid w:val="00233192"/>
    <w:rsid w:val="00236F1F"/>
    <w:rsid w:val="00237D72"/>
    <w:rsid w:val="00242E49"/>
    <w:rsid w:val="00243146"/>
    <w:rsid w:val="00243BB7"/>
    <w:rsid w:val="00250EB8"/>
    <w:rsid w:val="002520DE"/>
    <w:rsid w:val="0025462A"/>
    <w:rsid w:val="00255BDF"/>
    <w:rsid w:val="00256CB6"/>
    <w:rsid w:val="00257413"/>
    <w:rsid w:val="00261831"/>
    <w:rsid w:val="002643D9"/>
    <w:rsid w:val="00265733"/>
    <w:rsid w:val="002662C2"/>
    <w:rsid w:val="00267E60"/>
    <w:rsid w:val="0027278A"/>
    <w:rsid w:val="00275D7C"/>
    <w:rsid w:val="002811BC"/>
    <w:rsid w:val="00284404"/>
    <w:rsid w:val="002846EF"/>
    <w:rsid w:val="00284D63"/>
    <w:rsid w:val="00286B59"/>
    <w:rsid w:val="00290B57"/>
    <w:rsid w:val="00290DB9"/>
    <w:rsid w:val="00292BA8"/>
    <w:rsid w:val="00293D32"/>
    <w:rsid w:val="00294C28"/>
    <w:rsid w:val="0029579E"/>
    <w:rsid w:val="00296A11"/>
    <w:rsid w:val="002975FD"/>
    <w:rsid w:val="002A215D"/>
    <w:rsid w:val="002A7669"/>
    <w:rsid w:val="002B0480"/>
    <w:rsid w:val="002B0D38"/>
    <w:rsid w:val="002B214C"/>
    <w:rsid w:val="002B3446"/>
    <w:rsid w:val="002B3A54"/>
    <w:rsid w:val="002B3E8B"/>
    <w:rsid w:val="002B5310"/>
    <w:rsid w:val="002B531F"/>
    <w:rsid w:val="002C082C"/>
    <w:rsid w:val="002C2F59"/>
    <w:rsid w:val="002C42CC"/>
    <w:rsid w:val="002C5E72"/>
    <w:rsid w:val="002D7B3A"/>
    <w:rsid w:val="002E0027"/>
    <w:rsid w:val="002E466E"/>
    <w:rsid w:val="002E7D05"/>
    <w:rsid w:val="002F09A2"/>
    <w:rsid w:val="002F26C7"/>
    <w:rsid w:val="002F4C3D"/>
    <w:rsid w:val="00301AC1"/>
    <w:rsid w:val="00303155"/>
    <w:rsid w:val="003109D9"/>
    <w:rsid w:val="00310E3F"/>
    <w:rsid w:val="00311AAA"/>
    <w:rsid w:val="00314066"/>
    <w:rsid w:val="00315876"/>
    <w:rsid w:val="003205AF"/>
    <w:rsid w:val="00320D37"/>
    <w:rsid w:val="003232F8"/>
    <w:rsid w:val="003320F7"/>
    <w:rsid w:val="003338F4"/>
    <w:rsid w:val="00333A41"/>
    <w:rsid w:val="00333D0C"/>
    <w:rsid w:val="00335891"/>
    <w:rsid w:val="00335B8D"/>
    <w:rsid w:val="0033619C"/>
    <w:rsid w:val="003434A5"/>
    <w:rsid w:val="00343946"/>
    <w:rsid w:val="00346F75"/>
    <w:rsid w:val="00346FFD"/>
    <w:rsid w:val="00350AEB"/>
    <w:rsid w:val="003539CB"/>
    <w:rsid w:val="00362856"/>
    <w:rsid w:val="00362AEB"/>
    <w:rsid w:val="00363166"/>
    <w:rsid w:val="00364429"/>
    <w:rsid w:val="003664E3"/>
    <w:rsid w:val="003745BE"/>
    <w:rsid w:val="00376A31"/>
    <w:rsid w:val="00376F8F"/>
    <w:rsid w:val="00380EDF"/>
    <w:rsid w:val="0038174A"/>
    <w:rsid w:val="00386E75"/>
    <w:rsid w:val="00390BF8"/>
    <w:rsid w:val="00391C9E"/>
    <w:rsid w:val="003922EF"/>
    <w:rsid w:val="00392EFB"/>
    <w:rsid w:val="00394F62"/>
    <w:rsid w:val="00397152"/>
    <w:rsid w:val="003A17BD"/>
    <w:rsid w:val="003A1E4E"/>
    <w:rsid w:val="003A25C2"/>
    <w:rsid w:val="003A32AE"/>
    <w:rsid w:val="003A34DF"/>
    <w:rsid w:val="003A62F7"/>
    <w:rsid w:val="003B146B"/>
    <w:rsid w:val="003B37C5"/>
    <w:rsid w:val="003B3E8B"/>
    <w:rsid w:val="003B52F2"/>
    <w:rsid w:val="003B6EE6"/>
    <w:rsid w:val="003B7EE3"/>
    <w:rsid w:val="003C0AC5"/>
    <w:rsid w:val="003C13F1"/>
    <w:rsid w:val="003C276B"/>
    <w:rsid w:val="003C4D69"/>
    <w:rsid w:val="003C598F"/>
    <w:rsid w:val="003C61D0"/>
    <w:rsid w:val="003D09BB"/>
    <w:rsid w:val="003D52A1"/>
    <w:rsid w:val="003D5863"/>
    <w:rsid w:val="003D68C8"/>
    <w:rsid w:val="003E02FB"/>
    <w:rsid w:val="003E0BCA"/>
    <w:rsid w:val="003E3CBF"/>
    <w:rsid w:val="003E5E8A"/>
    <w:rsid w:val="003F143C"/>
    <w:rsid w:val="003F1D62"/>
    <w:rsid w:val="003F3060"/>
    <w:rsid w:val="003F4078"/>
    <w:rsid w:val="003F4D29"/>
    <w:rsid w:val="00400957"/>
    <w:rsid w:val="00406208"/>
    <w:rsid w:val="00407E7A"/>
    <w:rsid w:val="004105F1"/>
    <w:rsid w:val="004138C2"/>
    <w:rsid w:val="004212D5"/>
    <w:rsid w:val="00422A7C"/>
    <w:rsid w:val="00427BE3"/>
    <w:rsid w:val="004309FE"/>
    <w:rsid w:val="00432B2A"/>
    <w:rsid w:val="004339FE"/>
    <w:rsid w:val="0043431D"/>
    <w:rsid w:val="004361E0"/>
    <w:rsid w:val="0044151A"/>
    <w:rsid w:val="004447B9"/>
    <w:rsid w:val="00445699"/>
    <w:rsid w:val="004502A7"/>
    <w:rsid w:val="00451CF9"/>
    <w:rsid w:val="004520B4"/>
    <w:rsid w:val="004531C9"/>
    <w:rsid w:val="00454E39"/>
    <w:rsid w:val="00455BE1"/>
    <w:rsid w:val="004627F8"/>
    <w:rsid w:val="00462CB4"/>
    <w:rsid w:val="00465393"/>
    <w:rsid w:val="004764ED"/>
    <w:rsid w:val="004766BF"/>
    <w:rsid w:val="004772FD"/>
    <w:rsid w:val="00477362"/>
    <w:rsid w:val="00481F3D"/>
    <w:rsid w:val="00482629"/>
    <w:rsid w:val="00484467"/>
    <w:rsid w:val="00485DDD"/>
    <w:rsid w:val="0049168C"/>
    <w:rsid w:val="00492B76"/>
    <w:rsid w:val="00492D44"/>
    <w:rsid w:val="00493DD5"/>
    <w:rsid w:val="00494975"/>
    <w:rsid w:val="004949E7"/>
    <w:rsid w:val="00495448"/>
    <w:rsid w:val="00495CB0"/>
    <w:rsid w:val="00497B9B"/>
    <w:rsid w:val="004A0281"/>
    <w:rsid w:val="004A1488"/>
    <w:rsid w:val="004A56ED"/>
    <w:rsid w:val="004A7AC7"/>
    <w:rsid w:val="004B1D8F"/>
    <w:rsid w:val="004B739B"/>
    <w:rsid w:val="004B7A5B"/>
    <w:rsid w:val="004B7C9A"/>
    <w:rsid w:val="004C43EC"/>
    <w:rsid w:val="004D0CE8"/>
    <w:rsid w:val="004D2C54"/>
    <w:rsid w:val="004E0628"/>
    <w:rsid w:val="004E0E82"/>
    <w:rsid w:val="004E1DBE"/>
    <w:rsid w:val="004E2914"/>
    <w:rsid w:val="004F3498"/>
    <w:rsid w:val="004F4858"/>
    <w:rsid w:val="004F4B0B"/>
    <w:rsid w:val="004F4FC5"/>
    <w:rsid w:val="005031CA"/>
    <w:rsid w:val="005077EF"/>
    <w:rsid w:val="00510453"/>
    <w:rsid w:val="005136FF"/>
    <w:rsid w:val="00517FFB"/>
    <w:rsid w:val="00520A85"/>
    <w:rsid w:val="005215E2"/>
    <w:rsid w:val="005231E7"/>
    <w:rsid w:val="005240DC"/>
    <w:rsid w:val="005247E1"/>
    <w:rsid w:val="00524998"/>
    <w:rsid w:val="005259D5"/>
    <w:rsid w:val="00533E07"/>
    <w:rsid w:val="00535208"/>
    <w:rsid w:val="00536134"/>
    <w:rsid w:val="00537EF8"/>
    <w:rsid w:val="005460F7"/>
    <w:rsid w:val="0054643C"/>
    <w:rsid w:val="005475A3"/>
    <w:rsid w:val="00550A71"/>
    <w:rsid w:val="005516D1"/>
    <w:rsid w:val="0055432A"/>
    <w:rsid w:val="00554BB1"/>
    <w:rsid w:val="00555206"/>
    <w:rsid w:val="00555832"/>
    <w:rsid w:val="00556AD4"/>
    <w:rsid w:val="005614B5"/>
    <w:rsid w:val="0056271B"/>
    <w:rsid w:val="005658BA"/>
    <w:rsid w:val="0057007E"/>
    <w:rsid w:val="005734A1"/>
    <w:rsid w:val="005775B0"/>
    <w:rsid w:val="00577A4B"/>
    <w:rsid w:val="0058010A"/>
    <w:rsid w:val="00580B20"/>
    <w:rsid w:val="005828D1"/>
    <w:rsid w:val="00582D94"/>
    <w:rsid w:val="00584C01"/>
    <w:rsid w:val="00587A78"/>
    <w:rsid w:val="005909DC"/>
    <w:rsid w:val="00591C20"/>
    <w:rsid w:val="005928A5"/>
    <w:rsid w:val="00593A25"/>
    <w:rsid w:val="00594400"/>
    <w:rsid w:val="00594C02"/>
    <w:rsid w:val="0059693C"/>
    <w:rsid w:val="005A0922"/>
    <w:rsid w:val="005A1213"/>
    <w:rsid w:val="005A1BD8"/>
    <w:rsid w:val="005A37E4"/>
    <w:rsid w:val="005A543E"/>
    <w:rsid w:val="005A630B"/>
    <w:rsid w:val="005A64E4"/>
    <w:rsid w:val="005B08F9"/>
    <w:rsid w:val="005B66C5"/>
    <w:rsid w:val="005C14DF"/>
    <w:rsid w:val="005C1A2A"/>
    <w:rsid w:val="005C6D48"/>
    <w:rsid w:val="005C7809"/>
    <w:rsid w:val="005D07C2"/>
    <w:rsid w:val="005D0DE6"/>
    <w:rsid w:val="005D1F23"/>
    <w:rsid w:val="005D407F"/>
    <w:rsid w:val="005D6049"/>
    <w:rsid w:val="005D724F"/>
    <w:rsid w:val="005E0EFC"/>
    <w:rsid w:val="005E15FC"/>
    <w:rsid w:val="005E36BA"/>
    <w:rsid w:val="005F2BD2"/>
    <w:rsid w:val="005F3DDF"/>
    <w:rsid w:val="005F40F9"/>
    <w:rsid w:val="005F5262"/>
    <w:rsid w:val="00600E73"/>
    <w:rsid w:val="00603A16"/>
    <w:rsid w:val="00603C9F"/>
    <w:rsid w:val="00606EC8"/>
    <w:rsid w:val="006075BE"/>
    <w:rsid w:val="00607897"/>
    <w:rsid w:val="006105BD"/>
    <w:rsid w:val="0061434F"/>
    <w:rsid w:val="006148BF"/>
    <w:rsid w:val="006215F1"/>
    <w:rsid w:val="0063039C"/>
    <w:rsid w:val="0063203A"/>
    <w:rsid w:val="00635880"/>
    <w:rsid w:val="006374F3"/>
    <w:rsid w:val="00640B90"/>
    <w:rsid w:val="0064423C"/>
    <w:rsid w:val="0064694A"/>
    <w:rsid w:val="00646C63"/>
    <w:rsid w:val="00647D06"/>
    <w:rsid w:val="00651D74"/>
    <w:rsid w:val="00653690"/>
    <w:rsid w:val="00657234"/>
    <w:rsid w:val="00662B5B"/>
    <w:rsid w:val="00664120"/>
    <w:rsid w:val="00665918"/>
    <w:rsid w:val="006667C9"/>
    <w:rsid w:val="00667655"/>
    <w:rsid w:val="00672FC4"/>
    <w:rsid w:val="00675D04"/>
    <w:rsid w:val="00676D28"/>
    <w:rsid w:val="00680EAB"/>
    <w:rsid w:val="00681548"/>
    <w:rsid w:val="006818AB"/>
    <w:rsid w:val="00682075"/>
    <w:rsid w:val="00682724"/>
    <w:rsid w:val="006828AF"/>
    <w:rsid w:val="006831CC"/>
    <w:rsid w:val="00683BF8"/>
    <w:rsid w:val="006848E0"/>
    <w:rsid w:val="006867E4"/>
    <w:rsid w:val="00695E7B"/>
    <w:rsid w:val="006A22C0"/>
    <w:rsid w:val="006A2A54"/>
    <w:rsid w:val="006A3B0B"/>
    <w:rsid w:val="006A6101"/>
    <w:rsid w:val="006B1288"/>
    <w:rsid w:val="006B2524"/>
    <w:rsid w:val="006B4297"/>
    <w:rsid w:val="006C141C"/>
    <w:rsid w:val="006C4655"/>
    <w:rsid w:val="006C474D"/>
    <w:rsid w:val="006C7AA7"/>
    <w:rsid w:val="006D2E83"/>
    <w:rsid w:val="006D4003"/>
    <w:rsid w:val="006E4411"/>
    <w:rsid w:val="006E5047"/>
    <w:rsid w:val="006E7A44"/>
    <w:rsid w:val="006F492E"/>
    <w:rsid w:val="00700BC8"/>
    <w:rsid w:val="007020B5"/>
    <w:rsid w:val="00703A8F"/>
    <w:rsid w:val="00703F0F"/>
    <w:rsid w:val="007105BB"/>
    <w:rsid w:val="00710DEE"/>
    <w:rsid w:val="007126B2"/>
    <w:rsid w:val="007151AB"/>
    <w:rsid w:val="007166AA"/>
    <w:rsid w:val="007169F2"/>
    <w:rsid w:val="00717123"/>
    <w:rsid w:val="007213B6"/>
    <w:rsid w:val="00722008"/>
    <w:rsid w:val="0072589D"/>
    <w:rsid w:val="00726883"/>
    <w:rsid w:val="00726925"/>
    <w:rsid w:val="007312C0"/>
    <w:rsid w:val="0073208A"/>
    <w:rsid w:val="00733A0B"/>
    <w:rsid w:val="00733F09"/>
    <w:rsid w:val="00737919"/>
    <w:rsid w:val="00737962"/>
    <w:rsid w:val="0074000E"/>
    <w:rsid w:val="00747E0C"/>
    <w:rsid w:val="0075297E"/>
    <w:rsid w:val="00753364"/>
    <w:rsid w:val="00755904"/>
    <w:rsid w:val="00761965"/>
    <w:rsid w:val="00761B79"/>
    <w:rsid w:val="00764CE4"/>
    <w:rsid w:val="00765F72"/>
    <w:rsid w:val="00766CA6"/>
    <w:rsid w:val="0077419A"/>
    <w:rsid w:val="0078280B"/>
    <w:rsid w:val="0078775E"/>
    <w:rsid w:val="0078779D"/>
    <w:rsid w:val="0079142C"/>
    <w:rsid w:val="00791C49"/>
    <w:rsid w:val="00794024"/>
    <w:rsid w:val="00795515"/>
    <w:rsid w:val="0079653C"/>
    <w:rsid w:val="007A3667"/>
    <w:rsid w:val="007A4DB2"/>
    <w:rsid w:val="007A4EF5"/>
    <w:rsid w:val="007A6171"/>
    <w:rsid w:val="007A75B0"/>
    <w:rsid w:val="007B0C25"/>
    <w:rsid w:val="007B27F4"/>
    <w:rsid w:val="007B4A44"/>
    <w:rsid w:val="007B55BA"/>
    <w:rsid w:val="007C0E9E"/>
    <w:rsid w:val="007C1329"/>
    <w:rsid w:val="007C13DC"/>
    <w:rsid w:val="007C22A6"/>
    <w:rsid w:val="007C563C"/>
    <w:rsid w:val="007C7A5F"/>
    <w:rsid w:val="007D15DC"/>
    <w:rsid w:val="007D2654"/>
    <w:rsid w:val="007D4564"/>
    <w:rsid w:val="007D6E18"/>
    <w:rsid w:val="007D7617"/>
    <w:rsid w:val="007E58A4"/>
    <w:rsid w:val="007E5F8D"/>
    <w:rsid w:val="007E646A"/>
    <w:rsid w:val="007E70E7"/>
    <w:rsid w:val="007F2209"/>
    <w:rsid w:val="007F3FE1"/>
    <w:rsid w:val="008000A6"/>
    <w:rsid w:val="00802918"/>
    <w:rsid w:val="00805B5C"/>
    <w:rsid w:val="00811B9E"/>
    <w:rsid w:val="008146E1"/>
    <w:rsid w:val="00817179"/>
    <w:rsid w:val="00820FC5"/>
    <w:rsid w:val="008257C4"/>
    <w:rsid w:val="0082737C"/>
    <w:rsid w:val="00831780"/>
    <w:rsid w:val="00832268"/>
    <w:rsid w:val="00832617"/>
    <w:rsid w:val="00843169"/>
    <w:rsid w:val="0084491A"/>
    <w:rsid w:val="00847870"/>
    <w:rsid w:val="00847994"/>
    <w:rsid w:val="00847D4F"/>
    <w:rsid w:val="008506FF"/>
    <w:rsid w:val="00852BC4"/>
    <w:rsid w:val="00853446"/>
    <w:rsid w:val="00854A91"/>
    <w:rsid w:val="008561F4"/>
    <w:rsid w:val="0086021F"/>
    <w:rsid w:val="008608DB"/>
    <w:rsid w:val="008631F9"/>
    <w:rsid w:val="00865865"/>
    <w:rsid w:val="00866341"/>
    <w:rsid w:val="008674D4"/>
    <w:rsid w:val="008678A1"/>
    <w:rsid w:val="008703E9"/>
    <w:rsid w:val="00873932"/>
    <w:rsid w:val="00880987"/>
    <w:rsid w:val="00881890"/>
    <w:rsid w:val="00881932"/>
    <w:rsid w:val="0088588A"/>
    <w:rsid w:val="00885CC7"/>
    <w:rsid w:val="008909C3"/>
    <w:rsid w:val="008956BD"/>
    <w:rsid w:val="0089675E"/>
    <w:rsid w:val="00896E56"/>
    <w:rsid w:val="008A05C4"/>
    <w:rsid w:val="008A6CA8"/>
    <w:rsid w:val="008C387D"/>
    <w:rsid w:val="008D07F1"/>
    <w:rsid w:val="008D2D50"/>
    <w:rsid w:val="008D3491"/>
    <w:rsid w:val="008D3ECA"/>
    <w:rsid w:val="008D434E"/>
    <w:rsid w:val="008D6647"/>
    <w:rsid w:val="008D768A"/>
    <w:rsid w:val="008E137E"/>
    <w:rsid w:val="008E3275"/>
    <w:rsid w:val="008E4F6C"/>
    <w:rsid w:val="008E55B5"/>
    <w:rsid w:val="008F0243"/>
    <w:rsid w:val="008F02CF"/>
    <w:rsid w:val="008F4F40"/>
    <w:rsid w:val="008F537F"/>
    <w:rsid w:val="008F5604"/>
    <w:rsid w:val="008F6AF3"/>
    <w:rsid w:val="009020BE"/>
    <w:rsid w:val="00905A58"/>
    <w:rsid w:val="00905D17"/>
    <w:rsid w:val="00907657"/>
    <w:rsid w:val="00912199"/>
    <w:rsid w:val="009155E1"/>
    <w:rsid w:val="00915939"/>
    <w:rsid w:val="0091684D"/>
    <w:rsid w:val="009169A4"/>
    <w:rsid w:val="00917F5D"/>
    <w:rsid w:val="0092402B"/>
    <w:rsid w:val="00926C1C"/>
    <w:rsid w:val="00927095"/>
    <w:rsid w:val="009273D0"/>
    <w:rsid w:val="00927A9B"/>
    <w:rsid w:val="00930B1E"/>
    <w:rsid w:val="00932E64"/>
    <w:rsid w:val="0093305A"/>
    <w:rsid w:val="00941085"/>
    <w:rsid w:val="0094296D"/>
    <w:rsid w:val="00945989"/>
    <w:rsid w:val="00947953"/>
    <w:rsid w:val="00947C99"/>
    <w:rsid w:val="00951167"/>
    <w:rsid w:val="00952B30"/>
    <w:rsid w:val="0095416E"/>
    <w:rsid w:val="00954311"/>
    <w:rsid w:val="009557AC"/>
    <w:rsid w:val="00960934"/>
    <w:rsid w:val="00964515"/>
    <w:rsid w:val="00966614"/>
    <w:rsid w:val="0096793A"/>
    <w:rsid w:val="00973077"/>
    <w:rsid w:val="0097394F"/>
    <w:rsid w:val="00981031"/>
    <w:rsid w:val="0098259A"/>
    <w:rsid w:val="00984735"/>
    <w:rsid w:val="00984F70"/>
    <w:rsid w:val="0098545B"/>
    <w:rsid w:val="00986BC1"/>
    <w:rsid w:val="00991085"/>
    <w:rsid w:val="00991AA4"/>
    <w:rsid w:val="00995B19"/>
    <w:rsid w:val="0099750C"/>
    <w:rsid w:val="009A2BEC"/>
    <w:rsid w:val="009A7210"/>
    <w:rsid w:val="009B1CC6"/>
    <w:rsid w:val="009B48A9"/>
    <w:rsid w:val="009B48F2"/>
    <w:rsid w:val="009B49E9"/>
    <w:rsid w:val="009B5603"/>
    <w:rsid w:val="009B61DC"/>
    <w:rsid w:val="009B7ED7"/>
    <w:rsid w:val="009C0021"/>
    <w:rsid w:val="009C21FD"/>
    <w:rsid w:val="009C22B6"/>
    <w:rsid w:val="009C373A"/>
    <w:rsid w:val="009C4C6A"/>
    <w:rsid w:val="009C6640"/>
    <w:rsid w:val="009C7BEE"/>
    <w:rsid w:val="009D0FF1"/>
    <w:rsid w:val="009D10F3"/>
    <w:rsid w:val="009D45CB"/>
    <w:rsid w:val="009D4909"/>
    <w:rsid w:val="009D57FF"/>
    <w:rsid w:val="009D7343"/>
    <w:rsid w:val="009E0763"/>
    <w:rsid w:val="009E30FF"/>
    <w:rsid w:val="009F0E89"/>
    <w:rsid w:val="009F1B4B"/>
    <w:rsid w:val="009F21B8"/>
    <w:rsid w:val="009F243B"/>
    <w:rsid w:val="009F453B"/>
    <w:rsid w:val="009F5A0E"/>
    <w:rsid w:val="00A00D0B"/>
    <w:rsid w:val="00A07791"/>
    <w:rsid w:val="00A1184B"/>
    <w:rsid w:val="00A14A90"/>
    <w:rsid w:val="00A15FD5"/>
    <w:rsid w:val="00A16EF2"/>
    <w:rsid w:val="00A174C0"/>
    <w:rsid w:val="00A2099A"/>
    <w:rsid w:val="00A2332A"/>
    <w:rsid w:val="00A2395E"/>
    <w:rsid w:val="00A24FE5"/>
    <w:rsid w:val="00A261C1"/>
    <w:rsid w:val="00A27481"/>
    <w:rsid w:val="00A30435"/>
    <w:rsid w:val="00A36BE3"/>
    <w:rsid w:val="00A37496"/>
    <w:rsid w:val="00A4253B"/>
    <w:rsid w:val="00A459CF"/>
    <w:rsid w:val="00A46496"/>
    <w:rsid w:val="00A475E3"/>
    <w:rsid w:val="00A52A1D"/>
    <w:rsid w:val="00A62754"/>
    <w:rsid w:val="00A633D8"/>
    <w:rsid w:val="00A6718C"/>
    <w:rsid w:val="00A70704"/>
    <w:rsid w:val="00A71638"/>
    <w:rsid w:val="00A716A9"/>
    <w:rsid w:val="00A7243A"/>
    <w:rsid w:val="00A733F1"/>
    <w:rsid w:val="00A74489"/>
    <w:rsid w:val="00A7774D"/>
    <w:rsid w:val="00A808E1"/>
    <w:rsid w:val="00A817D7"/>
    <w:rsid w:val="00A83D71"/>
    <w:rsid w:val="00A8759F"/>
    <w:rsid w:val="00A87BA5"/>
    <w:rsid w:val="00A95F3B"/>
    <w:rsid w:val="00A9619A"/>
    <w:rsid w:val="00A96A2C"/>
    <w:rsid w:val="00AA0CEE"/>
    <w:rsid w:val="00AA0E2A"/>
    <w:rsid w:val="00AA19BB"/>
    <w:rsid w:val="00AA4455"/>
    <w:rsid w:val="00AA5E4C"/>
    <w:rsid w:val="00AA63D3"/>
    <w:rsid w:val="00AA6577"/>
    <w:rsid w:val="00AA7789"/>
    <w:rsid w:val="00AA7E60"/>
    <w:rsid w:val="00AB3232"/>
    <w:rsid w:val="00AB49B5"/>
    <w:rsid w:val="00AB79F5"/>
    <w:rsid w:val="00AC106C"/>
    <w:rsid w:val="00AC3286"/>
    <w:rsid w:val="00AC48C5"/>
    <w:rsid w:val="00AC4B10"/>
    <w:rsid w:val="00AC704E"/>
    <w:rsid w:val="00AD0470"/>
    <w:rsid w:val="00AD1C40"/>
    <w:rsid w:val="00AD6E63"/>
    <w:rsid w:val="00AE4655"/>
    <w:rsid w:val="00AE796E"/>
    <w:rsid w:val="00AE7BBA"/>
    <w:rsid w:val="00AF0915"/>
    <w:rsid w:val="00AF3538"/>
    <w:rsid w:val="00AF3F78"/>
    <w:rsid w:val="00AF50E4"/>
    <w:rsid w:val="00B0008E"/>
    <w:rsid w:val="00B0040F"/>
    <w:rsid w:val="00B0634B"/>
    <w:rsid w:val="00B11A49"/>
    <w:rsid w:val="00B21686"/>
    <w:rsid w:val="00B23F01"/>
    <w:rsid w:val="00B26CD2"/>
    <w:rsid w:val="00B32599"/>
    <w:rsid w:val="00B34028"/>
    <w:rsid w:val="00B367B0"/>
    <w:rsid w:val="00B36915"/>
    <w:rsid w:val="00B40F46"/>
    <w:rsid w:val="00B43B6B"/>
    <w:rsid w:val="00B44194"/>
    <w:rsid w:val="00B51A86"/>
    <w:rsid w:val="00B638E2"/>
    <w:rsid w:val="00B64743"/>
    <w:rsid w:val="00B64B7B"/>
    <w:rsid w:val="00B65E7E"/>
    <w:rsid w:val="00B66DC3"/>
    <w:rsid w:val="00B70573"/>
    <w:rsid w:val="00B7066C"/>
    <w:rsid w:val="00B70E4A"/>
    <w:rsid w:val="00B72D9A"/>
    <w:rsid w:val="00B73EC9"/>
    <w:rsid w:val="00B7561D"/>
    <w:rsid w:val="00B77AD9"/>
    <w:rsid w:val="00B81AA1"/>
    <w:rsid w:val="00B820D5"/>
    <w:rsid w:val="00B85571"/>
    <w:rsid w:val="00B875CB"/>
    <w:rsid w:val="00B87DB9"/>
    <w:rsid w:val="00B914FF"/>
    <w:rsid w:val="00B922AF"/>
    <w:rsid w:val="00BA02A4"/>
    <w:rsid w:val="00BA04B0"/>
    <w:rsid w:val="00BA0509"/>
    <w:rsid w:val="00BA1A1F"/>
    <w:rsid w:val="00BA2608"/>
    <w:rsid w:val="00BA2F17"/>
    <w:rsid w:val="00BA3A08"/>
    <w:rsid w:val="00BA465A"/>
    <w:rsid w:val="00BA6816"/>
    <w:rsid w:val="00BB5315"/>
    <w:rsid w:val="00BC02D8"/>
    <w:rsid w:val="00BC0952"/>
    <w:rsid w:val="00BC0B18"/>
    <w:rsid w:val="00BC2595"/>
    <w:rsid w:val="00BC332E"/>
    <w:rsid w:val="00BC4DDB"/>
    <w:rsid w:val="00BC5E85"/>
    <w:rsid w:val="00BD0CCE"/>
    <w:rsid w:val="00BD2265"/>
    <w:rsid w:val="00BD3FE0"/>
    <w:rsid w:val="00BD6BE6"/>
    <w:rsid w:val="00BE0CCE"/>
    <w:rsid w:val="00BE5948"/>
    <w:rsid w:val="00BF1643"/>
    <w:rsid w:val="00BF237A"/>
    <w:rsid w:val="00BF2389"/>
    <w:rsid w:val="00BF5A81"/>
    <w:rsid w:val="00C00332"/>
    <w:rsid w:val="00C00BFC"/>
    <w:rsid w:val="00C0111E"/>
    <w:rsid w:val="00C039E3"/>
    <w:rsid w:val="00C03F28"/>
    <w:rsid w:val="00C04240"/>
    <w:rsid w:val="00C0428E"/>
    <w:rsid w:val="00C055ED"/>
    <w:rsid w:val="00C062D5"/>
    <w:rsid w:val="00C118D8"/>
    <w:rsid w:val="00C14BD7"/>
    <w:rsid w:val="00C16DFC"/>
    <w:rsid w:val="00C171EF"/>
    <w:rsid w:val="00C1756F"/>
    <w:rsid w:val="00C2261E"/>
    <w:rsid w:val="00C22B92"/>
    <w:rsid w:val="00C23D9E"/>
    <w:rsid w:val="00C2427F"/>
    <w:rsid w:val="00C256EE"/>
    <w:rsid w:val="00C25AAB"/>
    <w:rsid w:val="00C30028"/>
    <w:rsid w:val="00C333E1"/>
    <w:rsid w:val="00C3604B"/>
    <w:rsid w:val="00C368D0"/>
    <w:rsid w:val="00C36959"/>
    <w:rsid w:val="00C37D94"/>
    <w:rsid w:val="00C37FD1"/>
    <w:rsid w:val="00C404E6"/>
    <w:rsid w:val="00C40E2D"/>
    <w:rsid w:val="00C4354D"/>
    <w:rsid w:val="00C4366D"/>
    <w:rsid w:val="00C44D7D"/>
    <w:rsid w:val="00C45460"/>
    <w:rsid w:val="00C51BBE"/>
    <w:rsid w:val="00C52118"/>
    <w:rsid w:val="00C5259D"/>
    <w:rsid w:val="00C56616"/>
    <w:rsid w:val="00C629D0"/>
    <w:rsid w:val="00C64F2D"/>
    <w:rsid w:val="00C65558"/>
    <w:rsid w:val="00C675CA"/>
    <w:rsid w:val="00C7189F"/>
    <w:rsid w:val="00C73533"/>
    <w:rsid w:val="00C818F1"/>
    <w:rsid w:val="00C82119"/>
    <w:rsid w:val="00C82C5D"/>
    <w:rsid w:val="00C82E6E"/>
    <w:rsid w:val="00C83197"/>
    <w:rsid w:val="00C85F9B"/>
    <w:rsid w:val="00C87D05"/>
    <w:rsid w:val="00C90498"/>
    <w:rsid w:val="00C915AE"/>
    <w:rsid w:val="00C9191B"/>
    <w:rsid w:val="00C94111"/>
    <w:rsid w:val="00C951E8"/>
    <w:rsid w:val="00C958FA"/>
    <w:rsid w:val="00C95E77"/>
    <w:rsid w:val="00C974B7"/>
    <w:rsid w:val="00C979A1"/>
    <w:rsid w:val="00CA05BF"/>
    <w:rsid w:val="00CA3CB0"/>
    <w:rsid w:val="00CA43FE"/>
    <w:rsid w:val="00CA5A08"/>
    <w:rsid w:val="00CB14BB"/>
    <w:rsid w:val="00CB500A"/>
    <w:rsid w:val="00CC2F93"/>
    <w:rsid w:val="00CC44AA"/>
    <w:rsid w:val="00CC6C27"/>
    <w:rsid w:val="00CD7454"/>
    <w:rsid w:val="00CE71CB"/>
    <w:rsid w:val="00CE7FDE"/>
    <w:rsid w:val="00CF2F82"/>
    <w:rsid w:val="00CF3EC8"/>
    <w:rsid w:val="00CF3F96"/>
    <w:rsid w:val="00CF7C33"/>
    <w:rsid w:val="00D0036C"/>
    <w:rsid w:val="00D04006"/>
    <w:rsid w:val="00D06864"/>
    <w:rsid w:val="00D073B6"/>
    <w:rsid w:val="00D10274"/>
    <w:rsid w:val="00D10E0F"/>
    <w:rsid w:val="00D11DA0"/>
    <w:rsid w:val="00D13105"/>
    <w:rsid w:val="00D139DE"/>
    <w:rsid w:val="00D13C99"/>
    <w:rsid w:val="00D14696"/>
    <w:rsid w:val="00D14E82"/>
    <w:rsid w:val="00D212BD"/>
    <w:rsid w:val="00D215F9"/>
    <w:rsid w:val="00D22143"/>
    <w:rsid w:val="00D22558"/>
    <w:rsid w:val="00D22BB7"/>
    <w:rsid w:val="00D232BE"/>
    <w:rsid w:val="00D24749"/>
    <w:rsid w:val="00D24DFE"/>
    <w:rsid w:val="00D25DB1"/>
    <w:rsid w:val="00D3171C"/>
    <w:rsid w:val="00D31D48"/>
    <w:rsid w:val="00D353ED"/>
    <w:rsid w:val="00D35DD6"/>
    <w:rsid w:val="00D40232"/>
    <w:rsid w:val="00D40A5C"/>
    <w:rsid w:val="00D42191"/>
    <w:rsid w:val="00D43576"/>
    <w:rsid w:val="00D43B5A"/>
    <w:rsid w:val="00D47B29"/>
    <w:rsid w:val="00D50E42"/>
    <w:rsid w:val="00D526C8"/>
    <w:rsid w:val="00D54963"/>
    <w:rsid w:val="00D57DE9"/>
    <w:rsid w:val="00D716D0"/>
    <w:rsid w:val="00D73333"/>
    <w:rsid w:val="00D736E7"/>
    <w:rsid w:val="00D74A8B"/>
    <w:rsid w:val="00D75142"/>
    <w:rsid w:val="00D768A4"/>
    <w:rsid w:val="00D77BB6"/>
    <w:rsid w:val="00D77F17"/>
    <w:rsid w:val="00D8083A"/>
    <w:rsid w:val="00D827A1"/>
    <w:rsid w:val="00D83559"/>
    <w:rsid w:val="00D83998"/>
    <w:rsid w:val="00D8531E"/>
    <w:rsid w:val="00D85951"/>
    <w:rsid w:val="00D86A25"/>
    <w:rsid w:val="00D972FC"/>
    <w:rsid w:val="00DA10E7"/>
    <w:rsid w:val="00DA12EC"/>
    <w:rsid w:val="00DA23A3"/>
    <w:rsid w:val="00DA6F4D"/>
    <w:rsid w:val="00DB1F6B"/>
    <w:rsid w:val="00DB3626"/>
    <w:rsid w:val="00DC4C02"/>
    <w:rsid w:val="00DC675A"/>
    <w:rsid w:val="00DD176F"/>
    <w:rsid w:val="00DD1946"/>
    <w:rsid w:val="00DD3238"/>
    <w:rsid w:val="00DD3320"/>
    <w:rsid w:val="00DD7E0F"/>
    <w:rsid w:val="00DD7F17"/>
    <w:rsid w:val="00DE66EC"/>
    <w:rsid w:val="00DE7075"/>
    <w:rsid w:val="00DF0444"/>
    <w:rsid w:val="00DF4303"/>
    <w:rsid w:val="00DF716C"/>
    <w:rsid w:val="00DF7805"/>
    <w:rsid w:val="00E003FB"/>
    <w:rsid w:val="00E02715"/>
    <w:rsid w:val="00E02F91"/>
    <w:rsid w:val="00E02FCC"/>
    <w:rsid w:val="00E05221"/>
    <w:rsid w:val="00E0671E"/>
    <w:rsid w:val="00E07180"/>
    <w:rsid w:val="00E07269"/>
    <w:rsid w:val="00E15523"/>
    <w:rsid w:val="00E15709"/>
    <w:rsid w:val="00E1733A"/>
    <w:rsid w:val="00E17540"/>
    <w:rsid w:val="00E24657"/>
    <w:rsid w:val="00E24BC5"/>
    <w:rsid w:val="00E26C4A"/>
    <w:rsid w:val="00E31A17"/>
    <w:rsid w:val="00E31D9E"/>
    <w:rsid w:val="00E351C5"/>
    <w:rsid w:val="00E40DC7"/>
    <w:rsid w:val="00E44003"/>
    <w:rsid w:val="00E47C33"/>
    <w:rsid w:val="00E47CE7"/>
    <w:rsid w:val="00E54B78"/>
    <w:rsid w:val="00E57654"/>
    <w:rsid w:val="00E579A1"/>
    <w:rsid w:val="00E604A7"/>
    <w:rsid w:val="00E61F7C"/>
    <w:rsid w:val="00E62CB7"/>
    <w:rsid w:val="00E632BB"/>
    <w:rsid w:val="00E64933"/>
    <w:rsid w:val="00E66E68"/>
    <w:rsid w:val="00E674ED"/>
    <w:rsid w:val="00E70A16"/>
    <w:rsid w:val="00E711DD"/>
    <w:rsid w:val="00E75533"/>
    <w:rsid w:val="00E80029"/>
    <w:rsid w:val="00E803AE"/>
    <w:rsid w:val="00E80B34"/>
    <w:rsid w:val="00E81F5C"/>
    <w:rsid w:val="00E84D49"/>
    <w:rsid w:val="00E85D08"/>
    <w:rsid w:val="00E8682D"/>
    <w:rsid w:val="00E970B5"/>
    <w:rsid w:val="00E97D5B"/>
    <w:rsid w:val="00EA7ACD"/>
    <w:rsid w:val="00EB1F0C"/>
    <w:rsid w:val="00EB3315"/>
    <w:rsid w:val="00EB5C32"/>
    <w:rsid w:val="00EB5EB9"/>
    <w:rsid w:val="00EC369F"/>
    <w:rsid w:val="00EC4FD6"/>
    <w:rsid w:val="00EC642B"/>
    <w:rsid w:val="00ED03F8"/>
    <w:rsid w:val="00ED25E1"/>
    <w:rsid w:val="00ED5009"/>
    <w:rsid w:val="00ED6012"/>
    <w:rsid w:val="00ED74C6"/>
    <w:rsid w:val="00EE1F06"/>
    <w:rsid w:val="00EE35B5"/>
    <w:rsid w:val="00EE63DD"/>
    <w:rsid w:val="00EE6D68"/>
    <w:rsid w:val="00EF0E84"/>
    <w:rsid w:val="00EF0EBF"/>
    <w:rsid w:val="00EF3C8F"/>
    <w:rsid w:val="00EF5035"/>
    <w:rsid w:val="00EF5C30"/>
    <w:rsid w:val="00F0164F"/>
    <w:rsid w:val="00F146D0"/>
    <w:rsid w:val="00F21ED3"/>
    <w:rsid w:val="00F228BC"/>
    <w:rsid w:val="00F268AC"/>
    <w:rsid w:val="00F3118B"/>
    <w:rsid w:val="00F31B44"/>
    <w:rsid w:val="00F3284A"/>
    <w:rsid w:val="00F34B24"/>
    <w:rsid w:val="00F426F1"/>
    <w:rsid w:val="00F430C4"/>
    <w:rsid w:val="00F43B1A"/>
    <w:rsid w:val="00F43BF1"/>
    <w:rsid w:val="00F43C88"/>
    <w:rsid w:val="00F45D3E"/>
    <w:rsid w:val="00F533A6"/>
    <w:rsid w:val="00F55BD1"/>
    <w:rsid w:val="00F60735"/>
    <w:rsid w:val="00F62620"/>
    <w:rsid w:val="00F63E67"/>
    <w:rsid w:val="00F65C6E"/>
    <w:rsid w:val="00F672BC"/>
    <w:rsid w:val="00F70741"/>
    <w:rsid w:val="00F722BE"/>
    <w:rsid w:val="00F72BBC"/>
    <w:rsid w:val="00F75226"/>
    <w:rsid w:val="00F821E1"/>
    <w:rsid w:val="00F82357"/>
    <w:rsid w:val="00F84E68"/>
    <w:rsid w:val="00F87BC5"/>
    <w:rsid w:val="00F90C09"/>
    <w:rsid w:val="00F9119B"/>
    <w:rsid w:val="00F91AC7"/>
    <w:rsid w:val="00FA098A"/>
    <w:rsid w:val="00FA34B2"/>
    <w:rsid w:val="00FA3695"/>
    <w:rsid w:val="00FB0E56"/>
    <w:rsid w:val="00FB5A81"/>
    <w:rsid w:val="00FB650B"/>
    <w:rsid w:val="00FC07A3"/>
    <w:rsid w:val="00FC1204"/>
    <w:rsid w:val="00FC17E8"/>
    <w:rsid w:val="00FC1C7D"/>
    <w:rsid w:val="00FC4925"/>
    <w:rsid w:val="00FC53A2"/>
    <w:rsid w:val="00FD23FA"/>
    <w:rsid w:val="00FD4C76"/>
    <w:rsid w:val="00FE01BA"/>
    <w:rsid w:val="00FE0E6A"/>
    <w:rsid w:val="00FE1231"/>
    <w:rsid w:val="00FE44AE"/>
    <w:rsid w:val="00FF11C2"/>
    <w:rsid w:val="00FF18C2"/>
    <w:rsid w:val="00FF524F"/>
    <w:rsid w:val="00FF5667"/>
    <w:rsid w:val="00FF58D2"/>
    <w:rsid w:val="00FF7212"/>
    <w:rsid w:val="00FF74C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A8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612058732">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28230584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041346">
      <w:bodyDiv w:val="1"/>
      <w:marLeft w:val="0"/>
      <w:marRight w:val="0"/>
      <w:marTop w:val="0"/>
      <w:marBottom w:val="0"/>
      <w:divBdr>
        <w:top w:val="none" w:sz="0" w:space="0" w:color="auto"/>
        <w:left w:val="none" w:sz="0" w:space="0" w:color="auto"/>
        <w:bottom w:val="none" w:sz="0" w:space="0" w:color="auto"/>
        <w:right w:val="none" w:sz="0" w:space="0" w:color="auto"/>
      </w:divBdr>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2386D-1FC6-274E-B918-7B18F0AE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115</TotalTime>
  <Pages>4</Pages>
  <Words>1902</Words>
  <Characters>10847</Characters>
  <Application>Microsoft Macintosh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12724</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61</cp:revision>
  <cp:lastPrinted>2017-07-18T09:43:00Z</cp:lastPrinted>
  <dcterms:created xsi:type="dcterms:W3CDTF">2017-07-27T14:28:00Z</dcterms:created>
  <dcterms:modified xsi:type="dcterms:W3CDTF">2017-09-18T16:17:00Z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